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67" w:rsidRPr="00203F59" w:rsidRDefault="00AD4267" w:rsidP="00AD4267">
      <w:pPr>
        <w:pStyle w:val="ConsPlusNormal"/>
        <w:jc w:val="center"/>
        <w:rPr>
          <w:szCs w:val="24"/>
        </w:rPr>
      </w:pPr>
      <w:bookmarkStart w:id="0" w:name="_GoBack"/>
      <w:bookmarkEnd w:id="0"/>
      <w:r w:rsidRPr="00203F59">
        <w:rPr>
          <w:szCs w:val="24"/>
        </w:rPr>
        <w:t xml:space="preserve">ОТЧЕТ </w:t>
      </w:r>
      <w:r w:rsidR="00316C01" w:rsidRPr="00203F59">
        <w:rPr>
          <w:szCs w:val="24"/>
        </w:rPr>
        <w:t>О</w:t>
      </w:r>
      <w:r w:rsidRPr="00203F59">
        <w:rPr>
          <w:szCs w:val="24"/>
        </w:rPr>
        <w:t xml:space="preserve"> ПРИОРИТЕТНОМ ПРОЕКТ</w:t>
      </w:r>
      <w:r w:rsidR="00316C01" w:rsidRPr="00203F59">
        <w:rPr>
          <w:szCs w:val="24"/>
        </w:rPr>
        <w:t>Е</w:t>
      </w:r>
    </w:p>
    <w:p w:rsidR="00AD4267" w:rsidRPr="00203F59" w:rsidRDefault="00AD4267" w:rsidP="00AD4267">
      <w:pPr>
        <w:pStyle w:val="ConsPlusNormal"/>
        <w:jc w:val="center"/>
        <w:rPr>
          <w:szCs w:val="24"/>
        </w:rPr>
      </w:pPr>
    </w:p>
    <w:p w:rsidR="00AD4267" w:rsidRDefault="00AD4267" w:rsidP="00AD4267">
      <w:pPr>
        <w:pStyle w:val="ConsPlusNormal"/>
        <w:jc w:val="center"/>
        <w:rPr>
          <w:szCs w:val="24"/>
        </w:rPr>
      </w:pPr>
      <w:r w:rsidRPr="00203F59">
        <w:rPr>
          <w:szCs w:val="24"/>
        </w:rPr>
        <w:t>&lt;Электронное здравоохранение&gt;</w:t>
      </w:r>
    </w:p>
    <w:p w:rsidR="00137A27" w:rsidRDefault="00137A27" w:rsidP="00AD4267">
      <w:pPr>
        <w:pStyle w:val="ConsPlusNormal"/>
        <w:jc w:val="center"/>
        <w:rPr>
          <w:szCs w:val="24"/>
        </w:rPr>
      </w:pPr>
    </w:p>
    <w:p w:rsidR="00137A27" w:rsidRPr="0035658B" w:rsidRDefault="00137A27" w:rsidP="00AD4267">
      <w:pPr>
        <w:pStyle w:val="ConsPlusNormal"/>
        <w:jc w:val="center"/>
        <w:rPr>
          <w:szCs w:val="24"/>
        </w:rPr>
      </w:pPr>
      <w:r w:rsidRPr="0035658B">
        <w:rPr>
          <w:szCs w:val="24"/>
        </w:rPr>
        <w:t>&lt;</w:t>
      </w:r>
      <w:r>
        <w:rPr>
          <w:szCs w:val="24"/>
        </w:rPr>
        <w:t>Наименование медицинской организации</w:t>
      </w:r>
      <w:r w:rsidRPr="0035658B">
        <w:rPr>
          <w:szCs w:val="24"/>
        </w:rPr>
        <w:t>&gt;</w:t>
      </w:r>
    </w:p>
    <w:p w:rsidR="00AD4267" w:rsidRPr="00203F59" w:rsidRDefault="00AD4267" w:rsidP="00AD4267">
      <w:pPr>
        <w:pStyle w:val="ConsPlusNormal"/>
        <w:rPr>
          <w:szCs w:val="24"/>
        </w:rPr>
      </w:pPr>
    </w:p>
    <w:p w:rsidR="00AD4267" w:rsidRPr="00203F59" w:rsidRDefault="00AD4267" w:rsidP="00AD426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203F5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ДД месяц ГГГГ г.</w:t>
      </w:r>
    </w:p>
    <w:p w:rsidR="00AD4267" w:rsidRPr="00203F59" w:rsidRDefault="00AD4267" w:rsidP="00AD4267">
      <w:pPr>
        <w:pStyle w:val="ConsPlusNormal"/>
        <w:jc w:val="center"/>
        <w:rPr>
          <w:szCs w:val="24"/>
        </w:rPr>
      </w:pPr>
      <w:r w:rsidRPr="00203F59">
        <w:rPr>
          <w:szCs w:val="24"/>
        </w:rPr>
        <w:t xml:space="preserve">Санкт-Петербург </w:t>
      </w:r>
    </w:p>
    <w:p w:rsidR="00AD4267" w:rsidRPr="00203F59" w:rsidRDefault="00AD4267" w:rsidP="00AD4267">
      <w:pPr>
        <w:pStyle w:val="ConsPlusNormal"/>
        <w:jc w:val="center"/>
        <w:rPr>
          <w:szCs w:val="24"/>
        </w:rPr>
      </w:pPr>
    </w:p>
    <w:p w:rsidR="00605307" w:rsidRDefault="00AD4267" w:rsidP="00605307">
      <w:pPr>
        <w:pStyle w:val="ConsPlusNormal"/>
        <w:numPr>
          <w:ilvl w:val="0"/>
          <w:numId w:val="1"/>
        </w:numPr>
        <w:jc w:val="center"/>
        <w:outlineLvl w:val="2"/>
        <w:rPr>
          <w:szCs w:val="24"/>
        </w:rPr>
      </w:pPr>
      <w:r w:rsidRPr="00203F59">
        <w:rPr>
          <w:szCs w:val="24"/>
        </w:rPr>
        <w:t>Сведения о фактических значениях показателей</w:t>
      </w:r>
    </w:p>
    <w:p w:rsidR="00C21609" w:rsidRDefault="00C21609" w:rsidP="00C21609">
      <w:pPr>
        <w:pStyle w:val="ConsPlusNormal"/>
        <w:ind w:left="720"/>
        <w:outlineLvl w:val="2"/>
        <w:rPr>
          <w:szCs w:val="24"/>
        </w:rPr>
      </w:pPr>
    </w:p>
    <w:p w:rsidR="00D038B3" w:rsidRPr="00C21609" w:rsidRDefault="00C21609" w:rsidP="00D038B3">
      <w:pPr>
        <w:pStyle w:val="ConsPlusNormal"/>
        <w:ind w:left="720"/>
        <w:outlineLvl w:val="2"/>
        <w:rPr>
          <w:i/>
          <w:szCs w:val="24"/>
          <w:u w:val="single"/>
        </w:rPr>
      </w:pPr>
      <w:r w:rsidRPr="00C21609">
        <w:rPr>
          <w:i/>
          <w:szCs w:val="24"/>
          <w:u w:val="single"/>
        </w:rPr>
        <w:t xml:space="preserve">Заполняется </w:t>
      </w:r>
      <w:r>
        <w:rPr>
          <w:i/>
          <w:szCs w:val="24"/>
          <w:u w:val="single"/>
        </w:rPr>
        <w:t>столбцы</w:t>
      </w:r>
      <w:r w:rsidRPr="00C21609">
        <w:rPr>
          <w:i/>
          <w:szCs w:val="24"/>
          <w:u w:val="single"/>
        </w:rPr>
        <w:t xml:space="preserve"> «Фактическое значение»</w:t>
      </w:r>
      <w:r>
        <w:rPr>
          <w:i/>
          <w:szCs w:val="24"/>
          <w:u w:val="single"/>
        </w:rPr>
        <w:t xml:space="preserve"> и «</w:t>
      </w:r>
      <w:r w:rsidRPr="00C21609">
        <w:rPr>
          <w:i/>
          <w:szCs w:val="24"/>
          <w:u w:val="single"/>
        </w:rPr>
        <w:t>Комментарий при отклонении от планового значения</w:t>
      </w:r>
      <w:r>
        <w:rPr>
          <w:i/>
          <w:szCs w:val="24"/>
          <w:u w:val="single"/>
        </w:rPr>
        <w:t>».</w:t>
      </w:r>
    </w:p>
    <w:p w:rsidR="00316C01" w:rsidRPr="00203F59" w:rsidRDefault="00316C01" w:rsidP="00316C01">
      <w:pPr>
        <w:pStyle w:val="ConsPlusNormal"/>
        <w:ind w:left="720"/>
        <w:outlineLvl w:val="2"/>
        <w:rPr>
          <w:szCs w:val="24"/>
        </w:rPr>
      </w:pPr>
    </w:p>
    <w:tbl>
      <w:tblPr>
        <w:tblStyle w:val="a5"/>
        <w:tblW w:w="144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3013"/>
        <w:gridCol w:w="2101"/>
        <w:gridCol w:w="2105"/>
        <w:gridCol w:w="3163"/>
      </w:tblGrid>
      <w:tr w:rsidR="001B078D" w:rsidRPr="00AF6B54" w:rsidTr="00BB7622">
        <w:tc>
          <w:tcPr>
            <w:tcW w:w="534" w:type="dxa"/>
            <w:shd w:val="clear" w:color="auto" w:fill="auto"/>
            <w:vAlign w:val="center"/>
          </w:tcPr>
          <w:p w:rsidR="001B078D" w:rsidRPr="00AF6B54" w:rsidRDefault="001B078D" w:rsidP="00D9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при отклонении от планового значения</w:t>
            </w:r>
          </w:p>
        </w:tc>
      </w:tr>
      <w:tr w:rsidR="001B078D" w:rsidRPr="00AF6B54" w:rsidTr="00BB7622">
        <w:trPr>
          <w:trHeight w:val="1721"/>
        </w:trPr>
        <w:tc>
          <w:tcPr>
            <w:tcW w:w="534" w:type="dxa"/>
            <w:vMerge w:val="restart"/>
            <w:shd w:val="clear" w:color="auto" w:fill="auto"/>
          </w:tcPr>
          <w:p w:rsidR="001B078D" w:rsidRPr="00AF6B54" w:rsidRDefault="001B078D" w:rsidP="00D94908">
            <w:pPr>
              <w:pStyle w:val="a4"/>
              <w:numPr>
                <w:ilvl w:val="0"/>
                <w:numId w:val="9"/>
              </w:numPr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B078D" w:rsidRPr="00AF6B54" w:rsidRDefault="001B078D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РЭЗ-1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B078D" w:rsidRPr="00AF6B54" w:rsidRDefault="001B078D" w:rsidP="001B078D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</w:pPr>
            <w:r w:rsidRPr="00AF6B54">
              <w:rPr>
                <w:color w:val="000000"/>
              </w:rPr>
              <w:t>Доля медицинских организаций, передающих информацию о случаях оказания медицинской помощи в ЭМК петербуржца, %</w:t>
            </w:r>
          </w:p>
          <w:p w:rsidR="001B078D" w:rsidRPr="00AF6B54" w:rsidRDefault="001B078D" w:rsidP="001B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B078D" w:rsidRPr="00AF6B54" w:rsidRDefault="001B078D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1B078D" w:rsidRPr="00AF6B54" w:rsidRDefault="001B078D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B078D" w:rsidRPr="00AF6B54" w:rsidRDefault="001B078D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B078D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 w:val="restart"/>
            <w:shd w:val="clear" w:color="auto" w:fill="auto"/>
          </w:tcPr>
          <w:p w:rsidR="001B078D" w:rsidRPr="00AF6B54" w:rsidRDefault="001B078D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8D" w:rsidRPr="00AF6B54" w:rsidTr="00BB7622">
        <w:trPr>
          <w:trHeight w:val="1720"/>
        </w:trPr>
        <w:tc>
          <w:tcPr>
            <w:tcW w:w="534" w:type="dxa"/>
            <w:vMerge/>
            <w:shd w:val="clear" w:color="auto" w:fill="auto"/>
          </w:tcPr>
          <w:p w:rsidR="001B078D" w:rsidRPr="00AF6B54" w:rsidRDefault="001B078D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078D" w:rsidRPr="00AF6B54" w:rsidRDefault="001B078D" w:rsidP="00234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B078D" w:rsidRPr="00AF6B54" w:rsidRDefault="001B078D" w:rsidP="001B078D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13" w:type="dxa"/>
            <w:shd w:val="clear" w:color="auto" w:fill="auto"/>
          </w:tcPr>
          <w:p w:rsidR="001B078D" w:rsidRPr="00AF6B54" w:rsidRDefault="001B078D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о случаях оказания медицинской помощи в ЭМК петербуржца (согласно распоряжению от 21.02.2018 №88-р)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B078D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B078D" w:rsidRPr="00AF6B54" w:rsidRDefault="001B078D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1B078D" w:rsidRPr="00AF6B54" w:rsidRDefault="001B078D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 w:val="restart"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left="340" w:hanging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ФЭЗ-4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граждан, воспользовавшихся услугами (сервисами), </w:t>
            </w: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доступными в Личном кабинете пациента "Мое здоровье" на ЕПГУ в отчетном году, </w:t>
            </w:r>
            <w:proofErr w:type="gramStart"/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4716FB" w:rsidRPr="00AF6B54" w:rsidRDefault="004716FB" w:rsidP="0047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lastRenderedPageBreak/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4716FB" w:rsidRPr="00AF6B54" w:rsidRDefault="004716FB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показатель включается в отчет.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интеграция с Сервисом записи на прием к врачу ГИС РЕГИЗ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исполнение требований </w:t>
            </w:r>
            <w:proofErr w:type="gram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предоставлению услуги по записи на прием к врачу через портал</w:t>
            </w:r>
            <w:proofErr w:type="gramEnd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предоставление полной информации </w:t>
            </w:r>
            <w:proofErr w:type="gram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талонах на запись на прием к врачу для портала</w:t>
            </w:r>
            <w:proofErr w:type="gramEnd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 w:val="restart"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ФЭЗ-5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медицинских организаций, оказывающих первичную медико-санитарную помощь, внедривших медицинские информационные системы, перешедших на ведение медицинской документации в электронном виде и участвующих в электронном медицинском документообороте, %</w:t>
            </w: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 - да / нет</w:t>
            </w:r>
          </w:p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о случаях оказания медицинской помощи в ЭМК петербуржца (согласно распоряжению от 21.02.2018 №88-р)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234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 2018 году ведения ЭМК не менее чем 50% врачей, зарегистрированных в ФРМР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 w:val="restart"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ФЭЗ-6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медицинских организаций, </w:t>
            </w: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оказывающих первичную медико-санитарную помощь, для которых осуществляется мониторинг возможности записи граждан на прием к врачу, %</w:t>
            </w: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lastRenderedPageBreak/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интеграция с Сервисом записи на прием к врачу ГИС РЕГИЗ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исполнение требований </w:t>
            </w:r>
            <w:proofErr w:type="gram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предоставлению услуги по записи на прием к врачу через портал</w:t>
            </w:r>
            <w:proofErr w:type="gramEnd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A37AA4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предоставление полной информации </w:t>
            </w:r>
            <w:proofErr w:type="gram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талонах на запись на прием к врачу для портала</w:t>
            </w:r>
            <w:proofErr w:type="gramEnd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6B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 w:val="restart"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РЭЗ-8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медицинских организаций, которым предоставлен доступ к информационно-аналитической системе мониторинга ключевых показателей здравоохранения Санкт-Петербурга, %</w:t>
            </w: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 - да / нет</w:t>
            </w:r>
          </w:p>
          <w:p w:rsidR="004716FB" w:rsidRPr="00AF6B54" w:rsidRDefault="004716FB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5767A5" w:rsidP="0057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B" w:rsidRPr="00AF6B54" w:rsidTr="00BB7622">
        <w:tc>
          <w:tcPr>
            <w:tcW w:w="534" w:type="dxa"/>
            <w:vMerge/>
            <w:shd w:val="clear" w:color="auto" w:fill="auto"/>
          </w:tcPr>
          <w:p w:rsidR="004716FB" w:rsidRPr="00AF6B54" w:rsidRDefault="004716FB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716FB" w:rsidRPr="00AF6B54" w:rsidRDefault="004716FB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доступа для руководителя целевой медицинской организации к информационно-аналитическому модулю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716FB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716FB" w:rsidRPr="00AF6B54" w:rsidRDefault="004716FB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4716FB" w:rsidRPr="00AF6B54" w:rsidRDefault="004716FB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 w:val="restart"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ФЭЗ-9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сроков ожидания записи граждан на прием к врачу в медицинских организациях, оказывающих первичную медико-санитарную помощь, </w:t>
            </w: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которых осуществляется мониторинг возможности записи граждан на прием к врачу, % нарастающим итогом</w:t>
            </w: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lastRenderedPageBreak/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5767A5" w:rsidP="0057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полноценного расписания врачей МО для предоставления услуг по </w:t>
            </w: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электронной записи через интернет-портал «Здоровье петербуржца», центры телефонного обслуживания, информационные терминалы и пр. средства записи, работающие через общегородской сервис записи на прием к врачу, обеспечиваемый ГИС РЕГИЗ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5767A5" w:rsidP="0057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количества запланированных приемов и талонов на запись текущему уровню загруженности врачей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своевременный контроль загруженности врачей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отработка журнала отложенной записи в МО в сроки, определенные городским законодательством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 w:val="restart"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РЭЗ-10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целевых медицинских организаций, осуществляющих запись на прием к врачу по направлениям в электронном виде, %</w:t>
            </w: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150493" w:rsidRPr="00AF6B54" w:rsidRDefault="00150493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50493" w:rsidRPr="00AF6B54" w:rsidRDefault="00150493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сервиса формирования направлений в подсистеме </w:t>
            </w: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 РЕГИЗ «Управление очередями на оказание медицинской помощи»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Подключение сервиса записи на прием к врачу по направлению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93" w:rsidRPr="00AF6B54" w:rsidTr="00BB7622">
        <w:tc>
          <w:tcPr>
            <w:tcW w:w="534" w:type="dxa"/>
            <w:vMerge/>
            <w:shd w:val="clear" w:color="auto" w:fill="auto"/>
          </w:tcPr>
          <w:p w:rsidR="00150493" w:rsidRPr="00AF6B54" w:rsidRDefault="00150493" w:rsidP="00D94908">
            <w:pPr>
              <w:pStyle w:val="a4"/>
              <w:numPr>
                <w:ilvl w:val="0"/>
                <w:numId w:val="9"/>
              </w:num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150493" w:rsidRPr="00AF6B54" w:rsidRDefault="00150493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Пройдено тестирование работы МИС МО с сервисами у разработчиков ГИС РЕГИЗ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50493" w:rsidRPr="00AF6B54" w:rsidRDefault="005767A5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50493" w:rsidRPr="00AF6B54" w:rsidRDefault="00150493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150493" w:rsidRPr="00AF6B54" w:rsidRDefault="00150493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4E" w:rsidRPr="00AF6B54" w:rsidTr="00BB7622">
        <w:tc>
          <w:tcPr>
            <w:tcW w:w="534" w:type="dxa"/>
            <w:vMerge w:val="restart"/>
            <w:shd w:val="clear" w:color="auto" w:fill="auto"/>
          </w:tcPr>
          <w:p w:rsidR="005A244E" w:rsidRPr="00AF6B54" w:rsidRDefault="005A244E" w:rsidP="00D94908">
            <w:pPr>
              <w:pStyle w:val="a4"/>
              <w:numPr>
                <w:ilvl w:val="0"/>
                <w:numId w:val="9"/>
              </w:num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РЭЗ-11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результатов лабораторных исследований, передаваемых в электронном виде, %</w:t>
            </w:r>
          </w:p>
        </w:tc>
        <w:tc>
          <w:tcPr>
            <w:tcW w:w="3013" w:type="dxa"/>
            <w:shd w:val="clear" w:color="auto" w:fill="auto"/>
          </w:tcPr>
          <w:p w:rsidR="005A244E" w:rsidRPr="00AF6B54" w:rsidRDefault="005A244E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F6B54">
              <w:rPr>
                <w:color w:val="000000"/>
              </w:rPr>
              <w:t xml:space="preserve">МО - </w:t>
            </w:r>
            <w:proofErr w:type="gramStart"/>
            <w:r w:rsidRPr="00AF6B54">
              <w:rPr>
                <w:color w:val="000000"/>
              </w:rPr>
              <w:t>целевая</w:t>
            </w:r>
            <w:proofErr w:type="gramEnd"/>
            <w:r w:rsidRPr="00AF6B54">
              <w:rPr>
                <w:color w:val="000000"/>
              </w:rPr>
              <w:t xml:space="preserve"> - да / нет</w:t>
            </w:r>
          </w:p>
          <w:p w:rsidR="005A244E" w:rsidRPr="00AF6B54" w:rsidRDefault="005A244E" w:rsidP="008065E5">
            <w:pPr>
              <w:pStyle w:val="a3"/>
              <w:keepNext/>
              <w:keepLines/>
              <w:suppressLineNumbers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5A244E" w:rsidRPr="00AF6B54" w:rsidRDefault="005A244E" w:rsidP="0080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Если МО не </w:t>
            </w:r>
            <w:proofErr w:type="gramStart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целевая</w:t>
            </w:r>
            <w:proofErr w:type="gramEnd"/>
            <w:r w:rsidRPr="00AF6B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показатель не включается в отчет.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A244E" w:rsidRPr="00AF6B54" w:rsidRDefault="005A244E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A244E" w:rsidRPr="00AF6B54" w:rsidRDefault="005A244E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4E" w:rsidRPr="00AF6B54" w:rsidTr="00BB7622">
        <w:tc>
          <w:tcPr>
            <w:tcW w:w="534" w:type="dxa"/>
            <w:vMerge/>
            <w:shd w:val="clear" w:color="auto" w:fill="auto"/>
          </w:tcPr>
          <w:p w:rsidR="005A244E" w:rsidRPr="00AF6B54" w:rsidRDefault="005A244E" w:rsidP="00D9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5A244E" w:rsidRPr="00AF6B54" w:rsidRDefault="005A244E" w:rsidP="0057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передача результатов лабораторных исследований в электронной форме в подсистему «Обмен данными лабораторных исследований» ГИС РЕГИЗ (РЕГИЗ</w:t>
            </w:r>
            <w:proofErr w:type="gramStart"/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ДЛИ) в полном объеме тестов, выполняемых в лаборатории, посредством лабораторной информационной системы (ЛИС) или медицинской информационной системы (МИС), или сервиса </w:t>
            </w:r>
            <w:r w:rsidRPr="00AF6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ручной регистрации результатов исследований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5A244E" w:rsidRPr="00AF6B54" w:rsidRDefault="005A244E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A244E" w:rsidRPr="00AF6B54" w:rsidRDefault="005A244E" w:rsidP="0080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</w:tcPr>
          <w:p w:rsidR="005A244E" w:rsidRPr="00AF6B54" w:rsidRDefault="005A244E" w:rsidP="00F35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918" w:rsidRPr="00203F59" w:rsidRDefault="00234918" w:rsidP="00234918">
      <w:pPr>
        <w:rPr>
          <w:rFonts w:ascii="Times New Roman" w:hAnsi="Times New Roman" w:cs="Times New Roman"/>
          <w:sz w:val="24"/>
          <w:szCs w:val="24"/>
        </w:rPr>
      </w:pPr>
    </w:p>
    <w:p w:rsidR="00466D49" w:rsidRPr="00203F5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p w:rsidR="00466D49" w:rsidRPr="00203F5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p w:rsidR="00466D49" w:rsidRDefault="00466D49" w:rsidP="005A244E">
      <w:pPr>
        <w:pStyle w:val="ConsPlusNormal"/>
        <w:numPr>
          <w:ilvl w:val="0"/>
          <w:numId w:val="1"/>
        </w:numPr>
        <w:jc w:val="center"/>
        <w:outlineLvl w:val="2"/>
        <w:rPr>
          <w:szCs w:val="24"/>
        </w:rPr>
      </w:pPr>
      <w:r w:rsidRPr="00D038B3">
        <w:rPr>
          <w:szCs w:val="24"/>
        </w:rPr>
        <w:t>Сведения о подключении сервисов</w:t>
      </w:r>
    </w:p>
    <w:p w:rsidR="00C21609" w:rsidRDefault="00C21609" w:rsidP="00C21609">
      <w:pPr>
        <w:pStyle w:val="ConsPlusNormal"/>
        <w:ind w:left="720"/>
        <w:outlineLvl w:val="2"/>
        <w:rPr>
          <w:szCs w:val="24"/>
        </w:rPr>
      </w:pPr>
    </w:p>
    <w:p w:rsidR="00C21609" w:rsidRPr="00C21609" w:rsidRDefault="00C21609" w:rsidP="00C21609">
      <w:pPr>
        <w:pStyle w:val="ConsPlusNormal"/>
        <w:ind w:left="360"/>
        <w:outlineLvl w:val="2"/>
        <w:rPr>
          <w:i/>
          <w:szCs w:val="24"/>
          <w:u w:val="single"/>
        </w:rPr>
      </w:pPr>
      <w:r w:rsidRPr="00C21609">
        <w:rPr>
          <w:i/>
          <w:szCs w:val="24"/>
          <w:u w:val="single"/>
        </w:rPr>
        <w:t xml:space="preserve">Заполняется </w:t>
      </w:r>
      <w:r>
        <w:rPr>
          <w:i/>
          <w:szCs w:val="24"/>
          <w:u w:val="single"/>
        </w:rPr>
        <w:t>столбцы</w:t>
      </w:r>
      <w:r w:rsidRPr="00C21609"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>«</w:t>
      </w:r>
      <w:r w:rsidRPr="00C21609">
        <w:rPr>
          <w:i/>
          <w:szCs w:val="24"/>
          <w:u w:val="single"/>
        </w:rPr>
        <w:t>Фактический срок подключения</w:t>
      </w:r>
      <w:r>
        <w:rPr>
          <w:i/>
          <w:szCs w:val="24"/>
          <w:u w:val="single"/>
        </w:rPr>
        <w:t xml:space="preserve">», </w:t>
      </w:r>
      <w:r w:rsidRPr="00C21609">
        <w:rPr>
          <w:i/>
          <w:szCs w:val="24"/>
          <w:u w:val="single"/>
        </w:rPr>
        <w:t>«Фактическое значение»</w:t>
      </w:r>
      <w:r>
        <w:rPr>
          <w:i/>
          <w:szCs w:val="24"/>
          <w:u w:val="single"/>
        </w:rPr>
        <w:t xml:space="preserve"> и «</w:t>
      </w:r>
      <w:r w:rsidRPr="00C21609">
        <w:rPr>
          <w:i/>
          <w:szCs w:val="24"/>
          <w:u w:val="single"/>
        </w:rPr>
        <w:t>Комментарий при отклонении от планового значения</w:t>
      </w:r>
      <w:r>
        <w:rPr>
          <w:i/>
          <w:szCs w:val="24"/>
          <w:u w:val="single"/>
        </w:rPr>
        <w:t>».</w:t>
      </w:r>
    </w:p>
    <w:p w:rsidR="00D038B3" w:rsidRPr="00D038B3" w:rsidRDefault="00D038B3" w:rsidP="00D038B3">
      <w:pPr>
        <w:pStyle w:val="ConsPlusNormal"/>
        <w:ind w:left="720"/>
        <w:outlineLvl w:val="2"/>
        <w:rPr>
          <w:szCs w:val="24"/>
        </w:rPr>
      </w:pPr>
    </w:p>
    <w:tbl>
      <w:tblPr>
        <w:tblStyle w:val="a5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2160"/>
        <w:gridCol w:w="1612"/>
        <w:gridCol w:w="1418"/>
        <w:gridCol w:w="2368"/>
        <w:gridCol w:w="961"/>
        <w:gridCol w:w="1134"/>
        <w:gridCol w:w="3433"/>
      </w:tblGrid>
      <w:tr w:rsidR="00466D49" w:rsidRPr="00D038B3" w:rsidTr="00D038B3">
        <w:trPr>
          <w:trHeight w:val="1150"/>
        </w:trPr>
        <w:tc>
          <w:tcPr>
            <w:tcW w:w="522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сервиса</w:t>
            </w:r>
          </w:p>
        </w:tc>
        <w:tc>
          <w:tcPr>
            <w:tcW w:w="2160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612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срок подключения</w:t>
            </w:r>
          </w:p>
        </w:tc>
        <w:tc>
          <w:tcPr>
            <w:tcW w:w="1418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 срок подключения</w:t>
            </w:r>
          </w:p>
        </w:tc>
        <w:tc>
          <w:tcPr>
            <w:tcW w:w="2368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по подключению сервиса</w:t>
            </w:r>
          </w:p>
        </w:tc>
        <w:tc>
          <w:tcPr>
            <w:tcW w:w="961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466D49" w:rsidRPr="00D038B3" w:rsidRDefault="00466D49" w:rsidP="00E6472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433" w:type="dxa"/>
            <w:vAlign w:val="center"/>
          </w:tcPr>
          <w:p w:rsidR="00466D49" w:rsidRPr="00D038B3" w:rsidRDefault="00466D49" w:rsidP="00C2160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Комментарий при отклонении от планов</w:t>
            </w:r>
            <w:r w:rsidR="00C21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D03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значени</w:t>
            </w:r>
            <w:r w:rsidR="00C21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466D49" w:rsidRPr="00D038B3" w:rsidTr="00946B0C">
        <w:tc>
          <w:tcPr>
            <w:tcW w:w="522" w:type="dxa"/>
            <w:vMerge w:val="restart"/>
          </w:tcPr>
          <w:p w:rsidR="00466D49" w:rsidRPr="00D038B3" w:rsidRDefault="00466D49" w:rsidP="00405141">
            <w:pPr>
              <w:pStyle w:val="ConsPlusNormal"/>
              <w:numPr>
                <w:ilvl w:val="0"/>
                <w:numId w:val="10"/>
              </w:numPr>
              <w:tabs>
                <w:tab w:val="left" w:pos="290"/>
              </w:tabs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66D49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ЭЗСП.2.1</w:t>
            </w:r>
          </w:p>
        </w:tc>
        <w:tc>
          <w:tcPr>
            <w:tcW w:w="2160" w:type="dxa"/>
            <w:vMerge w:val="restart"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«Запись к врачу в электронном виде» в части журнала отложенной записи»</w:t>
            </w:r>
          </w:p>
        </w:tc>
        <w:tc>
          <w:tcPr>
            <w:tcW w:w="1612" w:type="dxa"/>
            <w:vMerge w:val="restart"/>
          </w:tcPr>
          <w:p w:rsidR="00466D49" w:rsidRPr="00D038B3" w:rsidRDefault="00466D49" w:rsidP="00466D4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  <w:p w:rsidR="00466D49" w:rsidRPr="00D038B3" w:rsidRDefault="00466D49" w:rsidP="00466D49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D49" w:rsidRPr="00D038B3" w:rsidRDefault="00466D49" w:rsidP="00AF6B54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15.11.2018</w:t>
            </w:r>
          </w:p>
        </w:tc>
        <w:tc>
          <w:tcPr>
            <w:tcW w:w="1418" w:type="dxa"/>
            <w:vMerge w:val="restart"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466D49" w:rsidRPr="00D038B3" w:rsidRDefault="00466D49" w:rsidP="00466D49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нет;</w:t>
            </w:r>
          </w:p>
          <w:p w:rsidR="00466D49" w:rsidRPr="00D038B3" w:rsidRDefault="00466D49" w:rsidP="00466D49">
            <w:pPr>
              <w:keepNext/>
              <w:keepLines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466D49" w:rsidRPr="00D038B3" w:rsidRDefault="00466D49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66D49" w:rsidRPr="00D038B3" w:rsidRDefault="00466D49" w:rsidP="00466D49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466D49" w:rsidRPr="00D038B3" w:rsidTr="00946B0C">
        <w:tc>
          <w:tcPr>
            <w:tcW w:w="522" w:type="dxa"/>
            <w:vMerge/>
          </w:tcPr>
          <w:p w:rsidR="00466D49" w:rsidRPr="00D038B3" w:rsidRDefault="00466D49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466D49" w:rsidRPr="00D038B3" w:rsidRDefault="00466D49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Подключен сервис записи на прием к врачу в части журнала отложенной записи</w:t>
            </w:r>
          </w:p>
        </w:tc>
        <w:tc>
          <w:tcPr>
            <w:tcW w:w="961" w:type="dxa"/>
            <w:vAlign w:val="center"/>
          </w:tcPr>
          <w:p w:rsidR="00466D49" w:rsidRPr="00D038B3" w:rsidRDefault="00466D49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66D49" w:rsidRPr="00D038B3" w:rsidRDefault="00466D49" w:rsidP="00466D49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466D49" w:rsidRPr="00D038B3" w:rsidTr="00946B0C">
        <w:tc>
          <w:tcPr>
            <w:tcW w:w="522" w:type="dxa"/>
            <w:vMerge/>
          </w:tcPr>
          <w:p w:rsidR="00466D49" w:rsidRPr="00D038B3" w:rsidRDefault="00466D49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466D49" w:rsidRPr="00D038B3" w:rsidRDefault="00466D49" w:rsidP="005A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Пройдено тестирование работы МИС МО с сервисами у разработчиков ГИС РЕГИЗ</w:t>
            </w:r>
          </w:p>
        </w:tc>
        <w:tc>
          <w:tcPr>
            <w:tcW w:w="961" w:type="dxa"/>
            <w:vAlign w:val="center"/>
          </w:tcPr>
          <w:p w:rsidR="00466D49" w:rsidRPr="00D038B3" w:rsidRDefault="00466D49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466D49" w:rsidRPr="00D038B3" w:rsidRDefault="00466D49" w:rsidP="00466D49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466D49" w:rsidRPr="00D038B3" w:rsidRDefault="00466D49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 w:val="restart"/>
          </w:tcPr>
          <w:p w:rsidR="00F52658" w:rsidRPr="00D038B3" w:rsidRDefault="00F52658" w:rsidP="00405141">
            <w:pPr>
              <w:pStyle w:val="ConsPlusNormal"/>
              <w:numPr>
                <w:ilvl w:val="0"/>
                <w:numId w:val="10"/>
              </w:numPr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</w:t>
            </w:r>
            <w:r w:rsidRPr="00D038B3">
              <w:rPr>
                <w:color w:val="000000"/>
                <w:szCs w:val="24"/>
              </w:rPr>
              <w:lastRenderedPageBreak/>
              <w:t>.1</w:t>
            </w:r>
          </w:p>
        </w:tc>
        <w:tc>
          <w:tcPr>
            <w:tcW w:w="2160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lastRenderedPageBreak/>
              <w:t xml:space="preserve">«Запись к врачу в </w:t>
            </w:r>
            <w:r w:rsidRPr="00D038B3">
              <w:rPr>
                <w:color w:val="000000"/>
                <w:szCs w:val="24"/>
              </w:rPr>
              <w:lastRenderedPageBreak/>
              <w:t>электронном виде» в части «Просмотр предстоящих визитов к врачу, перезапись, отмена записи»</w:t>
            </w:r>
          </w:p>
        </w:tc>
        <w:tc>
          <w:tcPr>
            <w:tcW w:w="1612" w:type="dxa"/>
            <w:vMerge w:val="restart"/>
          </w:tcPr>
          <w:p w:rsidR="00F52658" w:rsidRPr="00D038B3" w:rsidRDefault="00F52658" w:rsidP="00F526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01.10.2018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58" w:rsidRPr="00D038B3" w:rsidRDefault="00F52658" w:rsidP="00D038B3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15.11.2018</w:t>
            </w:r>
          </w:p>
        </w:tc>
        <w:tc>
          <w:tcPr>
            <w:tcW w:w="1418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</w:t>
            </w: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Подключен сервис записи на прием к врачу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Пройдено тестирование работы МИС МО с сервисами у разработчиков ГИС РЕГИЗ  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 w:val="restart"/>
          </w:tcPr>
          <w:p w:rsidR="00F52658" w:rsidRPr="00D038B3" w:rsidRDefault="00F52658" w:rsidP="00405141">
            <w:pPr>
              <w:pStyle w:val="ConsPlusNormal"/>
              <w:numPr>
                <w:ilvl w:val="0"/>
                <w:numId w:val="10"/>
              </w:numPr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ЭЗСП.6.1</w:t>
            </w:r>
          </w:p>
        </w:tc>
        <w:tc>
          <w:tcPr>
            <w:tcW w:w="2160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«Просмотр результатов лабораторных исследований»</w:t>
            </w:r>
          </w:p>
        </w:tc>
        <w:tc>
          <w:tcPr>
            <w:tcW w:w="1612" w:type="dxa"/>
            <w:vMerge w:val="restart"/>
          </w:tcPr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  <w:p w:rsidR="00D038B3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  <w:p w:rsidR="00F52658" w:rsidRPr="00D038B3" w:rsidRDefault="00D038B3" w:rsidP="00D03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418" w:type="dxa"/>
            <w:vMerge w:val="restart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нет</w:t>
            </w:r>
          </w:p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466D49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szCs w:val="24"/>
              </w:rPr>
              <w:t>Подключен сервис</w:t>
            </w:r>
            <w:r w:rsidRPr="00D038B3">
              <w:rPr>
                <w:color w:val="000000"/>
                <w:szCs w:val="24"/>
              </w:rPr>
              <w:t xml:space="preserve"> «Обмен данными лабораторных исследований»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 w:val="restart"/>
          </w:tcPr>
          <w:p w:rsidR="00F52658" w:rsidRPr="00D038B3" w:rsidRDefault="00F52658" w:rsidP="00405141">
            <w:pPr>
              <w:pStyle w:val="ConsPlusNormal"/>
              <w:numPr>
                <w:ilvl w:val="0"/>
                <w:numId w:val="10"/>
              </w:numPr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ЭЗСП.3.1</w:t>
            </w:r>
          </w:p>
        </w:tc>
        <w:tc>
          <w:tcPr>
            <w:tcW w:w="2160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 xml:space="preserve">Сервис «Медицинские документы ЭМК </w:t>
            </w:r>
            <w:r w:rsidRPr="00D038B3">
              <w:rPr>
                <w:color w:val="000000"/>
                <w:szCs w:val="24"/>
              </w:rPr>
              <w:lastRenderedPageBreak/>
              <w:t xml:space="preserve">петербуржца» доступен населению на портале </w:t>
            </w:r>
            <w:hyperlink r:id="rId9" w:history="1">
              <w:r w:rsidRPr="00D038B3">
                <w:rPr>
                  <w:color w:val="1155CC"/>
                  <w:szCs w:val="24"/>
                  <w:u w:val="single"/>
                </w:rPr>
                <w:t>gorzdrav.spb.ru</w:t>
              </w:r>
            </w:hyperlink>
            <w:r w:rsidRPr="00D038B3">
              <w:rPr>
                <w:color w:val="000000"/>
                <w:szCs w:val="24"/>
              </w:rPr>
              <w:t xml:space="preserve">   </w:t>
            </w:r>
          </w:p>
        </w:tc>
        <w:tc>
          <w:tcPr>
            <w:tcW w:w="1612" w:type="dxa"/>
            <w:vMerge w:val="restart"/>
          </w:tcPr>
          <w:p w:rsidR="00F52658" w:rsidRPr="00D038B3" w:rsidRDefault="00D038B3" w:rsidP="00D038B3">
            <w:pPr>
              <w:pStyle w:val="ConsPlusNormal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F52658" w:rsidRPr="00D038B3" w:rsidRDefault="00D038B3" w:rsidP="00D038B3">
            <w:pPr>
              <w:pStyle w:val="ConsPlusNormal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68" w:type="dxa"/>
          </w:tcPr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нет;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lastRenderedPageBreak/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C21609" w:rsidP="00D038B3">
            <w:pPr>
              <w:pStyle w:val="ConsPlusNormal"/>
              <w:outlineLvl w:val="2"/>
              <w:rPr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="00D038B3" w:rsidRPr="00D038B3">
              <w:rPr>
                <w:color w:val="000000"/>
                <w:szCs w:val="24"/>
              </w:rPr>
              <w:t>беспечена полнота предоставления данных в сервис ИЭМК и ОДЛИ для обеспечения достоверности сведений, предоставляемых посетителям портала «Здоровье петербуржца» (gorzdrav.spb.ru)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 w:val="restart"/>
          </w:tcPr>
          <w:p w:rsidR="00F52658" w:rsidRPr="00D038B3" w:rsidRDefault="00F52658" w:rsidP="00405141">
            <w:pPr>
              <w:pStyle w:val="ConsPlusNormal"/>
              <w:numPr>
                <w:ilvl w:val="0"/>
                <w:numId w:val="10"/>
              </w:numPr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ЭЗСП.2.2</w:t>
            </w:r>
          </w:p>
        </w:tc>
        <w:tc>
          <w:tcPr>
            <w:tcW w:w="2160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«Запись к врачу в электронном виде» в части записи по направлениям</w:t>
            </w:r>
          </w:p>
        </w:tc>
        <w:tc>
          <w:tcPr>
            <w:tcW w:w="1612" w:type="dxa"/>
            <w:vMerge w:val="restart"/>
          </w:tcPr>
          <w:p w:rsidR="00F52658" w:rsidRPr="00D038B3" w:rsidRDefault="00F52658" w:rsidP="00F526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31.03.2019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58" w:rsidRPr="00D038B3" w:rsidRDefault="00F52658" w:rsidP="00D038B3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31.10.2019</w:t>
            </w:r>
          </w:p>
        </w:tc>
        <w:tc>
          <w:tcPr>
            <w:tcW w:w="1418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нет</w:t>
            </w:r>
          </w:p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Подключен сервис формирования направлений в подсистеме ГИС РЕГИЗ «Управление очередями на оказание медицинской помощи»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 сервис записи на прием к </w:t>
            </w:r>
            <w:r w:rsidRPr="00D0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врачу по направлению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AF6B54">
            <w:pPr>
              <w:pStyle w:val="ConsPlusNormal"/>
              <w:numPr>
                <w:ilvl w:val="0"/>
                <w:numId w:val="10"/>
              </w:numPr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 xml:space="preserve">Пройдено тестирование работы МИС МО с сервисами </w:t>
            </w:r>
            <w:proofErr w:type="spellStart"/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уразработчиков</w:t>
            </w:r>
            <w:proofErr w:type="spellEnd"/>
            <w:r w:rsidRPr="00D038B3">
              <w:rPr>
                <w:rFonts w:ascii="Times New Roman" w:hAnsi="Times New Roman" w:cs="Times New Roman"/>
                <w:sz w:val="24"/>
                <w:szCs w:val="24"/>
              </w:rPr>
              <w:t xml:space="preserve"> ГИС РЕГИЗ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 w:val="restart"/>
          </w:tcPr>
          <w:p w:rsidR="00F52658" w:rsidRPr="00D038B3" w:rsidRDefault="00F52658" w:rsidP="00405141">
            <w:pPr>
              <w:pStyle w:val="ConsPlusNormal"/>
              <w:numPr>
                <w:ilvl w:val="0"/>
                <w:numId w:val="10"/>
              </w:numPr>
              <w:ind w:hanging="589"/>
              <w:outlineLvl w:val="2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ЭЗСП.2.3</w:t>
            </w:r>
          </w:p>
        </w:tc>
        <w:tc>
          <w:tcPr>
            <w:tcW w:w="2160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«Направление на плановую госпитализацию, консультацию, исследование, восстановительное лечение»</w:t>
            </w:r>
          </w:p>
        </w:tc>
        <w:tc>
          <w:tcPr>
            <w:tcW w:w="1612" w:type="dxa"/>
            <w:vMerge w:val="restart"/>
          </w:tcPr>
          <w:p w:rsidR="00F52658" w:rsidRPr="00D038B3" w:rsidRDefault="00F52658" w:rsidP="00F526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31.03.2019</w:t>
            </w:r>
          </w:p>
          <w:p w:rsidR="00F52658" w:rsidRPr="00D038B3" w:rsidRDefault="00F52658" w:rsidP="00F5265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658" w:rsidRPr="00D038B3" w:rsidRDefault="00F52658" w:rsidP="00D038B3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D038B3">
              <w:rPr>
                <w:color w:val="000000"/>
                <w:szCs w:val="24"/>
              </w:rPr>
              <w:t>31.10.2019</w:t>
            </w:r>
          </w:p>
        </w:tc>
        <w:tc>
          <w:tcPr>
            <w:tcW w:w="1418" w:type="dxa"/>
            <w:vMerge w:val="restart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- </w:t>
            </w:r>
            <w:proofErr w:type="gramStart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  <w:proofErr w:type="gramEnd"/>
            <w:r w:rsidRPr="00D0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 / нет</w:t>
            </w:r>
          </w:p>
          <w:p w:rsidR="00F52658" w:rsidRPr="00D038B3" w:rsidRDefault="00F52658" w:rsidP="00F52658">
            <w:pPr>
              <w:keepNext/>
              <w:keepLine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658" w:rsidRPr="00D038B3" w:rsidRDefault="00F52658" w:rsidP="00F52658">
            <w:pPr>
              <w:pStyle w:val="ConsPlusNormal"/>
              <w:outlineLvl w:val="2"/>
              <w:rPr>
                <w:szCs w:val="24"/>
              </w:rPr>
            </w:pPr>
            <w:r w:rsidRPr="00D038B3">
              <w:rPr>
                <w:i/>
                <w:iCs/>
                <w:color w:val="000000"/>
                <w:szCs w:val="24"/>
              </w:rPr>
              <w:t xml:space="preserve">Если МО не </w:t>
            </w:r>
            <w:proofErr w:type="gramStart"/>
            <w:r w:rsidRPr="00D038B3">
              <w:rPr>
                <w:i/>
                <w:iCs/>
                <w:color w:val="000000"/>
                <w:szCs w:val="24"/>
              </w:rPr>
              <w:t>целевая</w:t>
            </w:r>
            <w:proofErr w:type="gramEnd"/>
            <w:r w:rsidRPr="00D038B3">
              <w:rPr>
                <w:i/>
                <w:iCs/>
                <w:color w:val="000000"/>
                <w:szCs w:val="24"/>
              </w:rPr>
              <w:t>, сервис не подключается.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Подключен сервис формирования направлений в подсистеме ГИС РЕГИЗ «Управление очередями на оказание медицинской помощи»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  <w:tr w:rsidR="00F52658" w:rsidRPr="00D038B3" w:rsidTr="00946B0C">
        <w:tc>
          <w:tcPr>
            <w:tcW w:w="52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160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612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  <w:tc>
          <w:tcPr>
            <w:tcW w:w="2368" w:type="dxa"/>
          </w:tcPr>
          <w:p w:rsidR="00F52658" w:rsidRPr="00D038B3" w:rsidRDefault="00F52658" w:rsidP="00D0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B3">
              <w:rPr>
                <w:rFonts w:ascii="Times New Roman" w:hAnsi="Times New Roman" w:cs="Times New Roman"/>
                <w:sz w:val="24"/>
                <w:szCs w:val="24"/>
              </w:rPr>
              <w:t>Пройдено тестирование работы МИС МО с сервисами у разработчиков ГИС РЕГИЗ</w:t>
            </w:r>
          </w:p>
        </w:tc>
        <w:tc>
          <w:tcPr>
            <w:tcW w:w="961" w:type="dxa"/>
            <w:vAlign w:val="center"/>
          </w:tcPr>
          <w:p w:rsidR="00F52658" w:rsidRPr="00D038B3" w:rsidRDefault="00F52658" w:rsidP="00F3576C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52658" w:rsidRPr="00D038B3" w:rsidRDefault="00F52658" w:rsidP="00F52658">
            <w:pPr>
              <w:pStyle w:val="ConsPlusNormal"/>
              <w:jc w:val="center"/>
              <w:outlineLvl w:val="2"/>
              <w:rPr>
                <w:szCs w:val="24"/>
              </w:rPr>
            </w:pPr>
          </w:p>
        </w:tc>
        <w:tc>
          <w:tcPr>
            <w:tcW w:w="3433" w:type="dxa"/>
          </w:tcPr>
          <w:p w:rsidR="00F52658" w:rsidRPr="00D038B3" w:rsidRDefault="00F52658" w:rsidP="00F3576C">
            <w:pPr>
              <w:pStyle w:val="ConsPlusNormal"/>
              <w:outlineLvl w:val="2"/>
              <w:rPr>
                <w:szCs w:val="24"/>
              </w:rPr>
            </w:pPr>
          </w:p>
        </w:tc>
      </w:tr>
    </w:tbl>
    <w:p w:rsidR="00466D49" w:rsidRPr="00203F59" w:rsidRDefault="00466D49" w:rsidP="00466D49">
      <w:pPr>
        <w:pStyle w:val="ConsPlusNormal"/>
        <w:ind w:left="720"/>
        <w:outlineLvl w:val="2"/>
        <w:rPr>
          <w:szCs w:val="24"/>
        </w:rPr>
      </w:pPr>
    </w:p>
    <w:p w:rsidR="00AC0395" w:rsidRDefault="00AC0395" w:rsidP="00466D49">
      <w:pPr>
        <w:pStyle w:val="ConsPlusNormal"/>
        <w:ind w:left="720"/>
        <w:outlineLvl w:val="2"/>
        <w:rPr>
          <w:szCs w:val="24"/>
        </w:rPr>
      </w:pPr>
    </w:p>
    <w:p w:rsidR="00AC0395" w:rsidRPr="00203F59" w:rsidRDefault="00AC0395" w:rsidP="00AF6B54">
      <w:pPr>
        <w:pStyle w:val="ConsPlusNormal"/>
        <w:numPr>
          <w:ilvl w:val="0"/>
          <w:numId w:val="10"/>
        </w:numPr>
        <w:jc w:val="center"/>
        <w:outlineLvl w:val="2"/>
        <w:rPr>
          <w:szCs w:val="24"/>
        </w:rPr>
      </w:pPr>
      <w:r w:rsidRPr="00203F59">
        <w:rPr>
          <w:szCs w:val="24"/>
        </w:rPr>
        <w:t xml:space="preserve">Сведения о мероприятиях </w:t>
      </w:r>
    </w:p>
    <w:p w:rsidR="005A7AE7" w:rsidRPr="00C21609" w:rsidRDefault="005A7AE7" w:rsidP="005A7AE7">
      <w:pPr>
        <w:pStyle w:val="ConsPlusNormal"/>
        <w:ind w:left="720"/>
        <w:outlineLvl w:val="2"/>
        <w:rPr>
          <w:i/>
          <w:szCs w:val="24"/>
          <w:u w:val="single"/>
        </w:rPr>
      </w:pPr>
      <w:r w:rsidRPr="00C21609">
        <w:rPr>
          <w:i/>
          <w:szCs w:val="24"/>
          <w:u w:val="single"/>
        </w:rPr>
        <w:lastRenderedPageBreak/>
        <w:t xml:space="preserve">Заполняется </w:t>
      </w:r>
      <w:r>
        <w:rPr>
          <w:i/>
          <w:szCs w:val="24"/>
          <w:u w:val="single"/>
        </w:rPr>
        <w:t>столбец</w:t>
      </w:r>
      <w:r w:rsidRPr="00C21609">
        <w:rPr>
          <w:i/>
          <w:szCs w:val="24"/>
          <w:u w:val="single"/>
        </w:rPr>
        <w:t xml:space="preserve"> </w:t>
      </w:r>
      <w:r>
        <w:rPr>
          <w:i/>
          <w:szCs w:val="24"/>
          <w:u w:val="single"/>
        </w:rPr>
        <w:t>«Статус выполнения»</w:t>
      </w:r>
      <w:r w:rsidR="00987837">
        <w:rPr>
          <w:i/>
          <w:szCs w:val="24"/>
          <w:u w:val="single"/>
        </w:rPr>
        <w:t xml:space="preserve"> целевыми МО</w:t>
      </w:r>
      <w:r>
        <w:rPr>
          <w:i/>
          <w:szCs w:val="24"/>
          <w:u w:val="single"/>
        </w:rPr>
        <w:t>.</w:t>
      </w:r>
    </w:p>
    <w:p w:rsidR="00466D49" w:rsidRPr="00203F5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2268"/>
        <w:gridCol w:w="1312"/>
        <w:gridCol w:w="2232"/>
        <w:gridCol w:w="2693"/>
        <w:gridCol w:w="2961"/>
      </w:tblGrid>
      <w:tr w:rsidR="005F7DA1" w:rsidRPr="006F2DCF" w:rsidTr="005F7DA1">
        <w:trPr>
          <w:trHeight w:val="88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7DA1" w:rsidRPr="006F2DCF" w:rsidRDefault="005F7DA1" w:rsidP="006F2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7DA1" w:rsidRPr="006F2DCF" w:rsidRDefault="005F7DA1" w:rsidP="006F2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МО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7DA1" w:rsidRPr="006F2DCF" w:rsidRDefault="005F7DA1" w:rsidP="006F2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7DA1" w:rsidRPr="006F2DCF" w:rsidRDefault="005F7DA1" w:rsidP="006F2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документа и (или) результат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7DA1" w:rsidRPr="006F2DCF" w:rsidRDefault="005F7DA1" w:rsidP="006F2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DA1" w:rsidRPr="006F2DCF" w:rsidRDefault="00570B2D" w:rsidP="005F7D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выполнения</w:t>
            </w:r>
          </w:p>
        </w:tc>
      </w:tr>
      <w:tr w:rsidR="005F7DA1" w:rsidRPr="00203F59" w:rsidTr="005F7DA1">
        <w:trPr>
          <w:trHeight w:val="1620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100% целевых медицинских организаций включили достижение целевых показателей приоритетного проекта «Электронное здравоохранение» в "эффективный контракт" руководителя организации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Отчеты МО о выполнении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по показателям эффективного контракта будут доведены до МО Комитетом  по здравоохранению.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F7DA1" w:rsidRPr="00203F59" w:rsidTr="005F7DA1">
        <w:trPr>
          <w:trHeight w:val="452"/>
        </w:trPr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проводят сверку соответствия передаваемых документов в электронном виде в ЭМК петербуржца с оригиналами медицинских документов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466D49">
            <w:pPr>
              <w:numPr>
                <w:ilvl w:val="0"/>
                <w:numId w:val="2"/>
              </w:numPr>
              <w:shd w:val="clear" w:color="auto" w:fill="FFFFFF"/>
              <w:ind w:left="360" w:right="-5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СПб ГБУЗ «Николаевская больница»;</w:t>
            </w:r>
          </w:p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DA1" w:rsidRPr="00203F59" w:rsidRDefault="005F7DA1" w:rsidP="00F3576C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СПб ГБУЗ «Клиническая ревматологическая больница №25».</w:t>
            </w:r>
          </w:p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каждому виду документов представить:</w:t>
            </w:r>
          </w:p>
          <w:p w:rsidR="005F7DA1" w:rsidRPr="00203F59" w:rsidRDefault="005F7DA1" w:rsidP="00466D49">
            <w:pPr>
              <w:numPr>
                <w:ilvl w:val="0"/>
                <w:numId w:val="3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проверенных документов;</w:t>
            </w:r>
          </w:p>
          <w:p w:rsidR="005F7DA1" w:rsidRPr="00203F59" w:rsidRDefault="005F7DA1" w:rsidP="00466D49">
            <w:pPr>
              <w:numPr>
                <w:ilvl w:val="0"/>
                <w:numId w:val="3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список найденных несоответствий; </w:t>
            </w:r>
          </w:p>
          <w:p w:rsidR="005F7DA1" w:rsidRPr="00203F59" w:rsidRDefault="005F7DA1" w:rsidP="00466D49">
            <w:pPr>
              <w:numPr>
                <w:ilvl w:val="0"/>
                <w:numId w:val="3"/>
              </w:num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отметка об устранении несоответствий.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Необходимо провести выборочную проверку соответствия медицинского документа, оформленного в МИС, и документа, находящегося в ЭМК петербуржца, по следующим параметрам:</w:t>
            </w:r>
          </w:p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диагнозы основного заболевания и его осложнений, сопутствующих заболеваний;</w:t>
            </w:r>
          </w:p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наименование документа (протокол осмотра, диагностическое заключение, выписной эпикриз);</w:t>
            </w:r>
          </w:p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врач;</w:t>
            </w:r>
          </w:p>
          <w:p w:rsidR="005F7DA1" w:rsidRPr="00203F59" w:rsidRDefault="005F7DA1" w:rsidP="00AC0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текст документа (должен полностью совпадать).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A1" w:rsidRPr="00203F59" w:rsidRDefault="005F7DA1" w:rsidP="00F357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66D49" w:rsidRPr="00203F5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p w:rsidR="00466D49" w:rsidRPr="00203F5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p w:rsidR="00466D49" w:rsidRPr="00203F59" w:rsidRDefault="00466D49" w:rsidP="00AC0395">
      <w:pPr>
        <w:pStyle w:val="a4"/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59">
        <w:rPr>
          <w:rFonts w:ascii="Times New Roman" w:hAnsi="Times New Roman" w:cs="Times New Roman"/>
          <w:sz w:val="24"/>
          <w:szCs w:val="24"/>
        </w:rPr>
        <w:t>Наличие рисков и проблем</w:t>
      </w:r>
    </w:p>
    <w:p w:rsidR="00466D49" w:rsidRPr="00203F59" w:rsidRDefault="00466D49" w:rsidP="00466D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6D49" w:rsidRPr="0035658B" w:rsidRDefault="00466D49" w:rsidP="00466D49">
      <w:pPr>
        <w:pStyle w:val="a4"/>
        <w:ind w:firstLine="556"/>
        <w:rPr>
          <w:rFonts w:ascii="Times New Roman" w:hAnsi="Times New Roman" w:cs="Times New Roman"/>
          <w:i/>
          <w:sz w:val="24"/>
          <w:szCs w:val="24"/>
        </w:rPr>
      </w:pPr>
      <w:r w:rsidRPr="0035658B">
        <w:rPr>
          <w:rFonts w:ascii="Times New Roman" w:hAnsi="Times New Roman" w:cs="Times New Roman"/>
          <w:i/>
          <w:sz w:val="24"/>
          <w:szCs w:val="24"/>
        </w:rPr>
        <w:t>Информация о проблемах и рисках выполнения показателей и подключения сервисов, а также предлагаемые решениях данных рисков и проблем.</w:t>
      </w:r>
    </w:p>
    <w:p w:rsidR="00466D49" w:rsidRPr="0035658B" w:rsidRDefault="00466D49" w:rsidP="00466D49">
      <w:pPr>
        <w:pStyle w:val="a4"/>
        <w:ind w:firstLine="55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5658B">
        <w:rPr>
          <w:rFonts w:ascii="Times New Roman" w:hAnsi="Times New Roman" w:cs="Times New Roman"/>
          <w:i/>
          <w:sz w:val="24"/>
          <w:szCs w:val="24"/>
        </w:rPr>
        <w:t xml:space="preserve">Опционально к заполнению. </w:t>
      </w:r>
    </w:p>
    <w:p w:rsidR="00466D49" w:rsidRDefault="00466D49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Pr="0035658B" w:rsidRDefault="0035658B" w:rsidP="0035658B">
      <w:pPr>
        <w:rPr>
          <w:rFonts w:ascii="Times New Roman" w:hAnsi="Times New Roman" w:cs="Times New Roman"/>
          <w:i/>
          <w:sz w:val="24"/>
          <w:szCs w:val="24"/>
        </w:rPr>
      </w:pPr>
      <w:r w:rsidRPr="0035658B">
        <w:rPr>
          <w:rFonts w:ascii="Times New Roman" w:hAnsi="Times New Roman" w:cs="Times New Roman"/>
          <w:i/>
          <w:sz w:val="24"/>
          <w:szCs w:val="24"/>
        </w:rPr>
        <w:t xml:space="preserve">Отсканированный отчет 3.12.2018 направить на почту </w:t>
      </w:r>
      <w:hyperlink r:id="rId10" w:history="1">
        <w:r w:rsidRPr="0035658B">
          <w:rPr>
            <w:rStyle w:val="aa"/>
            <w:rFonts w:ascii="Times New Roman" w:hAnsi="Times New Roman" w:cs="Times New Roman"/>
            <w:i/>
            <w:sz w:val="24"/>
            <w:szCs w:val="24"/>
          </w:rPr>
          <w:t>orp@spbmiac.ru</w:t>
        </w:r>
      </w:hyperlink>
      <w:r w:rsidRPr="0035658B">
        <w:rPr>
          <w:rFonts w:ascii="Times New Roman" w:hAnsi="Times New Roman" w:cs="Times New Roman"/>
          <w:i/>
          <w:sz w:val="24"/>
          <w:szCs w:val="24"/>
        </w:rPr>
        <w:t xml:space="preserve"> с темой письма «ПП </w:t>
      </w:r>
      <w:proofErr w:type="spellStart"/>
      <w:r w:rsidRPr="0035658B">
        <w:rPr>
          <w:rFonts w:ascii="Times New Roman" w:hAnsi="Times New Roman" w:cs="Times New Roman"/>
          <w:i/>
          <w:sz w:val="24"/>
          <w:szCs w:val="24"/>
        </w:rPr>
        <w:t>ЭЗ_Отчет</w:t>
      </w:r>
      <w:proofErr w:type="spellEnd"/>
      <w:r w:rsidRPr="0035658B">
        <w:rPr>
          <w:rFonts w:ascii="Times New Roman" w:hAnsi="Times New Roman" w:cs="Times New Roman"/>
          <w:i/>
          <w:sz w:val="24"/>
          <w:szCs w:val="24"/>
        </w:rPr>
        <w:t>_*Сокращенное наименование МО*».</w:t>
      </w: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35658B" w:rsidRDefault="0035658B" w:rsidP="00234918">
      <w:pPr>
        <w:rPr>
          <w:rFonts w:ascii="Times New Roman" w:hAnsi="Times New Roman" w:cs="Times New Roman"/>
          <w:sz w:val="24"/>
          <w:szCs w:val="24"/>
        </w:rPr>
      </w:pPr>
    </w:p>
    <w:p w:rsidR="006A4628" w:rsidRDefault="006A4628" w:rsidP="00234918">
      <w:pPr>
        <w:rPr>
          <w:rFonts w:ascii="Times New Roman" w:hAnsi="Times New Roman" w:cs="Times New Roman"/>
          <w:sz w:val="24"/>
          <w:szCs w:val="24"/>
        </w:rPr>
      </w:pPr>
    </w:p>
    <w:p w:rsidR="006A4628" w:rsidRPr="00323C0A" w:rsidRDefault="0035658B" w:rsidP="00234918">
      <w:pPr>
        <w:rPr>
          <w:rFonts w:ascii="Times New Roman" w:hAnsi="Times New Roman" w:cs="Times New Roman"/>
          <w:b/>
          <w:sz w:val="24"/>
          <w:szCs w:val="24"/>
        </w:rPr>
      </w:pPr>
      <w:r w:rsidRPr="00323C0A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6A4628" w:rsidRPr="00323C0A">
        <w:rPr>
          <w:rFonts w:ascii="Times New Roman" w:hAnsi="Times New Roman" w:cs="Times New Roman"/>
          <w:b/>
          <w:sz w:val="24"/>
          <w:szCs w:val="24"/>
        </w:rPr>
        <w:t>руководителя медицинской организации</w:t>
      </w:r>
    </w:p>
    <w:p w:rsidR="0035658B" w:rsidRPr="00323C0A" w:rsidRDefault="006A4628" w:rsidP="00234918">
      <w:pPr>
        <w:rPr>
          <w:rFonts w:ascii="Times New Roman" w:hAnsi="Times New Roman" w:cs="Times New Roman"/>
          <w:b/>
          <w:sz w:val="24"/>
          <w:szCs w:val="24"/>
        </w:rPr>
      </w:pPr>
      <w:r w:rsidRPr="00323C0A">
        <w:rPr>
          <w:rFonts w:ascii="Times New Roman" w:hAnsi="Times New Roman" w:cs="Times New Roman"/>
          <w:b/>
          <w:sz w:val="24"/>
          <w:szCs w:val="24"/>
        </w:rPr>
        <w:t xml:space="preserve">Печать медицинской организации </w:t>
      </w:r>
    </w:p>
    <w:sectPr w:rsidR="0035658B" w:rsidRPr="00323C0A" w:rsidSect="00137A27">
      <w:footerReference w:type="defaul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0C" w:rsidRDefault="0089500C" w:rsidP="00150493">
      <w:r>
        <w:separator/>
      </w:r>
    </w:p>
  </w:endnote>
  <w:endnote w:type="continuationSeparator" w:id="0">
    <w:p w:rsidR="0089500C" w:rsidRDefault="0089500C" w:rsidP="001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554768"/>
      <w:docPartObj>
        <w:docPartGallery w:val="Page Numbers (Bottom of Page)"/>
        <w:docPartUnique/>
      </w:docPartObj>
    </w:sdtPr>
    <w:sdtEndPr/>
    <w:sdtContent>
      <w:p w:rsidR="00AF6B54" w:rsidRDefault="00AF6B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8F">
          <w:rPr>
            <w:noProof/>
          </w:rPr>
          <w:t>2</w:t>
        </w:r>
        <w:r>
          <w:fldChar w:fldCharType="end"/>
        </w:r>
      </w:p>
    </w:sdtContent>
  </w:sdt>
  <w:p w:rsidR="00150493" w:rsidRDefault="001504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7" w:rsidRDefault="00137A27">
    <w:pPr>
      <w:pStyle w:val="a8"/>
      <w:jc w:val="center"/>
    </w:pPr>
  </w:p>
  <w:p w:rsidR="00137A27" w:rsidRDefault="00137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0C" w:rsidRDefault="0089500C" w:rsidP="00150493">
      <w:r>
        <w:separator/>
      </w:r>
    </w:p>
  </w:footnote>
  <w:footnote w:type="continuationSeparator" w:id="0">
    <w:p w:rsidR="0089500C" w:rsidRDefault="0089500C" w:rsidP="0015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5FC"/>
    <w:multiLevelType w:val="hybridMultilevel"/>
    <w:tmpl w:val="1614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5B6"/>
    <w:multiLevelType w:val="hybridMultilevel"/>
    <w:tmpl w:val="1FDCAE6A"/>
    <w:lvl w:ilvl="0" w:tplc="9C10A7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A32F0"/>
    <w:multiLevelType w:val="hybridMultilevel"/>
    <w:tmpl w:val="1614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1FBD"/>
    <w:multiLevelType w:val="hybridMultilevel"/>
    <w:tmpl w:val="66A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12A"/>
    <w:multiLevelType w:val="hybridMultilevel"/>
    <w:tmpl w:val="7B8C1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01A9"/>
    <w:multiLevelType w:val="hybridMultilevel"/>
    <w:tmpl w:val="1614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2E75"/>
    <w:multiLevelType w:val="multilevel"/>
    <w:tmpl w:val="DC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F71C8"/>
    <w:multiLevelType w:val="hybridMultilevel"/>
    <w:tmpl w:val="66A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B4F"/>
    <w:multiLevelType w:val="hybridMultilevel"/>
    <w:tmpl w:val="1614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B1C8E"/>
    <w:multiLevelType w:val="multilevel"/>
    <w:tmpl w:val="75E8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67"/>
    <w:rsid w:val="00137A27"/>
    <w:rsid w:val="00150493"/>
    <w:rsid w:val="001B078D"/>
    <w:rsid w:val="00203F59"/>
    <w:rsid w:val="00234918"/>
    <w:rsid w:val="002740D0"/>
    <w:rsid w:val="002D298F"/>
    <w:rsid w:val="00316C01"/>
    <w:rsid w:val="00323C0A"/>
    <w:rsid w:val="0035658B"/>
    <w:rsid w:val="0037435D"/>
    <w:rsid w:val="00405141"/>
    <w:rsid w:val="00466D49"/>
    <w:rsid w:val="004716FB"/>
    <w:rsid w:val="00561425"/>
    <w:rsid w:val="00570B2D"/>
    <w:rsid w:val="005767A5"/>
    <w:rsid w:val="005A244E"/>
    <w:rsid w:val="005A7AE7"/>
    <w:rsid w:val="005F7DA1"/>
    <w:rsid w:val="00605307"/>
    <w:rsid w:val="00643DDE"/>
    <w:rsid w:val="006A4628"/>
    <w:rsid w:val="006F2DCF"/>
    <w:rsid w:val="008065E5"/>
    <w:rsid w:val="0089500C"/>
    <w:rsid w:val="00933990"/>
    <w:rsid w:val="00946B0C"/>
    <w:rsid w:val="00987837"/>
    <w:rsid w:val="00A37AA4"/>
    <w:rsid w:val="00A84124"/>
    <w:rsid w:val="00AC0395"/>
    <w:rsid w:val="00AD4267"/>
    <w:rsid w:val="00AF6B54"/>
    <w:rsid w:val="00BB7622"/>
    <w:rsid w:val="00BF7059"/>
    <w:rsid w:val="00C21609"/>
    <w:rsid w:val="00D038B3"/>
    <w:rsid w:val="00D94908"/>
    <w:rsid w:val="00E64727"/>
    <w:rsid w:val="00E878CD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426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D4267"/>
    <w:pPr>
      <w:ind w:left="720"/>
      <w:contextualSpacing/>
    </w:pPr>
  </w:style>
  <w:style w:type="table" w:styleId="a5">
    <w:name w:val="Table Grid"/>
    <w:basedOn w:val="a1"/>
    <w:uiPriority w:val="59"/>
    <w:rsid w:val="0023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0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493"/>
  </w:style>
  <w:style w:type="paragraph" w:styleId="a8">
    <w:name w:val="footer"/>
    <w:basedOn w:val="a"/>
    <w:link w:val="a9"/>
    <w:uiPriority w:val="99"/>
    <w:unhideWhenUsed/>
    <w:rsid w:val="00150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493"/>
  </w:style>
  <w:style w:type="character" w:styleId="aa">
    <w:name w:val="Hyperlink"/>
    <w:basedOn w:val="a0"/>
    <w:uiPriority w:val="99"/>
    <w:unhideWhenUsed/>
    <w:rsid w:val="00356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426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D4267"/>
    <w:pPr>
      <w:ind w:left="720"/>
      <w:contextualSpacing/>
    </w:pPr>
  </w:style>
  <w:style w:type="table" w:styleId="a5">
    <w:name w:val="Table Grid"/>
    <w:basedOn w:val="a1"/>
    <w:uiPriority w:val="59"/>
    <w:rsid w:val="0023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0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493"/>
  </w:style>
  <w:style w:type="paragraph" w:styleId="a8">
    <w:name w:val="footer"/>
    <w:basedOn w:val="a"/>
    <w:link w:val="a9"/>
    <w:uiPriority w:val="99"/>
    <w:unhideWhenUsed/>
    <w:rsid w:val="00150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493"/>
  </w:style>
  <w:style w:type="character" w:styleId="aa">
    <w:name w:val="Hyperlink"/>
    <w:basedOn w:val="a0"/>
    <w:uiPriority w:val="99"/>
    <w:unhideWhenUsed/>
    <w:rsid w:val="003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rp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zdrav.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1AAE-CCBF-48D5-9F86-1004A58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Юмаева Наталья Константиновна</dc:creator>
  <cp:lastModifiedBy>Абак Ольга Юрьевна</cp:lastModifiedBy>
  <cp:revision>2</cp:revision>
  <dcterms:created xsi:type="dcterms:W3CDTF">2018-11-23T07:40:00Z</dcterms:created>
  <dcterms:modified xsi:type="dcterms:W3CDTF">2018-11-23T07:40:00Z</dcterms:modified>
</cp:coreProperties>
</file>