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9A4EA" w14:textId="7B95C24D" w:rsidR="009D1841" w:rsidRPr="00AA33BE" w:rsidRDefault="009D1841" w:rsidP="009D1841">
      <w:pPr>
        <w:pStyle w:val="a3"/>
        <w:spacing w:before="0" w:beforeAutospacing="0" w:after="0" w:afterAutospacing="0"/>
        <w:ind w:firstLine="567"/>
        <w:jc w:val="center"/>
        <w:rPr>
          <w:b/>
          <w:sz w:val="22"/>
          <w:szCs w:val="22"/>
        </w:rPr>
      </w:pPr>
      <w:r w:rsidRPr="00AA33BE">
        <w:rPr>
          <w:b/>
          <w:sz w:val="22"/>
          <w:szCs w:val="22"/>
        </w:rPr>
        <w:t>ДОГОВОР № ________</w:t>
      </w:r>
    </w:p>
    <w:tbl>
      <w:tblPr>
        <w:tblW w:w="0" w:type="auto"/>
        <w:tblLook w:val="01E0" w:firstRow="1" w:lastRow="1" w:firstColumn="1" w:lastColumn="1" w:noHBand="0" w:noVBand="0"/>
      </w:tblPr>
      <w:tblGrid>
        <w:gridCol w:w="4601"/>
        <w:gridCol w:w="5036"/>
      </w:tblGrid>
      <w:tr w:rsidR="009D1841" w:rsidRPr="00AA33BE" w14:paraId="2B29A4EE" w14:textId="77777777" w:rsidTr="00EC6A7E">
        <w:trPr>
          <w:trHeight w:val="834"/>
        </w:trPr>
        <w:tc>
          <w:tcPr>
            <w:tcW w:w="4704" w:type="dxa"/>
            <w:vAlign w:val="center"/>
          </w:tcPr>
          <w:p w14:paraId="2B29A4EC" w14:textId="77777777" w:rsidR="009D1841" w:rsidRPr="00AA33BE" w:rsidRDefault="009D1841" w:rsidP="00EC6A7E">
            <w:pPr>
              <w:pStyle w:val="a3"/>
              <w:spacing w:before="0" w:beforeAutospacing="0" w:after="0" w:afterAutospacing="0"/>
              <w:ind w:firstLine="29"/>
              <w:rPr>
                <w:sz w:val="22"/>
                <w:szCs w:val="22"/>
              </w:rPr>
            </w:pPr>
            <w:r w:rsidRPr="00AA33BE">
              <w:rPr>
                <w:sz w:val="22"/>
                <w:szCs w:val="22"/>
              </w:rPr>
              <w:t>Санкт-Петербург</w:t>
            </w:r>
          </w:p>
        </w:tc>
        <w:tc>
          <w:tcPr>
            <w:tcW w:w="5149" w:type="dxa"/>
            <w:vAlign w:val="center"/>
          </w:tcPr>
          <w:p w14:paraId="2B29A4ED" w14:textId="7159FE22" w:rsidR="009D1841" w:rsidRPr="00AA33BE" w:rsidRDefault="009D1841" w:rsidP="00781DE4">
            <w:pPr>
              <w:pStyle w:val="a3"/>
              <w:spacing w:before="0" w:beforeAutospacing="0" w:after="0" w:afterAutospacing="0"/>
              <w:ind w:firstLine="567"/>
              <w:jc w:val="right"/>
              <w:rPr>
                <w:sz w:val="22"/>
                <w:szCs w:val="22"/>
              </w:rPr>
            </w:pPr>
            <w:r w:rsidRPr="00AA33BE">
              <w:rPr>
                <w:sz w:val="22"/>
                <w:szCs w:val="22"/>
              </w:rPr>
              <w:t>«</w:t>
            </w:r>
            <w:r w:rsidRPr="00AA33BE">
              <w:rPr>
                <w:sz w:val="22"/>
                <w:szCs w:val="22"/>
                <w:lang w:val="en-US"/>
              </w:rPr>
              <w:t>_</w:t>
            </w:r>
            <w:r w:rsidRPr="00AA33BE">
              <w:rPr>
                <w:sz w:val="22"/>
                <w:szCs w:val="22"/>
              </w:rPr>
              <w:t xml:space="preserve">__» _______ </w:t>
            </w:r>
            <w:r w:rsidR="00A84CD5" w:rsidRPr="00AA33BE">
              <w:rPr>
                <w:sz w:val="22"/>
                <w:szCs w:val="22"/>
              </w:rPr>
              <w:t>20</w:t>
            </w:r>
            <w:r w:rsidR="00781DE4">
              <w:rPr>
                <w:sz w:val="22"/>
                <w:szCs w:val="22"/>
              </w:rPr>
              <w:t>2</w:t>
            </w:r>
            <w:r w:rsidR="009045E8" w:rsidRPr="00AA33BE">
              <w:rPr>
                <w:sz w:val="22"/>
                <w:szCs w:val="22"/>
              </w:rPr>
              <w:t>___</w:t>
            </w:r>
            <w:r w:rsidR="00A84CD5" w:rsidRPr="00AA33BE">
              <w:rPr>
                <w:sz w:val="22"/>
                <w:szCs w:val="22"/>
              </w:rPr>
              <w:t xml:space="preserve"> </w:t>
            </w:r>
            <w:r w:rsidRPr="00AA33BE">
              <w:rPr>
                <w:sz w:val="22"/>
                <w:szCs w:val="22"/>
              </w:rPr>
              <w:t>г.</w:t>
            </w:r>
          </w:p>
        </w:tc>
      </w:tr>
    </w:tbl>
    <w:p w14:paraId="2B29A4F0" w14:textId="1A6286FA" w:rsidR="009D1841" w:rsidRPr="000A1646" w:rsidRDefault="009045E8" w:rsidP="009D1841">
      <w:pPr>
        <w:ind w:firstLine="567"/>
        <w:jc w:val="both"/>
        <w:rPr>
          <w:sz w:val="22"/>
          <w:szCs w:val="22"/>
        </w:rPr>
      </w:pPr>
      <w:r w:rsidRPr="000A1646">
        <w:rPr>
          <w:b/>
          <w:spacing w:val="-6"/>
          <w:sz w:val="22"/>
          <w:szCs w:val="22"/>
        </w:rPr>
        <w:t>Санкт-Петербургское государственное унита</w:t>
      </w:r>
      <w:r w:rsidRPr="000A1646">
        <w:rPr>
          <w:b/>
          <w:sz w:val="22"/>
          <w:szCs w:val="22"/>
        </w:rPr>
        <w:t xml:space="preserve">рное предприятие </w:t>
      </w:r>
      <w:r w:rsidR="000A4908" w:rsidRPr="000A1646">
        <w:rPr>
          <w:b/>
          <w:sz w:val="22"/>
          <w:szCs w:val="22"/>
        </w:rPr>
        <w:br/>
      </w:r>
      <w:r w:rsidRPr="000A1646">
        <w:rPr>
          <w:b/>
          <w:sz w:val="22"/>
          <w:szCs w:val="22"/>
        </w:rPr>
        <w:t>«Санкт-Петербургский информационно-аналитический центр» (далее - СПб ГУП «СПб ИАЦ»)</w:t>
      </w:r>
      <w:r w:rsidR="001A50EA" w:rsidRPr="000A1646">
        <w:rPr>
          <w:b/>
          <w:spacing w:val="-6"/>
          <w:sz w:val="22"/>
          <w:szCs w:val="22"/>
        </w:rPr>
        <w:t>,</w:t>
      </w:r>
      <w:r w:rsidR="001A50EA" w:rsidRPr="000A1646">
        <w:rPr>
          <w:spacing w:val="-6"/>
          <w:sz w:val="22"/>
          <w:szCs w:val="22"/>
        </w:rPr>
        <w:t xml:space="preserve"> именуемое в дальнейшем </w:t>
      </w:r>
      <w:r w:rsidR="001A50EA" w:rsidRPr="000A1646">
        <w:rPr>
          <w:b/>
          <w:spacing w:val="-6"/>
          <w:sz w:val="22"/>
          <w:szCs w:val="22"/>
        </w:rPr>
        <w:t>«</w:t>
      </w:r>
      <w:r w:rsidR="005C318F" w:rsidRPr="000A1646">
        <w:rPr>
          <w:b/>
          <w:spacing w:val="-6"/>
          <w:sz w:val="22"/>
          <w:szCs w:val="22"/>
        </w:rPr>
        <w:t>Лицензиат</w:t>
      </w:r>
      <w:r w:rsidR="001A50EA" w:rsidRPr="000A1646">
        <w:rPr>
          <w:b/>
          <w:spacing w:val="-6"/>
          <w:sz w:val="22"/>
          <w:szCs w:val="22"/>
        </w:rPr>
        <w:t>»</w:t>
      </w:r>
      <w:r w:rsidR="001A50EA" w:rsidRPr="000A1646">
        <w:rPr>
          <w:spacing w:val="-6"/>
          <w:sz w:val="22"/>
          <w:szCs w:val="22"/>
        </w:rPr>
        <w:t xml:space="preserve">, в лице </w:t>
      </w:r>
      <w:r w:rsidR="00BB1E73" w:rsidRPr="000A1646">
        <w:rPr>
          <w:spacing w:val="-6"/>
          <w:sz w:val="22"/>
          <w:szCs w:val="22"/>
        </w:rPr>
        <w:t>начальника департамента информационной безопасности</w:t>
      </w:r>
      <w:r w:rsidRPr="000A1646">
        <w:rPr>
          <w:spacing w:val="-6"/>
          <w:sz w:val="22"/>
          <w:szCs w:val="22"/>
        </w:rPr>
        <w:t xml:space="preserve"> </w:t>
      </w:r>
      <w:r w:rsidR="00BB1E73" w:rsidRPr="000A1646">
        <w:rPr>
          <w:spacing w:val="-6"/>
          <w:sz w:val="22"/>
          <w:szCs w:val="22"/>
        </w:rPr>
        <w:t>Колосова Владимира Васильевича</w:t>
      </w:r>
      <w:r w:rsidR="001A50EA" w:rsidRPr="000A1646">
        <w:rPr>
          <w:spacing w:val="-6"/>
          <w:sz w:val="22"/>
          <w:szCs w:val="22"/>
        </w:rPr>
        <w:t xml:space="preserve">, действующего на основании </w:t>
      </w:r>
      <w:r w:rsidR="00A81B7A" w:rsidRPr="000A1646">
        <w:rPr>
          <w:spacing w:val="-6"/>
          <w:sz w:val="22"/>
          <w:szCs w:val="22"/>
        </w:rPr>
        <w:t xml:space="preserve">Доверенности от </w:t>
      </w:r>
      <w:r w:rsidR="00781DE4" w:rsidRPr="000A1646">
        <w:rPr>
          <w:spacing w:val="-6"/>
          <w:sz w:val="22"/>
          <w:szCs w:val="22"/>
        </w:rPr>
        <w:t>11</w:t>
      </w:r>
      <w:r w:rsidR="00A81B7A" w:rsidRPr="000A1646">
        <w:rPr>
          <w:spacing w:val="-6"/>
          <w:sz w:val="22"/>
          <w:szCs w:val="22"/>
        </w:rPr>
        <w:t>.</w:t>
      </w:r>
      <w:r w:rsidR="00781DE4" w:rsidRPr="000A1646">
        <w:rPr>
          <w:spacing w:val="-6"/>
          <w:sz w:val="22"/>
          <w:szCs w:val="22"/>
        </w:rPr>
        <w:t>12</w:t>
      </w:r>
      <w:r w:rsidR="00A81B7A" w:rsidRPr="000A1646">
        <w:rPr>
          <w:spacing w:val="-6"/>
          <w:sz w:val="22"/>
          <w:szCs w:val="22"/>
        </w:rPr>
        <w:t>.201</w:t>
      </w:r>
      <w:r w:rsidR="00781DE4" w:rsidRPr="000A1646">
        <w:rPr>
          <w:spacing w:val="-6"/>
          <w:sz w:val="22"/>
          <w:szCs w:val="22"/>
        </w:rPr>
        <w:t>9</w:t>
      </w:r>
      <w:r w:rsidR="00A81B7A" w:rsidRPr="000A1646">
        <w:rPr>
          <w:spacing w:val="-6"/>
          <w:sz w:val="22"/>
          <w:szCs w:val="22"/>
        </w:rPr>
        <w:t xml:space="preserve"> № </w:t>
      </w:r>
      <w:r w:rsidR="00781DE4" w:rsidRPr="000A1646">
        <w:rPr>
          <w:spacing w:val="-6"/>
          <w:sz w:val="22"/>
          <w:szCs w:val="22"/>
        </w:rPr>
        <w:t>112</w:t>
      </w:r>
      <w:r w:rsidR="008D3256" w:rsidRPr="000A1646">
        <w:rPr>
          <w:spacing w:val="-6"/>
          <w:sz w:val="22"/>
          <w:szCs w:val="22"/>
        </w:rPr>
        <w:t>,</w:t>
      </w:r>
      <w:r w:rsidR="00A81B7A" w:rsidRPr="000A1646">
        <w:rPr>
          <w:spacing w:val="-6"/>
          <w:sz w:val="22"/>
          <w:szCs w:val="22"/>
        </w:rPr>
        <w:t xml:space="preserve"> </w:t>
      </w:r>
      <w:r w:rsidR="00BB1E73" w:rsidRPr="000A1646">
        <w:rPr>
          <w:spacing w:val="-6"/>
          <w:sz w:val="22"/>
          <w:szCs w:val="22"/>
        </w:rPr>
        <w:br/>
      </w:r>
      <w:r w:rsidR="008D3256" w:rsidRPr="000A1646">
        <w:rPr>
          <w:spacing w:val="-6"/>
          <w:sz w:val="22"/>
          <w:szCs w:val="22"/>
        </w:rPr>
        <w:t xml:space="preserve">и </w:t>
      </w:r>
      <w:r w:rsidR="00BF6718">
        <w:rPr>
          <w:rFonts w:cstheme="minorBidi"/>
          <w:b/>
          <w:sz w:val="22"/>
          <w:szCs w:val="22"/>
          <w:lang w:bidi="hi-IN"/>
        </w:rPr>
        <w:t>____</w:t>
      </w:r>
      <w:r w:rsidR="00781DE4" w:rsidRPr="000A1646">
        <w:rPr>
          <w:rFonts w:cstheme="minorBidi"/>
          <w:b/>
          <w:sz w:val="22"/>
          <w:szCs w:val="22"/>
          <w:lang w:bidi="hi-IN"/>
        </w:rPr>
        <w:t xml:space="preserve"> </w:t>
      </w:r>
      <w:r w:rsidR="00781DE4" w:rsidRPr="000A1646">
        <w:rPr>
          <w:b/>
          <w:sz w:val="22"/>
          <w:szCs w:val="22"/>
        </w:rPr>
        <w:t xml:space="preserve">(сокращенное наименование – </w:t>
      </w:r>
      <w:r w:rsidR="000A1646">
        <w:rPr>
          <w:b/>
          <w:sz w:val="22"/>
          <w:szCs w:val="22"/>
        </w:rPr>
        <w:br/>
      </w:r>
      <w:r w:rsidR="00BF6718">
        <w:rPr>
          <w:b/>
          <w:sz w:val="22"/>
          <w:szCs w:val="22"/>
        </w:rPr>
        <w:t>____</w:t>
      </w:r>
      <w:r w:rsidR="00781DE4" w:rsidRPr="000A1646">
        <w:rPr>
          <w:b/>
          <w:sz w:val="22"/>
          <w:szCs w:val="22"/>
        </w:rPr>
        <w:t>)</w:t>
      </w:r>
      <w:r w:rsidR="009D1841" w:rsidRPr="000A1646">
        <w:rPr>
          <w:sz w:val="22"/>
          <w:szCs w:val="22"/>
        </w:rPr>
        <w:t xml:space="preserve">, в дальнейшем именуемое </w:t>
      </w:r>
      <w:r w:rsidR="008D3256" w:rsidRPr="000A1646">
        <w:rPr>
          <w:b/>
          <w:sz w:val="22"/>
          <w:szCs w:val="22"/>
        </w:rPr>
        <w:t>«</w:t>
      </w:r>
      <w:r w:rsidR="005C318F" w:rsidRPr="000A1646">
        <w:rPr>
          <w:b/>
          <w:sz w:val="22"/>
          <w:szCs w:val="22"/>
        </w:rPr>
        <w:t>Сублицензиат</w:t>
      </w:r>
      <w:r w:rsidR="008D3256" w:rsidRPr="000A1646">
        <w:rPr>
          <w:b/>
          <w:sz w:val="22"/>
          <w:szCs w:val="22"/>
        </w:rPr>
        <w:t>»</w:t>
      </w:r>
      <w:r w:rsidR="009D1841" w:rsidRPr="000A1646">
        <w:rPr>
          <w:sz w:val="22"/>
          <w:szCs w:val="22"/>
        </w:rPr>
        <w:t>, в</w:t>
      </w:r>
      <w:r w:rsidR="001A50EA" w:rsidRPr="000A1646">
        <w:rPr>
          <w:spacing w:val="-6"/>
          <w:sz w:val="22"/>
          <w:szCs w:val="22"/>
        </w:rPr>
        <w:t xml:space="preserve"> лице </w:t>
      </w:r>
      <w:r w:rsidR="00BF6718">
        <w:rPr>
          <w:rFonts w:eastAsia="Arial Unicode MS"/>
          <w:sz w:val="22"/>
          <w:szCs w:val="22"/>
          <w:u w:color="663333"/>
        </w:rPr>
        <w:t>___</w:t>
      </w:r>
      <w:r w:rsidR="00781DE4" w:rsidRPr="000A1646">
        <w:rPr>
          <w:rFonts w:eastAsia="Arial Unicode MS"/>
          <w:sz w:val="22"/>
          <w:szCs w:val="22"/>
          <w:u w:color="663333"/>
        </w:rPr>
        <w:t xml:space="preserve"> </w:t>
      </w:r>
      <w:r w:rsidR="00BF6718">
        <w:rPr>
          <w:rFonts w:eastAsia="Arial Unicode MS"/>
          <w:sz w:val="22"/>
          <w:szCs w:val="22"/>
          <w:u w:color="663333"/>
        </w:rPr>
        <w:t>___</w:t>
      </w:r>
      <w:r w:rsidR="001A50EA" w:rsidRPr="000A1646">
        <w:rPr>
          <w:spacing w:val="-6"/>
          <w:sz w:val="22"/>
          <w:szCs w:val="22"/>
        </w:rPr>
        <w:t xml:space="preserve">, действующего на основании </w:t>
      </w:r>
      <w:r w:rsidR="00BF6718">
        <w:rPr>
          <w:spacing w:val="-6"/>
          <w:sz w:val="22"/>
          <w:szCs w:val="22"/>
        </w:rPr>
        <w:t>__</w:t>
      </w:r>
      <w:r w:rsidR="009D1841" w:rsidRPr="000A1646">
        <w:rPr>
          <w:sz w:val="22"/>
          <w:szCs w:val="22"/>
        </w:rPr>
        <w:t xml:space="preserve">, с другой стороны, именуемые каждый в отдельности — </w:t>
      </w:r>
      <w:r w:rsidR="009D1841" w:rsidRPr="000A1646">
        <w:rPr>
          <w:b/>
          <w:sz w:val="22"/>
          <w:szCs w:val="22"/>
        </w:rPr>
        <w:t>«Сторона»</w:t>
      </w:r>
      <w:r w:rsidR="009D1841" w:rsidRPr="000A1646">
        <w:rPr>
          <w:sz w:val="22"/>
          <w:szCs w:val="22"/>
        </w:rPr>
        <w:t>, а</w:t>
      </w:r>
      <w:r w:rsidR="00F72B83" w:rsidRPr="000A1646">
        <w:rPr>
          <w:sz w:val="22"/>
          <w:szCs w:val="22"/>
        </w:rPr>
        <w:t> </w:t>
      </w:r>
      <w:r w:rsidR="009D1841" w:rsidRPr="000A1646">
        <w:rPr>
          <w:sz w:val="22"/>
          <w:szCs w:val="22"/>
        </w:rPr>
        <w:t xml:space="preserve">совместно именуемые </w:t>
      </w:r>
      <w:r w:rsidR="009D1841" w:rsidRPr="000A1646">
        <w:rPr>
          <w:b/>
          <w:sz w:val="22"/>
          <w:szCs w:val="22"/>
        </w:rPr>
        <w:t>«Стороны»</w:t>
      </w:r>
      <w:r w:rsidR="009D1841" w:rsidRPr="000A1646">
        <w:rPr>
          <w:sz w:val="22"/>
          <w:szCs w:val="22"/>
        </w:rPr>
        <w:t xml:space="preserve">, заключили настоящий договор </w:t>
      </w:r>
      <w:r w:rsidR="005B0885" w:rsidRPr="000A1646">
        <w:rPr>
          <w:sz w:val="22"/>
          <w:szCs w:val="22"/>
        </w:rPr>
        <w:t xml:space="preserve">(далее – Договор) </w:t>
      </w:r>
      <w:r w:rsidR="009D1841" w:rsidRPr="000A1646">
        <w:rPr>
          <w:sz w:val="22"/>
          <w:szCs w:val="22"/>
        </w:rPr>
        <w:t>о</w:t>
      </w:r>
      <w:r w:rsidR="0005383E" w:rsidRPr="000A1646">
        <w:rPr>
          <w:sz w:val="22"/>
          <w:szCs w:val="22"/>
        </w:rPr>
        <w:t> </w:t>
      </w:r>
      <w:r w:rsidR="009D1841" w:rsidRPr="000A1646">
        <w:rPr>
          <w:sz w:val="22"/>
          <w:szCs w:val="22"/>
        </w:rPr>
        <w:t xml:space="preserve"> нижеследующем.</w:t>
      </w:r>
    </w:p>
    <w:p w14:paraId="2B29A4F2" w14:textId="77777777" w:rsidR="009D1841" w:rsidRPr="00AA33BE" w:rsidRDefault="009D1841" w:rsidP="000A1646">
      <w:pPr>
        <w:pStyle w:val="a3"/>
        <w:numPr>
          <w:ilvl w:val="0"/>
          <w:numId w:val="1"/>
        </w:numPr>
        <w:spacing w:before="120" w:beforeAutospacing="0" w:after="120" w:afterAutospacing="0"/>
        <w:jc w:val="center"/>
        <w:rPr>
          <w:b/>
          <w:sz w:val="22"/>
          <w:szCs w:val="22"/>
        </w:rPr>
      </w:pPr>
      <w:r w:rsidRPr="00AA33BE">
        <w:rPr>
          <w:b/>
          <w:sz w:val="22"/>
          <w:szCs w:val="22"/>
        </w:rPr>
        <w:t>ПРЕДМЕТ ДОГОВОРА</w:t>
      </w:r>
    </w:p>
    <w:p w14:paraId="595ADB02" w14:textId="31990448" w:rsidR="005C318F" w:rsidRPr="00AA33BE" w:rsidRDefault="005F3DEE" w:rsidP="005C318F">
      <w:pPr>
        <w:pStyle w:val="a3"/>
        <w:spacing w:before="0" w:beforeAutospacing="0" w:after="0" w:afterAutospacing="0"/>
        <w:ind w:firstLine="567"/>
        <w:jc w:val="both"/>
        <w:rPr>
          <w:sz w:val="22"/>
          <w:szCs w:val="22"/>
        </w:rPr>
      </w:pPr>
      <w:r>
        <w:rPr>
          <w:sz w:val="22"/>
          <w:szCs w:val="22"/>
        </w:rPr>
        <w:t>1</w:t>
      </w:r>
      <w:r w:rsidR="005C318F" w:rsidRPr="00AA33BE">
        <w:rPr>
          <w:sz w:val="22"/>
          <w:szCs w:val="22"/>
        </w:rPr>
        <w:t>.1.</w:t>
      </w:r>
      <w:r w:rsidR="005C318F" w:rsidRPr="00AA33BE">
        <w:rPr>
          <w:sz w:val="22"/>
          <w:szCs w:val="22"/>
        </w:rPr>
        <w:tab/>
        <w:t xml:space="preserve">По Договору Лицензиат обязуется в установленный срок предоставить Сублицензиату права использования программ для электронно-вычислительных машин (ЭВМ) в пределах </w:t>
      </w:r>
      <w:r w:rsidR="00477D6B">
        <w:rPr>
          <w:sz w:val="22"/>
          <w:szCs w:val="22"/>
        </w:rPr>
        <w:br/>
      </w:r>
      <w:r w:rsidR="005C318F" w:rsidRPr="00AA33BE">
        <w:rPr>
          <w:sz w:val="22"/>
          <w:szCs w:val="22"/>
        </w:rPr>
        <w:t xml:space="preserve">и способами, указанными в Договоре, а также поставить товар, а Сублицензиат обязуется принять </w:t>
      </w:r>
      <w:r w:rsidR="00477D6B">
        <w:rPr>
          <w:sz w:val="22"/>
          <w:szCs w:val="22"/>
        </w:rPr>
        <w:br/>
      </w:r>
      <w:r w:rsidR="005C318F" w:rsidRPr="00AA33BE">
        <w:rPr>
          <w:sz w:val="22"/>
          <w:szCs w:val="22"/>
        </w:rPr>
        <w:t>и оплатить предоставленные ему права использования программ для ЭВМ, а также принять и оплатить поставленный товар.</w:t>
      </w:r>
    </w:p>
    <w:p w14:paraId="0D90B93E" w14:textId="3B265410" w:rsidR="005C318F" w:rsidRPr="00AA33BE" w:rsidRDefault="005C318F" w:rsidP="005C318F">
      <w:pPr>
        <w:pStyle w:val="a3"/>
        <w:spacing w:before="0" w:beforeAutospacing="0" w:after="0" w:afterAutospacing="0"/>
        <w:ind w:firstLine="567"/>
        <w:jc w:val="both"/>
        <w:rPr>
          <w:sz w:val="22"/>
          <w:szCs w:val="22"/>
        </w:rPr>
      </w:pPr>
      <w:r w:rsidRPr="00AA33BE">
        <w:rPr>
          <w:sz w:val="22"/>
          <w:szCs w:val="22"/>
        </w:rPr>
        <w:t>1.2.</w:t>
      </w:r>
      <w:r w:rsidRPr="00AA33BE">
        <w:rPr>
          <w:sz w:val="22"/>
          <w:szCs w:val="22"/>
        </w:rPr>
        <w:tab/>
        <w:t>Наименование программ для ЭВМ, права использования которых передаются Лицензиатом Сублицензиату, а также наименование товара указаны в Спецификации (Приложение №</w:t>
      </w:r>
      <w:r w:rsidR="003A59E9">
        <w:rPr>
          <w:sz w:val="22"/>
          <w:szCs w:val="22"/>
        </w:rPr>
        <w:t> </w:t>
      </w:r>
      <w:r w:rsidRPr="00AA33BE">
        <w:rPr>
          <w:sz w:val="22"/>
          <w:szCs w:val="22"/>
        </w:rPr>
        <w:t xml:space="preserve">1 к Договору). </w:t>
      </w:r>
    </w:p>
    <w:p w14:paraId="041F2704" w14:textId="77777777" w:rsidR="005C318F" w:rsidRPr="00AA33BE" w:rsidRDefault="005C318F" w:rsidP="005C318F">
      <w:pPr>
        <w:pStyle w:val="a3"/>
        <w:spacing w:before="0" w:beforeAutospacing="0" w:after="0" w:afterAutospacing="0"/>
        <w:ind w:firstLine="567"/>
        <w:jc w:val="both"/>
        <w:rPr>
          <w:sz w:val="22"/>
          <w:szCs w:val="22"/>
        </w:rPr>
      </w:pPr>
      <w:r w:rsidRPr="00AA33BE">
        <w:rPr>
          <w:sz w:val="22"/>
          <w:szCs w:val="22"/>
        </w:rPr>
        <w:t>1.3.</w:t>
      </w:r>
      <w:r w:rsidRPr="00AA33BE">
        <w:rPr>
          <w:sz w:val="22"/>
          <w:szCs w:val="22"/>
        </w:rPr>
        <w:tab/>
        <w:t>Право использования программ для ЭВМ, предоставляемое Сублицензиату в соответствии с Договором, включает:</w:t>
      </w:r>
    </w:p>
    <w:p w14:paraId="3A286D5D" w14:textId="13BF9341" w:rsidR="005C318F" w:rsidRPr="00AA33BE" w:rsidRDefault="005C318F" w:rsidP="005C318F">
      <w:pPr>
        <w:pStyle w:val="a3"/>
        <w:spacing w:before="0" w:beforeAutospacing="0" w:after="0" w:afterAutospacing="0"/>
        <w:ind w:firstLine="567"/>
        <w:jc w:val="both"/>
        <w:rPr>
          <w:sz w:val="22"/>
          <w:szCs w:val="22"/>
        </w:rPr>
      </w:pPr>
      <w:r w:rsidRPr="00AA33BE">
        <w:rPr>
          <w:sz w:val="22"/>
          <w:szCs w:val="22"/>
        </w:rPr>
        <w:t>установку (инсталляцию) программы для ЭВМ, при этом одна программа для ЭВМ может быть установлена (инсталлирована) только на одной ЭВМ, хранение в памяти ЭВМ, а также запуск (воспроизведение) программы для ЭВМ и осуществление иных действий, необходимых для функционирования программы для ЭВМ в соответствии с ее назначением.</w:t>
      </w:r>
    </w:p>
    <w:p w14:paraId="46CB56A9" w14:textId="543D1C41" w:rsidR="005C318F" w:rsidRPr="00AA33BE" w:rsidRDefault="005C318F" w:rsidP="00AA358A">
      <w:pPr>
        <w:pStyle w:val="a3"/>
        <w:spacing w:before="0" w:beforeAutospacing="0" w:after="0" w:afterAutospacing="0"/>
        <w:ind w:firstLine="567"/>
        <w:jc w:val="both"/>
        <w:rPr>
          <w:sz w:val="22"/>
          <w:szCs w:val="22"/>
        </w:rPr>
      </w:pPr>
      <w:r w:rsidRPr="00AA33BE">
        <w:rPr>
          <w:sz w:val="22"/>
          <w:szCs w:val="22"/>
        </w:rPr>
        <w:t>1.4.Сублицензиат не имеет право:</w:t>
      </w:r>
    </w:p>
    <w:p w14:paraId="01C85AFA" w14:textId="77777777" w:rsidR="005C318F" w:rsidRPr="00AA33BE" w:rsidRDefault="005C318F" w:rsidP="005C318F">
      <w:pPr>
        <w:tabs>
          <w:tab w:val="left" w:pos="142"/>
          <w:tab w:val="left" w:pos="1276"/>
        </w:tabs>
        <w:ind w:firstLine="567"/>
        <w:jc w:val="both"/>
        <w:rPr>
          <w:sz w:val="22"/>
          <w:szCs w:val="22"/>
        </w:rPr>
      </w:pPr>
      <w:r w:rsidRPr="00AA33BE">
        <w:rPr>
          <w:sz w:val="22"/>
          <w:szCs w:val="22"/>
        </w:rPr>
        <w:t>-</w:t>
      </w:r>
      <w:r w:rsidRPr="00AA33BE">
        <w:rPr>
          <w:sz w:val="22"/>
          <w:szCs w:val="22"/>
        </w:rPr>
        <w:tab/>
        <w:t>тиражировать и опубликовывать документ, полученный от Лицензиата, содержащий ключи установки программ для ЭВМ;</w:t>
      </w:r>
    </w:p>
    <w:p w14:paraId="7E56EA87" w14:textId="77777777" w:rsidR="005C318F" w:rsidRPr="00AA33BE" w:rsidRDefault="005C318F" w:rsidP="005C318F">
      <w:pPr>
        <w:tabs>
          <w:tab w:val="left" w:pos="1276"/>
        </w:tabs>
        <w:ind w:firstLine="567"/>
        <w:jc w:val="both"/>
        <w:rPr>
          <w:sz w:val="22"/>
          <w:szCs w:val="22"/>
        </w:rPr>
      </w:pPr>
      <w:r w:rsidRPr="00AA33BE">
        <w:rPr>
          <w:sz w:val="22"/>
          <w:szCs w:val="22"/>
        </w:rPr>
        <w:t>-</w:t>
      </w:r>
      <w:r w:rsidRPr="00AA33BE">
        <w:rPr>
          <w:sz w:val="22"/>
          <w:szCs w:val="22"/>
        </w:rPr>
        <w:tab/>
        <w:t>опубликовывать лицензионный номер программ для ЭВМ;</w:t>
      </w:r>
    </w:p>
    <w:p w14:paraId="677048B6" w14:textId="77777777" w:rsidR="005C318F" w:rsidRPr="00AA33BE" w:rsidRDefault="005C318F" w:rsidP="005C318F">
      <w:pPr>
        <w:tabs>
          <w:tab w:val="left" w:pos="1276"/>
        </w:tabs>
        <w:ind w:firstLine="567"/>
        <w:jc w:val="both"/>
        <w:rPr>
          <w:sz w:val="22"/>
          <w:szCs w:val="22"/>
        </w:rPr>
      </w:pPr>
      <w:r w:rsidRPr="00AA33BE">
        <w:rPr>
          <w:sz w:val="22"/>
          <w:szCs w:val="22"/>
        </w:rPr>
        <w:t>-</w:t>
      </w:r>
      <w:r w:rsidRPr="00AA33BE">
        <w:rPr>
          <w:sz w:val="22"/>
          <w:szCs w:val="22"/>
        </w:rPr>
        <w:tab/>
        <w:t>использовать для записи программ для ЭВМ ключи установки, не указанные в документе, полученном от Лицензиата;</w:t>
      </w:r>
    </w:p>
    <w:p w14:paraId="59A24ED9" w14:textId="77777777" w:rsidR="005C318F" w:rsidRPr="00AA33BE" w:rsidRDefault="005C318F" w:rsidP="005C318F">
      <w:pPr>
        <w:tabs>
          <w:tab w:val="left" w:pos="142"/>
          <w:tab w:val="left" w:pos="1134"/>
        </w:tabs>
        <w:ind w:firstLine="567"/>
        <w:jc w:val="both"/>
        <w:rPr>
          <w:sz w:val="22"/>
          <w:szCs w:val="22"/>
        </w:rPr>
      </w:pPr>
      <w:r w:rsidRPr="00AA33BE">
        <w:rPr>
          <w:sz w:val="22"/>
          <w:szCs w:val="22"/>
        </w:rPr>
        <w:t>-</w:t>
      </w:r>
      <w:r w:rsidRPr="00AA33BE">
        <w:rPr>
          <w:sz w:val="22"/>
          <w:szCs w:val="22"/>
        </w:rPr>
        <w:tab/>
        <w:t>декомпилировать программы для ЭВМ (преобразовывать объектный код в исходный текст) и модифицировать компоненты программ для ЭВМ, в том числе поручать иным лицам осуществлять эти действия;</w:t>
      </w:r>
    </w:p>
    <w:p w14:paraId="42B7C7C7" w14:textId="77777777" w:rsidR="005C318F" w:rsidRPr="00AA33BE" w:rsidRDefault="005C318F" w:rsidP="005C318F">
      <w:pPr>
        <w:tabs>
          <w:tab w:val="left" w:pos="1134"/>
        </w:tabs>
        <w:ind w:firstLine="567"/>
        <w:jc w:val="both"/>
        <w:rPr>
          <w:sz w:val="22"/>
          <w:szCs w:val="22"/>
        </w:rPr>
      </w:pPr>
      <w:r w:rsidRPr="00AA33BE">
        <w:rPr>
          <w:sz w:val="22"/>
          <w:szCs w:val="22"/>
        </w:rPr>
        <w:t>-</w:t>
      </w:r>
      <w:r w:rsidRPr="00AA33BE">
        <w:rPr>
          <w:sz w:val="22"/>
          <w:szCs w:val="22"/>
        </w:rPr>
        <w:tab/>
        <w:t>вносить какие-либо изменения в код программ для ЭВМ;</w:t>
      </w:r>
    </w:p>
    <w:p w14:paraId="1F77FB2E" w14:textId="5AF35194" w:rsidR="005C318F" w:rsidRPr="00AA33BE" w:rsidRDefault="005C318F" w:rsidP="005C318F">
      <w:pPr>
        <w:tabs>
          <w:tab w:val="left" w:pos="142"/>
          <w:tab w:val="left" w:pos="1134"/>
        </w:tabs>
        <w:ind w:firstLine="567"/>
        <w:jc w:val="both"/>
        <w:rPr>
          <w:sz w:val="22"/>
          <w:szCs w:val="22"/>
        </w:rPr>
      </w:pPr>
      <w:r w:rsidRPr="00AA33BE">
        <w:rPr>
          <w:sz w:val="22"/>
          <w:szCs w:val="22"/>
        </w:rPr>
        <w:t>-</w:t>
      </w:r>
      <w:r w:rsidRPr="00AA33BE">
        <w:rPr>
          <w:sz w:val="22"/>
          <w:szCs w:val="22"/>
        </w:rPr>
        <w:tab/>
        <w:t xml:space="preserve">совершать относительно программ для ЭВМ иные действия, нарушающие российские </w:t>
      </w:r>
      <w:r w:rsidR="00477D6B">
        <w:rPr>
          <w:sz w:val="22"/>
          <w:szCs w:val="22"/>
        </w:rPr>
        <w:br/>
      </w:r>
      <w:r w:rsidRPr="00AA33BE">
        <w:rPr>
          <w:sz w:val="22"/>
          <w:szCs w:val="22"/>
        </w:rPr>
        <w:t>и международные нормы законодательства.</w:t>
      </w:r>
    </w:p>
    <w:p w14:paraId="58EBDE0A" w14:textId="1D441B71" w:rsidR="005C318F" w:rsidRPr="00AA33BE" w:rsidRDefault="005C318F" w:rsidP="005C318F">
      <w:pPr>
        <w:pStyle w:val="a3"/>
        <w:spacing w:before="0" w:beforeAutospacing="0" w:after="0" w:afterAutospacing="0"/>
        <w:ind w:firstLine="567"/>
        <w:jc w:val="both"/>
        <w:rPr>
          <w:sz w:val="22"/>
          <w:szCs w:val="22"/>
        </w:rPr>
      </w:pPr>
      <w:r w:rsidRPr="00AA33BE">
        <w:rPr>
          <w:sz w:val="22"/>
          <w:szCs w:val="22"/>
        </w:rPr>
        <w:t>1.5.</w:t>
      </w:r>
      <w:r w:rsidRPr="00AA33BE">
        <w:rPr>
          <w:sz w:val="22"/>
          <w:szCs w:val="22"/>
        </w:rPr>
        <w:tab/>
        <w:t xml:space="preserve">Договор вступает в силу с даты его заключения Сторонами и действует в течение срока действия исключительных прав на программы для ЭВМ с даты подписания Сторонами акта </w:t>
      </w:r>
      <w:r w:rsidR="00477D6B">
        <w:rPr>
          <w:sz w:val="22"/>
          <w:szCs w:val="22"/>
        </w:rPr>
        <w:br/>
      </w:r>
      <w:r w:rsidRPr="00AA33BE">
        <w:rPr>
          <w:sz w:val="22"/>
          <w:szCs w:val="22"/>
        </w:rPr>
        <w:t>приема-передачи права использования программы для ЭВМ.</w:t>
      </w:r>
    </w:p>
    <w:p w14:paraId="6BB206AA" w14:textId="77777777" w:rsidR="005C318F" w:rsidRPr="00AA33BE" w:rsidRDefault="005C318F" w:rsidP="005C318F">
      <w:pPr>
        <w:pStyle w:val="a3"/>
        <w:spacing w:before="0" w:beforeAutospacing="0" w:after="0" w:afterAutospacing="0"/>
        <w:ind w:firstLine="567"/>
        <w:jc w:val="both"/>
        <w:rPr>
          <w:sz w:val="22"/>
          <w:szCs w:val="22"/>
        </w:rPr>
      </w:pPr>
      <w:r w:rsidRPr="00AA33BE">
        <w:rPr>
          <w:sz w:val="22"/>
          <w:szCs w:val="22"/>
        </w:rPr>
        <w:t>1.6.</w:t>
      </w:r>
      <w:r w:rsidRPr="00AA33BE">
        <w:rPr>
          <w:sz w:val="22"/>
          <w:szCs w:val="22"/>
        </w:rPr>
        <w:tab/>
      </w:r>
      <w:r w:rsidRPr="00AA33BE">
        <w:rPr>
          <w:bCs/>
          <w:sz w:val="22"/>
          <w:szCs w:val="22"/>
        </w:rPr>
        <w:t>Территория, на которой допускается</w:t>
      </w:r>
      <w:r w:rsidRPr="00AA33BE">
        <w:rPr>
          <w:sz w:val="22"/>
          <w:szCs w:val="22"/>
        </w:rPr>
        <w:t xml:space="preserve"> использование </w:t>
      </w:r>
      <w:r w:rsidRPr="00AA33BE">
        <w:rPr>
          <w:bCs/>
          <w:sz w:val="22"/>
          <w:szCs w:val="22"/>
        </w:rPr>
        <w:t xml:space="preserve">программ для ЭВМ, – Российская Федерация. </w:t>
      </w:r>
    </w:p>
    <w:p w14:paraId="27B68A37" w14:textId="77777777" w:rsidR="005C318F" w:rsidRPr="00AA33BE" w:rsidRDefault="005C318F" w:rsidP="005C318F">
      <w:pPr>
        <w:ind w:firstLine="567"/>
        <w:jc w:val="both"/>
        <w:rPr>
          <w:sz w:val="22"/>
          <w:szCs w:val="22"/>
        </w:rPr>
      </w:pPr>
      <w:r w:rsidRPr="00AA33BE">
        <w:rPr>
          <w:sz w:val="22"/>
          <w:szCs w:val="22"/>
        </w:rPr>
        <w:t>1.7.</w:t>
      </w:r>
      <w:r w:rsidRPr="00AA33BE">
        <w:rPr>
          <w:sz w:val="22"/>
          <w:szCs w:val="22"/>
        </w:rPr>
        <w:tab/>
        <w:t xml:space="preserve">Лицензиат гарантирует, что имеет согласие лицензиара </w:t>
      </w:r>
      <w:r w:rsidRPr="00AA33BE">
        <w:rPr>
          <w:rFonts w:eastAsia="Calibri"/>
          <w:sz w:val="22"/>
          <w:szCs w:val="22"/>
          <w:lang w:eastAsia="en-US"/>
        </w:rPr>
        <w:t>предоставить</w:t>
      </w:r>
      <w:r w:rsidRPr="00AA33BE">
        <w:rPr>
          <w:rFonts w:eastAsia="Calibri"/>
          <w:sz w:val="22"/>
          <w:szCs w:val="22"/>
        </w:rPr>
        <w:t xml:space="preserve"> Сублицензиату</w:t>
      </w:r>
      <w:r w:rsidRPr="00AA33BE">
        <w:rPr>
          <w:rFonts w:eastAsia="Calibri"/>
          <w:sz w:val="22"/>
          <w:szCs w:val="22"/>
          <w:lang w:eastAsia="en-US"/>
        </w:rPr>
        <w:t xml:space="preserve"> право использования</w:t>
      </w:r>
      <w:r w:rsidRPr="00AA33BE">
        <w:rPr>
          <w:sz w:val="22"/>
          <w:szCs w:val="22"/>
        </w:rPr>
        <w:t xml:space="preserve"> программ для ЭВМ в порядке и объеме, предусмотренных Договором.</w:t>
      </w:r>
    </w:p>
    <w:p w14:paraId="21D5F9F4" w14:textId="381047F1" w:rsidR="005C318F" w:rsidRPr="00B82880" w:rsidRDefault="002A3477" w:rsidP="00B82880">
      <w:pPr>
        <w:pStyle w:val="a3"/>
        <w:spacing w:before="0" w:beforeAutospacing="0" w:after="0" w:afterAutospacing="0"/>
        <w:ind w:firstLine="567"/>
        <w:jc w:val="both"/>
        <w:rPr>
          <w:color w:val="1F497D"/>
          <w:sz w:val="22"/>
          <w:szCs w:val="22"/>
        </w:rPr>
      </w:pPr>
      <w:r w:rsidRPr="00AA33BE">
        <w:rPr>
          <w:sz w:val="22"/>
          <w:szCs w:val="22"/>
        </w:rPr>
        <w:t>1.</w:t>
      </w:r>
      <w:r w:rsidR="00484D99">
        <w:rPr>
          <w:sz w:val="22"/>
          <w:szCs w:val="22"/>
        </w:rPr>
        <w:t>8</w:t>
      </w:r>
      <w:r w:rsidRPr="00AA33BE">
        <w:rPr>
          <w:sz w:val="22"/>
          <w:szCs w:val="22"/>
        </w:rPr>
        <w:t>.</w:t>
      </w:r>
      <w:r w:rsidRPr="00AA33BE">
        <w:rPr>
          <w:sz w:val="22"/>
          <w:szCs w:val="22"/>
        </w:rPr>
        <w:tab/>
        <w:t xml:space="preserve">ИКЗ: </w:t>
      </w:r>
    </w:p>
    <w:p w14:paraId="15623A4D" w14:textId="1A64A7C8" w:rsidR="005C318F" w:rsidRPr="00AA33BE" w:rsidRDefault="00B82880" w:rsidP="00B82880">
      <w:pPr>
        <w:pStyle w:val="a3"/>
        <w:spacing w:before="120" w:beforeAutospacing="0" w:after="0" w:afterAutospacing="0"/>
        <w:jc w:val="center"/>
        <w:rPr>
          <w:b/>
          <w:caps/>
          <w:sz w:val="22"/>
          <w:szCs w:val="22"/>
        </w:rPr>
      </w:pPr>
      <w:r>
        <w:rPr>
          <w:b/>
          <w:caps/>
          <w:sz w:val="22"/>
          <w:szCs w:val="22"/>
        </w:rPr>
        <w:t xml:space="preserve">2. </w:t>
      </w:r>
      <w:r w:rsidR="005C318F" w:rsidRPr="00AA33BE">
        <w:rPr>
          <w:b/>
          <w:caps/>
          <w:sz w:val="22"/>
          <w:szCs w:val="22"/>
        </w:rPr>
        <w:t xml:space="preserve">Cрок и СПОСОБ передачи программ для ЭВМ, </w:t>
      </w:r>
    </w:p>
    <w:p w14:paraId="74634CE6" w14:textId="40C2CF24" w:rsidR="005C318F" w:rsidRPr="00AA33BE" w:rsidRDefault="00AE7ADB" w:rsidP="005C318F">
      <w:pPr>
        <w:pStyle w:val="a3"/>
        <w:spacing w:before="0" w:beforeAutospacing="0" w:after="120" w:afterAutospacing="0"/>
        <w:jc w:val="center"/>
        <w:rPr>
          <w:b/>
          <w:caps/>
          <w:sz w:val="22"/>
          <w:szCs w:val="22"/>
        </w:rPr>
      </w:pPr>
      <w:r>
        <w:rPr>
          <w:b/>
          <w:caps/>
          <w:sz w:val="22"/>
          <w:szCs w:val="22"/>
        </w:rPr>
        <w:t>м</w:t>
      </w:r>
      <w:r w:rsidR="005C318F" w:rsidRPr="00AA33BE">
        <w:rPr>
          <w:b/>
          <w:caps/>
          <w:sz w:val="22"/>
          <w:szCs w:val="22"/>
        </w:rPr>
        <w:t>ЕСТО ПОСТАВКИ ТОВАРА</w:t>
      </w:r>
    </w:p>
    <w:p w14:paraId="208A04D9" w14:textId="6091444F" w:rsidR="005C318F" w:rsidRPr="00AA33BE" w:rsidRDefault="005C318F" w:rsidP="005C318F">
      <w:pPr>
        <w:pStyle w:val="a3"/>
        <w:spacing w:before="0" w:beforeAutospacing="0" w:after="0" w:afterAutospacing="0"/>
        <w:ind w:firstLine="567"/>
        <w:jc w:val="both"/>
        <w:rPr>
          <w:sz w:val="22"/>
          <w:szCs w:val="22"/>
        </w:rPr>
      </w:pPr>
      <w:r w:rsidRPr="00AA33BE">
        <w:rPr>
          <w:sz w:val="22"/>
          <w:szCs w:val="22"/>
        </w:rPr>
        <w:t>2.1.</w:t>
      </w:r>
      <w:r w:rsidRPr="00AA33BE">
        <w:rPr>
          <w:sz w:val="22"/>
          <w:szCs w:val="22"/>
        </w:rPr>
        <w:tab/>
        <w:t xml:space="preserve">Лицензиат обязуется в срок не позднее </w:t>
      </w:r>
      <w:r w:rsidR="009A53BE">
        <w:rPr>
          <w:sz w:val="22"/>
          <w:szCs w:val="22"/>
        </w:rPr>
        <w:t>30</w:t>
      </w:r>
      <w:r w:rsidRPr="00AA33BE">
        <w:rPr>
          <w:sz w:val="22"/>
          <w:szCs w:val="22"/>
        </w:rPr>
        <w:t xml:space="preserve"> (</w:t>
      </w:r>
      <w:r w:rsidR="009A53BE">
        <w:rPr>
          <w:sz w:val="22"/>
          <w:szCs w:val="22"/>
        </w:rPr>
        <w:t>тридцати</w:t>
      </w:r>
      <w:r w:rsidRPr="00AA33BE">
        <w:rPr>
          <w:sz w:val="22"/>
          <w:szCs w:val="22"/>
        </w:rPr>
        <w:t xml:space="preserve">) </w:t>
      </w:r>
      <w:r w:rsidR="009A53BE">
        <w:rPr>
          <w:sz w:val="22"/>
          <w:szCs w:val="22"/>
        </w:rPr>
        <w:t>рабочих</w:t>
      </w:r>
      <w:r w:rsidRPr="00AA33BE">
        <w:rPr>
          <w:sz w:val="22"/>
          <w:szCs w:val="22"/>
        </w:rPr>
        <w:t xml:space="preserve"> дней с даты заключения Договора передать Сублицензиату по месту его нахождения ключевой файл с информацией, позволяющий скачивание программы для ЭВМ, права пользования которой передаются по Договору, а также поставить товар, предусмотренные заявкой Сублицензиата.</w:t>
      </w:r>
    </w:p>
    <w:p w14:paraId="69E8C4E2" w14:textId="2084E92E" w:rsidR="005C318F" w:rsidRPr="00AA33BE" w:rsidRDefault="005C318F" w:rsidP="005C318F">
      <w:pPr>
        <w:pStyle w:val="a3"/>
        <w:spacing w:before="0" w:beforeAutospacing="0" w:after="0" w:afterAutospacing="0"/>
        <w:ind w:firstLine="567"/>
        <w:jc w:val="both"/>
        <w:rPr>
          <w:sz w:val="22"/>
          <w:szCs w:val="22"/>
        </w:rPr>
      </w:pPr>
      <w:r w:rsidRPr="00AA33BE">
        <w:rPr>
          <w:sz w:val="22"/>
          <w:szCs w:val="22"/>
        </w:rPr>
        <w:lastRenderedPageBreak/>
        <w:t>2.2.</w:t>
      </w:r>
      <w:r w:rsidRPr="00AA33BE">
        <w:rPr>
          <w:sz w:val="22"/>
          <w:szCs w:val="22"/>
        </w:rPr>
        <w:tab/>
        <w:t xml:space="preserve">Одновременно с ключевым файлом Лицензиат передает Сублицензиату по месту его нахождения акт приема-передачи прав использования программ для ЭВМ, форма которого согласована Сторонами в Приложении № </w:t>
      </w:r>
      <w:r w:rsidR="00F017D7">
        <w:rPr>
          <w:sz w:val="22"/>
          <w:szCs w:val="22"/>
        </w:rPr>
        <w:t>2</w:t>
      </w:r>
      <w:r w:rsidR="00F017D7" w:rsidRPr="00AA33BE">
        <w:rPr>
          <w:sz w:val="22"/>
          <w:szCs w:val="22"/>
        </w:rPr>
        <w:t xml:space="preserve"> </w:t>
      </w:r>
      <w:r w:rsidRPr="00AA33BE">
        <w:rPr>
          <w:sz w:val="22"/>
          <w:szCs w:val="22"/>
        </w:rPr>
        <w:t>к Договору.</w:t>
      </w:r>
    </w:p>
    <w:p w14:paraId="2B29A501" w14:textId="0479048E" w:rsidR="009D1841" w:rsidRPr="00AA33BE" w:rsidRDefault="009D1841" w:rsidP="007045CC">
      <w:pPr>
        <w:pStyle w:val="a3"/>
        <w:spacing w:before="120" w:beforeAutospacing="0" w:after="120" w:afterAutospacing="0"/>
        <w:ind w:firstLine="567"/>
        <w:jc w:val="center"/>
        <w:rPr>
          <w:b/>
          <w:sz w:val="22"/>
          <w:szCs w:val="22"/>
        </w:rPr>
      </w:pPr>
      <w:r w:rsidRPr="00AA33BE">
        <w:rPr>
          <w:b/>
          <w:sz w:val="22"/>
          <w:szCs w:val="22"/>
        </w:rPr>
        <w:t>3.</w:t>
      </w:r>
      <w:r w:rsidRPr="00AA33BE">
        <w:rPr>
          <w:b/>
          <w:sz w:val="22"/>
          <w:szCs w:val="22"/>
        </w:rPr>
        <w:tab/>
        <w:t>ЦЕНА ДОГОВОРА И ПОРЯДОК РАСЧЕТОВ</w:t>
      </w:r>
    </w:p>
    <w:p w14:paraId="129AEB43" w14:textId="140DF918" w:rsidR="00C04F34" w:rsidRPr="00AA33BE" w:rsidRDefault="009D1841" w:rsidP="00C04F34">
      <w:pPr>
        <w:pStyle w:val="a3"/>
        <w:spacing w:before="0" w:beforeAutospacing="0" w:after="0" w:afterAutospacing="0"/>
        <w:ind w:firstLine="567"/>
        <w:jc w:val="both"/>
        <w:rPr>
          <w:sz w:val="22"/>
          <w:szCs w:val="22"/>
        </w:rPr>
      </w:pPr>
      <w:r w:rsidRPr="00AA33BE">
        <w:rPr>
          <w:sz w:val="22"/>
          <w:szCs w:val="22"/>
        </w:rPr>
        <w:t>3.1.</w:t>
      </w:r>
      <w:r w:rsidRPr="00AA33BE">
        <w:rPr>
          <w:sz w:val="22"/>
          <w:szCs w:val="22"/>
        </w:rPr>
        <w:tab/>
      </w:r>
      <w:r w:rsidR="00C04F34" w:rsidRPr="00AA33BE">
        <w:rPr>
          <w:sz w:val="22"/>
          <w:szCs w:val="22"/>
        </w:rPr>
        <w:t>Цена Договора (размер вознаграждения</w:t>
      </w:r>
      <w:r w:rsidR="00C04F34" w:rsidRPr="00AA33BE">
        <w:rPr>
          <w:rStyle w:val="aa"/>
          <w:sz w:val="22"/>
          <w:szCs w:val="22"/>
        </w:rPr>
        <w:footnoteReference w:id="2"/>
      </w:r>
      <w:r w:rsidR="00C04F34" w:rsidRPr="00AA33BE">
        <w:rPr>
          <w:sz w:val="22"/>
          <w:szCs w:val="22"/>
        </w:rPr>
        <w:t xml:space="preserve"> по Договору за предоставление</w:t>
      </w:r>
      <w:r w:rsidR="00484D99">
        <w:rPr>
          <w:sz w:val="22"/>
          <w:szCs w:val="22"/>
        </w:rPr>
        <w:t xml:space="preserve"> </w:t>
      </w:r>
      <w:r w:rsidR="00484D99" w:rsidRPr="00484D99">
        <w:rPr>
          <w:sz w:val="22"/>
          <w:szCs w:val="22"/>
        </w:rPr>
        <w:t>прав использования программ для ЭВМ и цена товара</w:t>
      </w:r>
      <w:r w:rsidR="00C04F34" w:rsidRPr="00AA33BE">
        <w:rPr>
          <w:sz w:val="22"/>
          <w:szCs w:val="22"/>
        </w:rPr>
        <w:t>)</w:t>
      </w:r>
      <w:r w:rsidR="0038498D" w:rsidRPr="00AA33BE">
        <w:rPr>
          <w:sz w:val="22"/>
          <w:szCs w:val="22"/>
        </w:rPr>
        <w:t xml:space="preserve"> составляет </w:t>
      </w:r>
      <w:r w:rsidR="00BF6718">
        <w:rPr>
          <w:color w:val="000000"/>
          <w:sz w:val="22"/>
          <w:szCs w:val="22"/>
        </w:rPr>
        <w:t>___</w:t>
      </w:r>
      <w:r w:rsidR="009045E8" w:rsidRPr="00AA33BE">
        <w:rPr>
          <w:sz w:val="22"/>
          <w:szCs w:val="22"/>
        </w:rPr>
        <w:t xml:space="preserve"> руб. (</w:t>
      </w:r>
      <w:r w:rsidR="00BF6718">
        <w:rPr>
          <w:sz w:val="22"/>
          <w:szCs w:val="22"/>
        </w:rPr>
        <w:t>___</w:t>
      </w:r>
      <w:r w:rsidR="009045E8" w:rsidRPr="00AA33BE">
        <w:rPr>
          <w:sz w:val="22"/>
          <w:szCs w:val="22"/>
        </w:rPr>
        <w:t>)</w:t>
      </w:r>
      <w:r w:rsidR="0038498D" w:rsidRPr="00AA33BE">
        <w:rPr>
          <w:sz w:val="22"/>
          <w:szCs w:val="22"/>
        </w:rPr>
        <w:t xml:space="preserve">, </w:t>
      </w:r>
      <w:r w:rsidR="00C04F34" w:rsidRPr="00AA33BE">
        <w:rPr>
          <w:sz w:val="22"/>
          <w:szCs w:val="22"/>
        </w:rPr>
        <w:t>в том числе НДС</w:t>
      </w:r>
      <w:r w:rsidR="00A0012B">
        <w:rPr>
          <w:sz w:val="22"/>
          <w:szCs w:val="22"/>
        </w:rPr>
        <w:t xml:space="preserve"> 20% - </w:t>
      </w:r>
      <w:r w:rsidR="000B5F8A">
        <w:rPr>
          <w:sz w:val="22"/>
          <w:szCs w:val="22"/>
        </w:rPr>
        <w:t>____</w:t>
      </w:r>
      <w:r w:rsidR="00C04F34" w:rsidRPr="00AA33BE">
        <w:rPr>
          <w:sz w:val="22"/>
          <w:szCs w:val="22"/>
        </w:rPr>
        <w:t xml:space="preserve"> руб. (</w:t>
      </w:r>
      <w:r w:rsidR="000B5F8A">
        <w:rPr>
          <w:sz w:val="22"/>
          <w:szCs w:val="22"/>
        </w:rPr>
        <w:t>______</w:t>
      </w:r>
      <w:r w:rsidR="00C04F34" w:rsidRPr="00AA33BE">
        <w:rPr>
          <w:sz w:val="22"/>
          <w:szCs w:val="22"/>
        </w:rPr>
        <w:t xml:space="preserve">), определяется </w:t>
      </w:r>
      <w:r w:rsidR="00484D99">
        <w:rPr>
          <w:sz w:val="22"/>
          <w:szCs w:val="22"/>
        </w:rPr>
        <w:t>Спецификацией</w:t>
      </w:r>
      <w:r w:rsidR="00C04F34" w:rsidRPr="00AA33BE">
        <w:rPr>
          <w:sz w:val="22"/>
          <w:szCs w:val="22"/>
        </w:rPr>
        <w:t xml:space="preserve"> (Приложение № 1 к Договору).</w:t>
      </w:r>
    </w:p>
    <w:p w14:paraId="0A13766A" w14:textId="6757C53A" w:rsidR="002A3477" w:rsidRPr="00AA33BE" w:rsidRDefault="005C318F" w:rsidP="00484D99">
      <w:pPr>
        <w:pStyle w:val="a3"/>
        <w:spacing w:before="0" w:beforeAutospacing="0" w:after="0" w:afterAutospacing="0"/>
        <w:ind w:firstLine="567"/>
        <w:jc w:val="both"/>
        <w:rPr>
          <w:sz w:val="22"/>
          <w:szCs w:val="22"/>
        </w:rPr>
      </w:pPr>
      <w:r w:rsidRPr="00AA33BE">
        <w:rPr>
          <w:sz w:val="22"/>
          <w:szCs w:val="22"/>
        </w:rPr>
        <w:t>3.2.</w:t>
      </w:r>
      <w:r w:rsidR="00484D99">
        <w:rPr>
          <w:sz w:val="22"/>
          <w:szCs w:val="22"/>
        </w:rPr>
        <w:tab/>
      </w:r>
      <w:r w:rsidR="002A3477" w:rsidRPr="00AA33BE">
        <w:rPr>
          <w:sz w:val="22"/>
          <w:szCs w:val="22"/>
        </w:rPr>
        <w:t>Цена Договора является твердой и определяется на весь период исполнения Договора.</w:t>
      </w:r>
    </w:p>
    <w:p w14:paraId="7F5AE4DF" w14:textId="5EC47328" w:rsidR="00433D16" w:rsidRPr="00AA33BE" w:rsidRDefault="00433D16" w:rsidP="00433D16">
      <w:pPr>
        <w:pStyle w:val="a3"/>
        <w:spacing w:before="0" w:beforeAutospacing="0" w:after="0" w:afterAutospacing="0"/>
        <w:ind w:firstLine="567"/>
        <w:jc w:val="both"/>
        <w:rPr>
          <w:sz w:val="22"/>
          <w:szCs w:val="22"/>
        </w:rPr>
      </w:pPr>
      <w:r w:rsidRPr="00AA33BE">
        <w:rPr>
          <w:sz w:val="22"/>
          <w:szCs w:val="22"/>
        </w:rPr>
        <w:t>Цена Договора может быть снижена по соглашению Сторон без изменения предусмотренных Договором объема и качества Лицензий.</w:t>
      </w:r>
    </w:p>
    <w:p w14:paraId="64836692" w14:textId="08EC0181" w:rsidR="00433D16" w:rsidRDefault="00433D16" w:rsidP="00433D16">
      <w:pPr>
        <w:pStyle w:val="a3"/>
        <w:spacing w:before="0" w:beforeAutospacing="0" w:after="0" w:afterAutospacing="0"/>
        <w:ind w:firstLine="567"/>
        <w:jc w:val="both"/>
        <w:rPr>
          <w:sz w:val="22"/>
          <w:szCs w:val="22"/>
        </w:rPr>
      </w:pPr>
      <w:r w:rsidRPr="00AA33BE">
        <w:rPr>
          <w:sz w:val="22"/>
          <w:szCs w:val="22"/>
        </w:rPr>
        <w:t xml:space="preserve">Цена Договора может быть изменена по соглашению Сторон пропорционально дополнительному объему </w:t>
      </w:r>
      <w:r w:rsidR="005221BA">
        <w:rPr>
          <w:sz w:val="22"/>
          <w:szCs w:val="22"/>
        </w:rPr>
        <w:t>прав использования программ для ЭВМ/товара</w:t>
      </w:r>
      <w:r w:rsidR="005221BA" w:rsidRPr="00AA33BE">
        <w:rPr>
          <w:sz w:val="22"/>
          <w:szCs w:val="22"/>
        </w:rPr>
        <w:t xml:space="preserve"> </w:t>
      </w:r>
      <w:r w:rsidRPr="00AA33BE">
        <w:rPr>
          <w:sz w:val="22"/>
          <w:szCs w:val="22"/>
        </w:rPr>
        <w:t xml:space="preserve">исходя из установленной </w:t>
      </w:r>
      <w:r w:rsidR="00477D6B">
        <w:rPr>
          <w:sz w:val="22"/>
          <w:szCs w:val="22"/>
        </w:rPr>
        <w:br/>
      </w:r>
      <w:r w:rsidRPr="00AA33BE">
        <w:rPr>
          <w:sz w:val="22"/>
          <w:szCs w:val="22"/>
        </w:rPr>
        <w:t xml:space="preserve">в Договоре цены единицы </w:t>
      </w:r>
      <w:r w:rsidR="005221BA">
        <w:rPr>
          <w:sz w:val="22"/>
          <w:szCs w:val="22"/>
        </w:rPr>
        <w:t>прав использования программ для ЭВМ/товара</w:t>
      </w:r>
      <w:r w:rsidRPr="00AA33BE">
        <w:rPr>
          <w:sz w:val="22"/>
          <w:szCs w:val="22"/>
        </w:rPr>
        <w:t xml:space="preserve">, но не более чем на </w:t>
      </w:r>
      <w:r w:rsidR="00F85BEB">
        <w:rPr>
          <w:sz w:val="22"/>
          <w:szCs w:val="22"/>
        </w:rPr>
        <w:t xml:space="preserve">десять </w:t>
      </w:r>
      <w:r w:rsidRPr="00AA33BE">
        <w:rPr>
          <w:sz w:val="22"/>
          <w:szCs w:val="22"/>
        </w:rPr>
        <w:t xml:space="preserve">процентов цены Договора в случае, если по предложению </w:t>
      </w:r>
      <w:r w:rsidR="005C318F" w:rsidRPr="00AA33BE">
        <w:rPr>
          <w:sz w:val="22"/>
          <w:szCs w:val="22"/>
        </w:rPr>
        <w:t>Субл</w:t>
      </w:r>
      <w:r w:rsidRPr="00AA33BE">
        <w:rPr>
          <w:sz w:val="22"/>
          <w:szCs w:val="22"/>
        </w:rPr>
        <w:t xml:space="preserve">ицензиата увеличивается или уменьшается объем предусмотренных Договоров </w:t>
      </w:r>
      <w:r w:rsidR="000411E7">
        <w:rPr>
          <w:sz w:val="22"/>
          <w:szCs w:val="22"/>
        </w:rPr>
        <w:t>прав использования программ для ЭВМ/товара</w:t>
      </w:r>
      <w:r w:rsidRPr="00AA33BE">
        <w:rPr>
          <w:sz w:val="22"/>
          <w:szCs w:val="22"/>
        </w:rPr>
        <w:t xml:space="preserve"> </w:t>
      </w:r>
      <w:r w:rsidR="00477D6B">
        <w:rPr>
          <w:sz w:val="22"/>
          <w:szCs w:val="22"/>
        </w:rPr>
        <w:br/>
      </w:r>
      <w:r w:rsidRPr="00AA33BE">
        <w:rPr>
          <w:sz w:val="22"/>
          <w:szCs w:val="22"/>
        </w:rPr>
        <w:t xml:space="preserve">не более чем на </w:t>
      </w:r>
      <w:r w:rsidR="00F85BEB">
        <w:rPr>
          <w:sz w:val="22"/>
          <w:szCs w:val="22"/>
        </w:rPr>
        <w:t>десять</w:t>
      </w:r>
      <w:r w:rsidRPr="00AA33BE">
        <w:rPr>
          <w:sz w:val="22"/>
          <w:szCs w:val="22"/>
        </w:rPr>
        <w:t xml:space="preserve"> процентов. При уменьшении предусмотренного Договором объема </w:t>
      </w:r>
      <w:r w:rsidR="000411E7">
        <w:rPr>
          <w:sz w:val="22"/>
          <w:szCs w:val="22"/>
        </w:rPr>
        <w:t>прав использования программ для ЭВМ/товара</w:t>
      </w:r>
      <w:r w:rsidRPr="00AA33BE">
        <w:rPr>
          <w:sz w:val="22"/>
          <w:szCs w:val="22"/>
        </w:rPr>
        <w:t xml:space="preserve"> Стороны обязаны уменьшить цену Договора исходя из цены единицы </w:t>
      </w:r>
      <w:r w:rsidR="000411E7">
        <w:rPr>
          <w:sz w:val="22"/>
          <w:szCs w:val="22"/>
        </w:rPr>
        <w:t>прав использования программ для ЭВМ/товара</w:t>
      </w:r>
      <w:r w:rsidRPr="00AA33BE">
        <w:rPr>
          <w:sz w:val="22"/>
          <w:szCs w:val="22"/>
        </w:rPr>
        <w:t>.</w:t>
      </w:r>
    </w:p>
    <w:p w14:paraId="5A8FD4CB" w14:textId="18E9A061" w:rsidR="00436E44" w:rsidRPr="00AA33BE" w:rsidRDefault="00436E44" w:rsidP="00433D16">
      <w:pPr>
        <w:pStyle w:val="a3"/>
        <w:spacing w:before="0" w:beforeAutospacing="0" w:after="0" w:afterAutospacing="0"/>
        <w:ind w:firstLine="567"/>
        <w:jc w:val="both"/>
        <w:rPr>
          <w:sz w:val="22"/>
          <w:szCs w:val="22"/>
        </w:rPr>
      </w:pPr>
      <w:r w:rsidRPr="00436E44">
        <w:rPr>
          <w:bCs/>
          <w:sz w:val="22"/>
          <w:szCs w:val="22"/>
        </w:rPr>
        <w:t xml:space="preserve">В соответствии с пунктом 2 части 13 статьи 34 Федерального закона от 05.04.2013 </w:t>
      </w:r>
      <w:r w:rsidRPr="00436E44">
        <w:rPr>
          <w:bCs/>
          <w:sz w:val="22"/>
          <w:szCs w:val="22"/>
        </w:rPr>
        <w:br/>
        <w:t xml:space="preserve">№ 44-ФЗ </w:t>
      </w:r>
      <w:r w:rsidR="0082130E" w:rsidRPr="0082130E">
        <w:rPr>
          <w:bCs/>
          <w:sz w:val="22"/>
          <w:szCs w:val="22"/>
        </w:rPr>
        <w:t>«О контрактной системе в сфере закупок товаров, работ, услуг для обеспечения государственных и муниципальных нужд»</w:t>
      </w:r>
      <w:r w:rsidR="0082130E">
        <w:rPr>
          <w:bCs/>
          <w:sz w:val="22"/>
          <w:szCs w:val="22"/>
        </w:rPr>
        <w:t xml:space="preserve"> </w:t>
      </w:r>
      <w:r w:rsidRPr="00436E44">
        <w:rPr>
          <w:bCs/>
          <w:sz w:val="22"/>
          <w:szCs w:val="22"/>
        </w:rPr>
        <w:t xml:space="preserve">сумма, подлежащая уплате </w:t>
      </w:r>
      <w:r w:rsidR="0082130E">
        <w:rPr>
          <w:bCs/>
          <w:sz w:val="22"/>
          <w:szCs w:val="22"/>
        </w:rPr>
        <w:t>З</w:t>
      </w:r>
      <w:r w:rsidRPr="00436E44">
        <w:rPr>
          <w:bCs/>
          <w:sz w:val="22"/>
          <w:szCs w:val="22"/>
        </w:rPr>
        <w:t xml:space="preserve">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w:t>
      </w:r>
      <w:r w:rsidRPr="00436E44">
        <w:rPr>
          <w:bCs/>
          <w:sz w:val="22"/>
          <w:szCs w:val="22"/>
        </w:rPr>
        <w:br/>
        <w:t xml:space="preserve">в бюджеты бюджетной системы Российской Федерации, связанных с оплатой </w:t>
      </w:r>
      <w:r w:rsidR="0082130E">
        <w:rPr>
          <w:bCs/>
          <w:sz w:val="22"/>
          <w:szCs w:val="22"/>
        </w:rPr>
        <w:t>Договора</w:t>
      </w:r>
      <w:r w:rsidRPr="00436E44">
        <w:rPr>
          <w:bCs/>
          <w:sz w:val="22"/>
          <w:szCs w:val="22"/>
        </w:rPr>
        <w:t>, если в</w:t>
      </w:r>
      <w:r w:rsidR="0082130E">
        <w:rPr>
          <w:bCs/>
          <w:sz w:val="22"/>
          <w:szCs w:val="22"/>
        </w:rPr>
        <w:t> </w:t>
      </w:r>
      <w:r w:rsidRPr="00436E44">
        <w:rPr>
          <w:bCs/>
          <w:sz w:val="22"/>
          <w:szCs w:val="22"/>
        </w:rPr>
        <w:t>соответствии с законодательством Российской Федерации о налогах и сборах такие налоги, сборы и</w:t>
      </w:r>
      <w:r w:rsidR="0082130E">
        <w:rPr>
          <w:bCs/>
          <w:sz w:val="22"/>
          <w:szCs w:val="22"/>
        </w:rPr>
        <w:t> </w:t>
      </w:r>
      <w:r w:rsidRPr="00436E44">
        <w:rPr>
          <w:bCs/>
          <w:sz w:val="22"/>
          <w:szCs w:val="22"/>
        </w:rPr>
        <w:t xml:space="preserve">иные обязательные платежи подлежат уплате в бюджеты бюджетной системы Российской Федерации </w:t>
      </w:r>
      <w:r w:rsidR="0082130E">
        <w:rPr>
          <w:bCs/>
          <w:sz w:val="22"/>
          <w:szCs w:val="22"/>
        </w:rPr>
        <w:t>З</w:t>
      </w:r>
      <w:r w:rsidRPr="00436E44">
        <w:rPr>
          <w:bCs/>
          <w:sz w:val="22"/>
          <w:szCs w:val="22"/>
        </w:rPr>
        <w:t>аказчиком.</w:t>
      </w:r>
    </w:p>
    <w:p w14:paraId="2B29A505" w14:textId="22F6454D" w:rsidR="009D1841" w:rsidRPr="00AA33BE" w:rsidRDefault="009D1841" w:rsidP="0038498D">
      <w:pPr>
        <w:pStyle w:val="a3"/>
        <w:spacing w:before="0" w:beforeAutospacing="0" w:after="0" w:afterAutospacing="0"/>
        <w:ind w:firstLine="567"/>
        <w:jc w:val="both"/>
        <w:rPr>
          <w:sz w:val="22"/>
          <w:szCs w:val="22"/>
        </w:rPr>
      </w:pPr>
      <w:r w:rsidRPr="00AA33BE">
        <w:rPr>
          <w:sz w:val="22"/>
          <w:szCs w:val="22"/>
        </w:rPr>
        <w:t>3.</w:t>
      </w:r>
      <w:r w:rsidR="00A4363C" w:rsidRPr="00AA33BE">
        <w:rPr>
          <w:sz w:val="22"/>
          <w:szCs w:val="22"/>
        </w:rPr>
        <w:t>3</w:t>
      </w:r>
      <w:r w:rsidRPr="00AA33BE">
        <w:rPr>
          <w:sz w:val="22"/>
          <w:szCs w:val="22"/>
        </w:rPr>
        <w:t>.</w:t>
      </w:r>
      <w:r w:rsidRPr="00AA33BE">
        <w:rPr>
          <w:sz w:val="22"/>
          <w:szCs w:val="22"/>
        </w:rPr>
        <w:tab/>
        <w:t xml:space="preserve">Оплата по Договору осуществляется </w:t>
      </w:r>
      <w:r w:rsidR="005C318F" w:rsidRPr="00AA33BE">
        <w:rPr>
          <w:sz w:val="22"/>
          <w:szCs w:val="22"/>
        </w:rPr>
        <w:t>Субл</w:t>
      </w:r>
      <w:r w:rsidRPr="00AA33BE">
        <w:rPr>
          <w:sz w:val="22"/>
          <w:szCs w:val="22"/>
        </w:rPr>
        <w:t>ицензиатом в</w:t>
      </w:r>
      <w:r w:rsidR="0005383E" w:rsidRPr="00AA33BE">
        <w:rPr>
          <w:sz w:val="22"/>
          <w:szCs w:val="22"/>
        </w:rPr>
        <w:t> </w:t>
      </w:r>
      <w:r w:rsidRPr="00AA33BE">
        <w:rPr>
          <w:sz w:val="22"/>
          <w:szCs w:val="22"/>
        </w:rPr>
        <w:t xml:space="preserve">безналичной форме </w:t>
      </w:r>
      <w:r w:rsidR="005C318F" w:rsidRPr="00AA33BE">
        <w:rPr>
          <w:sz w:val="22"/>
          <w:szCs w:val="22"/>
        </w:rPr>
        <w:br/>
      </w:r>
      <w:r w:rsidR="00433D16" w:rsidRPr="00AA33BE">
        <w:rPr>
          <w:sz w:val="22"/>
          <w:szCs w:val="22"/>
        </w:rPr>
        <w:t xml:space="preserve">за </w:t>
      </w:r>
      <w:r w:rsidR="000411E7">
        <w:rPr>
          <w:sz w:val="22"/>
          <w:szCs w:val="22"/>
        </w:rPr>
        <w:t xml:space="preserve">полученные </w:t>
      </w:r>
      <w:r w:rsidR="000411E7" w:rsidRPr="000411E7">
        <w:rPr>
          <w:sz w:val="22"/>
          <w:szCs w:val="22"/>
        </w:rPr>
        <w:t>прав</w:t>
      </w:r>
      <w:r w:rsidR="000411E7">
        <w:rPr>
          <w:sz w:val="22"/>
          <w:szCs w:val="22"/>
        </w:rPr>
        <w:t>а</w:t>
      </w:r>
      <w:r w:rsidR="000411E7" w:rsidRPr="000411E7">
        <w:rPr>
          <w:sz w:val="22"/>
          <w:szCs w:val="22"/>
        </w:rPr>
        <w:t xml:space="preserve"> использования программ для ЭВМ</w:t>
      </w:r>
      <w:r w:rsidR="000411E7">
        <w:rPr>
          <w:sz w:val="22"/>
          <w:szCs w:val="22"/>
        </w:rPr>
        <w:t>, поставленный товар</w:t>
      </w:r>
      <w:r w:rsidR="00433D16" w:rsidRPr="00AA33BE">
        <w:rPr>
          <w:sz w:val="22"/>
          <w:szCs w:val="22"/>
        </w:rPr>
        <w:t xml:space="preserve"> </w:t>
      </w:r>
      <w:r w:rsidRPr="00AA33BE">
        <w:rPr>
          <w:sz w:val="22"/>
          <w:szCs w:val="22"/>
        </w:rPr>
        <w:t xml:space="preserve">в срок не позднее </w:t>
      </w:r>
      <w:r w:rsidR="009045E8" w:rsidRPr="00AA33BE">
        <w:rPr>
          <w:sz w:val="22"/>
          <w:szCs w:val="22"/>
        </w:rPr>
        <w:t xml:space="preserve">в срок не позднее 10 (десяти) рабочих дней </w:t>
      </w:r>
      <w:r w:rsidRPr="00AA33BE">
        <w:rPr>
          <w:sz w:val="22"/>
          <w:szCs w:val="22"/>
        </w:rPr>
        <w:t xml:space="preserve">с </w:t>
      </w:r>
      <w:r w:rsidR="00102581">
        <w:rPr>
          <w:sz w:val="22"/>
          <w:szCs w:val="22"/>
        </w:rPr>
        <w:t>даты</w:t>
      </w:r>
      <w:r w:rsidR="00102581" w:rsidRPr="00AA33BE">
        <w:rPr>
          <w:sz w:val="22"/>
          <w:szCs w:val="22"/>
        </w:rPr>
        <w:t xml:space="preserve"> </w:t>
      </w:r>
      <w:r w:rsidRPr="00AA33BE">
        <w:rPr>
          <w:sz w:val="22"/>
          <w:szCs w:val="22"/>
        </w:rPr>
        <w:t xml:space="preserve">подписания Сторонами Акта приема-передачи </w:t>
      </w:r>
      <w:r w:rsidR="000C09AD" w:rsidRPr="00AA33BE">
        <w:rPr>
          <w:sz w:val="22"/>
          <w:szCs w:val="22"/>
        </w:rPr>
        <w:t>лицензий (форма Акта приема-передачи лицензий согласована Сторонами в приложении № 2 к Договору)</w:t>
      </w:r>
      <w:r w:rsidR="00102581">
        <w:rPr>
          <w:sz w:val="22"/>
          <w:szCs w:val="22"/>
        </w:rPr>
        <w:t>, товарной накладной (соответственно)</w:t>
      </w:r>
      <w:r w:rsidRPr="00AA33BE">
        <w:rPr>
          <w:sz w:val="22"/>
          <w:szCs w:val="22"/>
        </w:rPr>
        <w:t>.</w:t>
      </w:r>
      <w:r w:rsidR="00193722" w:rsidRPr="00AA33BE">
        <w:rPr>
          <w:sz w:val="22"/>
          <w:szCs w:val="22"/>
        </w:rPr>
        <w:t xml:space="preserve"> </w:t>
      </w:r>
    </w:p>
    <w:p w14:paraId="5003348E" w14:textId="6B663BD9" w:rsidR="002A3477" w:rsidRPr="00AA33BE" w:rsidRDefault="002A3477" w:rsidP="00AA358A">
      <w:pPr>
        <w:spacing w:before="100" w:line="100" w:lineRule="atLeast"/>
        <w:ind w:firstLine="567"/>
        <w:jc w:val="both"/>
        <w:rPr>
          <w:sz w:val="22"/>
          <w:szCs w:val="22"/>
        </w:rPr>
      </w:pPr>
      <w:r w:rsidRPr="00AA33BE">
        <w:rPr>
          <w:sz w:val="22"/>
          <w:szCs w:val="22"/>
        </w:rPr>
        <w:t>3.4.</w:t>
      </w:r>
      <w:r w:rsidRPr="00AA33BE">
        <w:rPr>
          <w:sz w:val="22"/>
          <w:szCs w:val="22"/>
        </w:rPr>
        <w:tab/>
        <w:t xml:space="preserve">Источник финансирования: </w:t>
      </w:r>
      <w:r w:rsidR="00F20977" w:rsidRPr="00AA33BE">
        <w:rPr>
          <w:color w:val="000000"/>
          <w:sz w:val="22"/>
          <w:szCs w:val="22"/>
        </w:rPr>
        <w:t xml:space="preserve">собственные </w:t>
      </w:r>
      <w:r w:rsidR="003C27D7" w:rsidRPr="00AA33BE">
        <w:rPr>
          <w:color w:val="000000"/>
          <w:sz w:val="22"/>
          <w:szCs w:val="22"/>
        </w:rPr>
        <w:t xml:space="preserve">средства, код вида расходов </w:t>
      </w:r>
      <w:r w:rsidR="00C04F34" w:rsidRPr="00AA33BE">
        <w:rPr>
          <w:color w:val="000000"/>
          <w:sz w:val="22"/>
          <w:szCs w:val="22"/>
        </w:rPr>
        <w:t>____</w:t>
      </w:r>
      <w:r w:rsidR="003C27D7" w:rsidRPr="00AA33BE">
        <w:rPr>
          <w:color w:val="000000"/>
          <w:sz w:val="22"/>
          <w:szCs w:val="22"/>
        </w:rPr>
        <w:t xml:space="preserve">, </w:t>
      </w:r>
      <w:r w:rsidR="00AA358A">
        <w:rPr>
          <w:color w:val="000000"/>
          <w:sz w:val="22"/>
          <w:szCs w:val="22"/>
        </w:rPr>
        <w:br/>
      </w:r>
      <w:r w:rsidR="003C27D7" w:rsidRPr="00AA33BE">
        <w:rPr>
          <w:color w:val="000000"/>
          <w:sz w:val="22"/>
          <w:szCs w:val="22"/>
        </w:rPr>
        <w:t xml:space="preserve">КОСГУ </w:t>
      </w:r>
      <w:r w:rsidR="00C04F34" w:rsidRPr="00AA33BE">
        <w:rPr>
          <w:color w:val="000000"/>
          <w:sz w:val="22"/>
          <w:szCs w:val="22"/>
        </w:rPr>
        <w:t>____</w:t>
      </w:r>
      <w:r w:rsidR="003C27D7" w:rsidRPr="00AA33BE">
        <w:rPr>
          <w:color w:val="000000"/>
          <w:sz w:val="22"/>
          <w:szCs w:val="22"/>
        </w:rPr>
        <w:t xml:space="preserve"> </w:t>
      </w:r>
      <w:r w:rsidR="00C04F34" w:rsidRPr="00AA33BE">
        <w:rPr>
          <w:color w:val="000000"/>
          <w:sz w:val="22"/>
          <w:szCs w:val="22"/>
        </w:rPr>
        <w:t>_____</w:t>
      </w:r>
      <w:r w:rsidRPr="00AA33BE">
        <w:rPr>
          <w:sz w:val="22"/>
          <w:szCs w:val="22"/>
        </w:rPr>
        <w:t>.</w:t>
      </w:r>
    </w:p>
    <w:p w14:paraId="6AABC4D8" w14:textId="77777777" w:rsidR="005C318F" w:rsidRPr="00AA33BE" w:rsidRDefault="005C318F" w:rsidP="000A1646">
      <w:pPr>
        <w:pStyle w:val="a3"/>
        <w:spacing w:before="120" w:beforeAutospacing="0" w:after="120" w:afterAutospacing="0"/>
        <w:ind w:firstLine="567"/>
        <w:jc w:val="center"/>
        <w:rPr>
          <w:b/>
          <w:sz w:val="22"/>
          <w:szCs w:val="22"/>
        </w:rPr>
      </w:pPr>
      <w:r w:rsidRPr="00AA33BE">
        <w:rPr>
          <w:b/>
          <w:sz w:val="22"/>
          <w:szCs w:val="22"/>
        </w:rPr>
        <w:t>4.</w:t>
      </w:r>
      <w:r w:rsidRPr="00AA33BE">
        <w:rPr>
          <w:b/>
          <w:sz w:val="22"/>
          <w:szCs w:val="22"/>
        </w:rPr>
        <w:tab/>
        <w:t>ПРАВА И ОБЯЗАННОСТИ СТОРОН</w:t>
      </w:r>
    </w:p>
    <w:p w14:paraId="5AAB8808" w14:textId="77777777" w:rsidR="005C318F" w:rsidRPr="00AA33BE" w:rsidRDefault="005C318F" w:rsidP="005C318F">
      <w:pPr>
        <w:pStyle w:val="a3"/>
        <w:spacing w:before="0" w:beforeAutospacing="0" w:after="0" w:afterAutospacing="0"/>
        <w:ind w:firstLine="567"/>
        <w:jc w:val="both"/>
        <w:rPr>
          <w:b/>
          <w:sz w:val="22"/>
          <w:szCs w:val="22"/>
        </w:rPr>
      </w:pPr>
      <w:r w:rsidRPr="00AA33BE">
        <w:rPr>
          <w:b/>
          <w:sz w:val="22"/>
          <w:szCs w:val="22"/>
        </w:rPr>
        <w:t>4.1.</w:t>
      </w:r>
      <w:r w:rsidRPr="00AA33BE">
        <w:rPr>
          <w:b/>
          <w:sz w:val="22"/>
          <w:szCs w:val="22"/>
        </w:rPr>
        <w:tab/>
        <w:t>Сублицензиат обязан:</w:t>
      </w:r>
    </w:p>
    <w:p w14:paraId="018E7486" w14:textId="77777777" w:rsidR="005C318F" w:rsidRPr="00AA33BE" w:rsidRDefault="005C318F" w:rsidP="005C318F">
      <w:pPr>
        <w:pStyle w:val="a3"/>
        <w:spacing w:before="0" w:beforeAutospacing="0" w:after="0" w:afterAutospacing="0"/>
        <w:ind w:firstLine="567"/>
        <w:jc w:val="both"/>
        <w:rPr>
          <w:sz w:val="22"/>
          <w:szCs w:val="22"/>
        </w:rPr>
      </w:pPr>
      <w:r w:rsidRPr="00AA33BE">
        <w:rPr>
          <w:sz w:val="22"/>
          <w:szCs w:val="22"/>
        </w:rPr>
        <w:t>4.1.1.</w:t>
      </w:r>
      <w:r w:rsidRPr="00AA33BE">
        <w:rPr>
          <w:sz w:val="22"/>
          <w:szCs w:val="22"/>
        </w:rPr>
        <w:tab/>
        <w:t>Выплатить вознаграждение Лицензиату за предоставление права использования программ для ЭВМ, а также принять и оплатить товар на условиях Договора.</w:t>
      </w:r>
    </w:p>
    <w:p w14:paraId="5118F572" w14:textId="77777777" w:rsidR="005C318F" w:rsidRPr="00AA33BE" w:rsidRDefault="005C318F" w:rsidP="005C318F">
      <w:pPr>
        <w:pStyle w:val="a3"/>
        <w:spacing w:before="0" w:beforeAutospacing="0" w:after="0" w:afterAutospacing="0"/>
        <w:ind w:firstLine="567"/>
        <w:jc w:val="both"/>
        <w:rPr>
          <w:b/>
          <w:sz w:val="22"/>
          <w:szCs w:val="22"/>
        </w:rPr>
      </w:pPr>
      <w:r w:rsidRPr="00AA33BE">
        <w:rPr>
          <w:b/>
          <w:sz w:val="22"/>
          <w:szCs w:val="22"/>
        </w:rPr>
        <w:t>4.2.</w:t>
      </w:r>
      <w:r w:rsidRPr="00AA33BE">
        <w:rPr>
          <w:b/>
          <w:sz w:val="22"/>
          <w:szCs w:val="22"/>
        </w:rPr>
        <w:tab/>
        <w:t>Лицензиат обязан:</w:t>
      </w:r>
    </w:p>
    <w:p w14:paraId="458CFC2B" w14:textId="6B3B14DC" w:rsidR="005C318F" w:rsidRPr="00AA33BE" w:rsidRDefault="005C318F" w:rsidP="005C318F">
      <w:pPr>
        <w:pStyle w:val="a3"/>
        <w:spacing w:before="0" w:beforeAutospacing="0" w:after="0" w:afterAutospacing="0"/>
        <w:ind w:firstLine="567"/>
        <w:jc w:val="both"/>
        <w:rPr>
          <w:sz w:val="22"/>
          <w:szCs w:val="22"/>
        </w:rPr>
      </w:pPr>
      <w:r w:rsidRPr="00AA33BE">
        <w:rPr>
          <w:sz w:val="22"/>
          <w:szCs w:val="22"/>
        </w:rPr>
        <w:t>4.2.1.</w:t>
      </w:r>
      <w:r w:rsidRPr="00AA33BE">
        <w:rPr>
          <w:sz w:val="22"/>
          <w:szCs w:val="22"/>
        </w:rPr>
        <w:tab/>
        <w:t>Передать Сублицензиату права использования программ для ЭВМ</w:t>
      </w:r>
      <w:r w:rsidRPr="00AA33BE" w:rsidDel="00A171C4">
        <w:rPr>
          <w:sz w:val="22"/>
          <w:szCs w:val="22"/>
        </w:rPr>
        <w:t xml:space="preserve"> </w:t>
      </w:r>
      <w:r w:rsidRPr="00AA33BE">
        <w:rPr>
          <w:sz w:val="22"/>
          <w:szCs w:val="22"/>
        </w:rPr>
        <w:t xml:space="preserve">в соответствии </w:t>
      </w:r>
      <w:r w:rsidR="00477D6B">
        <w:rPr>
          <w:sz w:val="22"/>
          <w:szCs w:val="22"/>
        </w:rPr>
        <w:br/>
      </w:r>
      <w:r w:rsidRPr="00AA33BE">
        <w:rPr>
          <w:sz w:val="22"/>
          <w:szCs w:val="22"/>
        </w:rPr>
        <w:t>с Договором.</w:t>
      </w:r>
    </w:p>
    <w:p w14:paraId="4CB2D630" w14:textId="6F0CB40E" w:rsidR="005C318F" w:rsidRPr="00AA33BE" w:rsidRDefault="005C318F" w:rsidP="005C318F">
      <w:pPr>
        <w:pStyle w:val="a3"/>
        <w:spacing w:before="0" w:beforeAutospacing="0" w:after="0" w:afterAutospacing="0"/>
        <w:ind w:firstLine="567"/>
        <w:jc w:val="both"/>
        <w:rPr>
          <w:sz w:val="22"/>
          <w:szCs w:val="22"/>
        </w:rPr>
      </w:pPr>
      <w:r w:rsidRPr="00AA33BE">
        <w:rPr>
          <w:sz w:val="22"/>
          <w:szCs w:val="22"/>
        </w:rPr>
        <w:t>4.2.2.</w:t>
      </w:r>
      <w:r w:rsidRPr="00AA33BE">
        <w:rPr>
          <w:sz w:val="22"/>
          <w:szCs w:val="22"/>
        </w:rPr>
        <w:tab/>
        <w:t>Передать Сублицензиату качественный товар на условиях Договора.</w:t>
      </w:r>
    </w:p>
    <w:p w14:paraId="03CFBDBE" w14:textId="77777777" w:rsidR="005C318F" w:rsidRPr="00AA33BE" w:rsidRDefault="005C318F" w:rsidP="005C318F">
      <w:pPr>
        <w:ind w:firstLine="567"/>
        <w:jc w:val="both"/>
        <w:rPr>
          <w:bCs/>
          <w:sz w:val="22"/>
          <w:szCs w:val="22"/>
        </w:rPr>
      </w:pPr>
      <w:r w:rsidRPr="00AA33BE">
        <w:rPr>
          <w:sz w:val="22"/>
          <w:szCs w:val="22"/>
        </w:rPr>
        <w:t>4.2.3.</w:t>
      </w:r>
      <w:r w:rsidRPr="00AA33BE">
        <w:rPr>
          <w:sz w:val="22"/>
          <w:szCs w:val="22"/>
        </w:rPr>
        <w:tab/>
      </w:r>
      <w:r w:rsidRPr="00AA33BE">
        <w:rPr>
          <w:bCs/>
          <w:sz w:val="22"/>
          <w:szCs w:val="22"/>
        </w:rPr>
        <w:t>При выявлении недопоставки товара восполнить недопоставленное количество товара в течение одного календарного дня, следующего за днем обнаружения недопоставки товара.</w:t>
      </w:r>
    </w:p>
    <w:p w14:paraId="53AECE61" w14:textId="6F7B8471" w:rsidR="005C318F" w:rsidRPr="00AA33BE" w:rsidRDefault="005C318F" w:rsidP="005C318F">
      <w:pPr>
        <w:widowControl w:val="0"/>
        <w:ind w:firstLine="567"/>
        <w:jc w:val="both"/>
        <w:rPr>
          <w:bCs/>
          <w:sz w:val="22"/>
          <w:szCs w:val="22"/>
        </w:rPr>
      </w:pPr>
      <w:r w:rsidRPr="00AA33BE">
        <w:rPr>
          <w:bCs/>
          <w:sz w:val="22"/>
          <w:szCs w:val="22"/>
        </w:rPr>
        <w:t>4.2.4.</w:t>
      </w:r>
      <w:r w:rsidRPr="00AA33BE">
        <w:rPr>
          <w:bCs/>
          <w:sz w:val="22"/>
          <w:szCs w:val="22"/>
        </w:rPr>
        <w:tab/>
        <w:t xml:space="preserve">Заменить товар ненадлежащего качества своими силами и за свой счет в течение </w:t>
      </w:r>
      <w:r w:rsidR="00AA358A">
        <w:rPr>
          <w:bCs/>
          <w:sz w:val="22"/>
          <w:szCs w:val="22"/>
        </w:rPr>
        <w:br/>
      </w:r>
      <w:r w:rsidRPr="00AA33BE">
        <w:rPr>
          <w:bCs/>
          <w:sz w:val="22"/>
          <w:szCs w:val="22"/>
        </w:rPr>
        <w:t>2 (двух) рабочих дней, следующего за днем обнаружения некачественного товара.</w:t>
      </w:r>
    </w:p>
    <w:p w14:paraId="74304D74" w14:textId="77777777" w:rsidR="005C318F" w:rsidRPr="00AA33BE" w:rsidRDefault="005C318F" w:rsidP="005C318F">
      <w:pPr>
        <w:pStyle w:val="a3"/>
        <w:spacing w:before="0" w:beforeAutospacing="0" w:after="0" w:afterAutospacing="0"/>
        <w:ind w:firstLine="567"/>
        <w:jc w:val="both"/>
        <w:rPr>
          <w:sz w:val="22"/>
          <w:szCs w:val="22"/>
        </w:rPr>
      </w:pPr>
      <w:r w:rsidRPr="00AA33BE">
        <w:rPr>
          <w:sz w:val="22"/>
          <w:szCs w:val="22"/>
        </w:rPr>
        <w:t>4.2.5.</w:t>
      </w:r>
      <w:r w:rsidRPr="00AA33BE">
        <w:rPr>
          <w:sz w:val="22"/>
          <w:szCs w:val="22"/>
        </w:rPr>
        <w:tab/>
        <w:t>Поставить товар в упаковке, способной предотвратить его повреждение или порчу во</w:t>
      </w:r>
      <w:r w:rsidRPr="00AA33BE">
        <w:rPr>
          <w:sz w:val="22"/>
          <w:szCs w:val="22"/>
          <w:lang w:val="en-US"/>
        </w:rPr>
        <w:t> </w:t>
      </w:r>
      <w:r w:rsidRPr="00AA33BE">
        <w:rPr>
          <w:sz w:val="22"/>
          <w:szCs w:val="22"/>
        </w:rPr>
        <w:t>время перевозки. Вся упаковка и маркировка на</w:t>
      </w:r>
      <w:r w:rsidRPr="00AA33BE">
        <w:rPr>
          <w:sz w:val="22"/>
          <w:szCs w:val="22"/>
          <w:lang w:val="en-US"/>
        </w:rPr>
        <w:t> </w:t>
      </w:r>
      <w:r w:rsidRPr="00AA33BE">
        <w:rPr>
          <w:sz w:val="22"/>
          <w:szCs w:val="22"/>
        </w:rPr>
        <w:t>ней должны соответствовать требованиям нормативных актов Российской Федерации.</w:t>
      </w:r>
    </w:p>
    <w:p w14:paraId="7C1862C2" w14:textId="77777777" w:rsidR="005C318F" w:rsidRPr="00AA33BE" w:rsidRDefault="005C318F" w:rsidP="005C318F">
      <w:pPr>
        <w:pStyle w:val="a3"/>
        <w:spacing w:before="0" w:beforeAutospacing="0" w:after="0" w:afterAutospacing="0"/>
        <w:ind w:firstLine="567"/>
        <w:jc w:val="both"/>
        <w:rPr>
          <w:sz w:val="22"/>
          <w:szCs w:val="22"/>
        </w:rPr>
      </w:pPr>
      <w:r w:rsidRPr="00AA33BE">
        <w:rPr>
          <w:sz w:val="22"/>
          <w:szCs w:val="22"/>
        </w:rPr>
        <w:lastRenderedPageBreak/>
        <w:t>4.2.6.</w:t>
      </w:r>
      <w:r w:rsidRPr="00AA33BE">
        <w:rPr>
          <w:sz w:val="22"/>
          <w:szCs w:val="22"/>
        </w:rPr>
        <w:tab/>
        <w:t>Немедленно (в течение 1 (одного) рабочего дня) письменно информировать Сублицензиата об обнаружении не зависящих от Лицензиата обстоятельств, которые создают невозможность передачи прав использования программ для ЭВМ и (или) поставки товара в срок.</w:t>
      </w:r>
    </w:p>
    <w:p w14:paraId="4E91A3FD" w14:textId="77777777" w:rsidR="005C318F" w:rsidRPr="00AA33BE" w:rsidRDefault="005C318F" w:rsidP="005C318F">
      <w:pPr>
        <w:pStyle w:val="a3"/>
        <w:spacing w:before="0" w:beforeAutospacing="0" w:after="0" w:afterAutospacing="0"/>
        <w:ind w:firstLine="567"/>
        <w:jc w:val="both"/>
        <w:rPr>
          <w:sz w:val="22"/>
          <w:szCs w:val="22"/>
        </w:rPr>
      </w:pPr>
      <w:r w:rsidRPr="00AA33BE">
        <w:rPr>
          <w:sz w:val="22"/>
          <w:szCs w:val="22"/>
        </w:rPr>
        <w:t>4.2.7.</w:t>
      </w:r>
      <w:r w:rsidRPr="00AA33BE">
        <w:rPr>
          <w:sz w:val="22"/>
          <w:szCs w:val="22"/>
        </w:rPr>
        <w:tab/>
        <w:t>Соблюдать конфиденциальность и не разглашать полученную в ходе исполнения Договора информацию третьим лицам.</w:t>
      </w:r>
    </w:p>
    <w:p w14:paraId="444CEFF6" w14:textId="77777777" w:rsidR="005C318F" w:rsidRPr="00AA33BE" w:rsidRDefault="005C318F" w:rsidP="005C318F">
      <w:pPr>
        <w:pStyle w:val="a3"/>
        <w:spacing w:before="0" w:beforeAutospacing="0" w:after="0" w:afterAutospacing="0"/>
        <w:ind w:firstLine="567"/>
        <w:jc w:val="both"/>
        <w:rPr>
          <w:sz w:val="22"/>
          <w:szCs w:val="22"/>
        </w:rPr>
      </w:pPr>
      <w:r w:rsidRPr="00AA33BE">
        <w:rPr>
          <w:b/>
          <w:sz w:val="22"/>
          <w:szCs w:val="22"/>
        </w:rPr>
        <w:t>4.3.</w:t>
      </w:r>
      <w:r w:rsidRPr="00AA33BE">
        <w:rPr>
          <w:b/>
          <w:sz w:val="22"/>
          <w:szCs w:val="22"/>
        </w:rPr>
        <w:tab/>
        <w:t>Сублицензиат вправе</w:t>
      </w:r>
      <w:r w:rsidRPr="00AA33BE">
        <w:rPr>
          <w:sz w:val="22"/>
          <w:szCs w:val="22"/>
        </w:rPr>
        <w:t>:</w:t>
      </w:r>
    </w:p>
    <w:p w14:paraId="569E7C0B" w14:textId="77777777" w:rsidR="005C318F" w:rsidRPr="00AA33BE" w:rsidRDefault="005C318F" w:rsidP="005C318F">
      <w:pPr>
        <w:pStyle w:val="a3"/>
        <w:spacing w:before="0" w:beforeAutospacing="0" w:after="0" w:afterAutospacing="0"/>
        <w:ind w:firstLine="567"/>
        <w:jc w:val="both"/>
        <w:rPr>
          <w:sz w:val="22"/>
          <w:szCs w:val="22"/>
        </w:rPr>
      </w:pPr>
      <w:r w:rsidRPr="00AA33BE">
        <w:rPr>
          <w:sz w:val="22"/>
          <w:szCs w:val="22"/>
        </w:rPr>
        <w:t>4.3.1.</w:t>
      </w:r>
      <w:r w:rsidRPr="00AA33BE">
        <w:rPr>
          <w:sz w:val="22"/>
          <w:szCs w:val="22"/>
        </w:rPr>
        <w:tab/>
        <w:t>Требовать от Лицензиата надлежащего исполнения обязательств по Договору.</w:t>
      </w:r>
    </w:p>
    <w:p w14:paraId="20E70427" w14:textId="0A45EA78" w:rsidR="005C318F" w:rsidRPr="00AA33BE" w:rsidRDefault="005C318F" w:rsidP="00102581">
      <w:pPr>
        <w:pStyle w:val="a3"/>
        <w:spacing w:before="0" w:beforeAutospacing="0" w:after="0" w:afterAutospacing="0"/>
        <w:ind w:firstLine="567"/>
        <w:jc w:val="both"/>
        <w:rPr>
          <w:sz w:val="22"/>
          <w:szCs w:val="22"/>
        </w:rPr>
      </w:pPr>
      <w:r w:rsidRPr="00AA33BE">
        <w:rPr>
          <w:sz w:val="22"/>
          <w:szCs w:val="22"/>
        </w:rPr>
        <w:t>4.3.2.</w:t>
      </w:r>
      <w:r w:rsidRPr="00AA33BE">
        <w:rPr>
          <w:sz w:val="22"/>
          <w:szCs w:val="22"/>
        </w:rPr>
        <w:tab/>
      </w:r>
      <w:r w:rsidRPr="00AA33BE">
        <w:rPr>
          <w:bCs/>
          <w:sz w:val="22"/>
          <w:szCs w:val="22"/>
        </w:rPr>
        <w:t>Отказаться принимать товар, поставка которого совершена с нарушением требований Договора, а также в случае обнаружения недостатков, которые не могут быть устранены Лицензиатом или Сублицензиатом.</w:t>
      </w:r>
    </w:p>
    <w:p w14:paraId="59972050" w14:textId="77777777" w:rsidR="005C318F" w:rsidRPr="00AA33BE" w:rsidRDefault="005C318F" w:rsidP="005C318F">
      <w:pPr>
        <w:pStyle w:val="a3"/>
        <w:spacing w:before="0" w:beforeAutospacing="0" w:after="0" w:afterAutospacing="0"/>
        <w:ind w:firstLine="567"/>
        <w:jc w:val="both"/>
        <w:rPr>
          <w:sz w:val="22"/>
          <w:szCs w:val="22"/>
        </w:rPr>
      </w:pPr>
      <w:r w:rsidRPr="00AA33BE">
        <w:rPr>
          <w:b/>
          <w:sz w:val="22"/>
          <w:szCs w:val="22"/>
        </w:rPr>
        <w:t>4.4.</w:t>
      </w:r>
      <w:r w:rsidRPr="00AA33BE">
        <w:rPr>
          <w:b/>
          <w:sz w:val="22"/>
          <w:szCs w:val="22"/>
        </w:rPr>
        <w:tab/>
        <w:t>Лицензиат вправе</w:t>
      </w:r>
      <w:r w:rsidRPr="00AA33BE">
        <w:rPr>
          <w:sz w:val="22"/>
          <w:szCs w:val="22"/>
        </w:rPr>
        <w:t xml:space="preserve">: </w:t>
      </w:r>
    </w:p>
    <w:p w14:paraId="15BF763B" w14:textId="426DCE5E" w:rsidR="005C318F" w:rsidRPr="00AA33BE" w:rsidRDefault="005C318F" w:rsidP="005C318F">
      <w:pPr>
        <w:pStyle w:val="a3"/>
        <w:spacing w:before="0" w:beforeAutospacing="0" w:after="0" w:afterAutospacing="0"/>
        <w:ind w:firstLine="567"/>
        <w:jc w:val="both"/>
        <w:rPr>
          <w:sz w:val="22"/>
          <w:szCs w:val="22"/>
        </w:rPr>
      </w:pPr>
      <w:r w:rsidRPr="00AA33BE">
        <w:rPr>
          <w:sz w:val="22"/>
          <w:szCs w:val="22"/>
        </w:rPr>
        <w:t>4.4.1.</w:t>
      </w:r>
      <w:r w:rsidRPr="00AA33BE">
        <w:rPr>
          <w:sz w:val="22"/>
          <w:szCs w:val="22"/>
        </w:rPr>
        <w:tab/>
        <w:t>Требовать оплаты по Договору в случае полного исполнения своих обязательств.</w:t>
      </w:r>
    </w:p>
    <w:p w14:paraId="0452A3B3" w14:textId="60047202" w:rsidR="005B3DD2" w:rsidRPr="00AA33BE" w:rsidRDefault="005B3DD2" w:rsidP="000A1646">
      <w:pPr>
        <w:pStyle w:val="a3"/>
        <w:spacing w:before="120" w:beforeAutospacing="0" w:after="120" w:afterAutospacing="0"/>
        <w:ind w:firstLine="567"/>
        <w:jc w:val="center"/>
        <w:rPr>
          <w:b/>
          <w:sz w:val="22"/>
          <w:szCs w:val="22"/>
        </w:rPr>
      </w:pPr>
      <w:r w:rsidRPr="00AA33BE">
        <w:rPr>
          <w:b/>
          <w:sz w:val="22"/>
          <w:szCs w:val="22"/>
        </w:rPr>
        <w:t>5. ПОРЯДОК ПРЕДОСТАВЛЕНИЯ ПРАВ ИСПОЛЬЗОВАНИЯ ПРОГРАММ ДЛЯ ЭВМ, ПОСТАВКИ ТОВАРА</w:t>
      </w:r>
    </w:p>
    <w:p w14:paraId="715EAE4B" w14:textId="1946E119" w:rsidR="005B3DD2" w:rsidRPr="00AA33BE" w:rsidRDefault="005B3DD2" w:rsidP="005B3DD2">
      <w:pPr>
        <w:pStyle w:val="a3"/>
        <w:spacing w:before="0" w:beforeAutospacing="0" w:after="0" w:afterAutospacing="0"/>
        <w:ind w:firstLine="567"/>
        <w:jc w:val="both"/>
        <w:rPr>
          <w:sz w:val="22"/>
          <w:szCs w:val="22"/>
        </w:rPr>
      </w:pPr>
      <w:r w:rsidRPr="00AA33BE">
        <w:rPr>
          <w:sz w:val="22"/>
          <w:szCs w:val="22"/>
        </w:rPr>
        <w:t>5.1.</w:t>
      </w:r>
      <w:r w:rsidRPr="00AA33BE">
        <w:rPr>
          <w:sz w:val="22"/>
          <w:szCs w:val="22"/>
        </w:rPr>
        <w:tab/>
        <w:t xml:space="preserve">Объем прав использования программ для ЭВМ и поставляемого товара указаны </w:t>
      </w:r>
      <w:r w:rsidR="00477D6B">
        <w:rPr>
          <w:sz w:val="22"/>
          <w:szCs w:val="22"/>
        </w:rPr>
        <w:br/>
      </w:r>
      <w:r w:rsidRPr="00AA33BE">
        <w:rPr>
          <w:sz w:val="22"/>
          <w:szCs w:val="22"/>
        </w:rPr>
        <w:t xml:space="preserve">в Спецификации (Приложение № 1 к Договору). </w:t>
      </w:r>
    </w:p>
    <w:p w14:paraId="5106970E" w14:textId="3740A84E" w:rsidR="005B3DD2" w:rsidRPr="00AA33BE" w:rsidRDefault="005B3DD2" w:rsidP="005B3DD2">
      <w:pPr>
        <w:pStyle w:val="a3"/>
        <w:spacing w:before="0" w:beforeAutospacing="0" w:after="0" w:afterAutospacing="0"/>
        <w:ind w:firstLine="567"/>
        <w:jc w:val="both"/>
        <w:rPr>
          <w:sz w:val="22"/>
          <w:szCs w:val="22"/>
        </w:rPr>
      </w:pPr>
      <w:r w:rsidRPr="00AA33BE">
        <w:rPr>
          <w:sz w:val="22"/>
          <w:szCs w:val="22"/>
        </w:rPr>
        <w:t>5.</w:t>
      </w:r>
      <w:r w:rsidR="00102581">
        <w:rPr>
          <w:sz w:val="22"/>
          <w:szCs w:val="22"/>
        </w:rPr>
        <w:t>2</w:t>
      </w:r>
      <w:r w:rsidRPr="00AA33BE">
        <w:rPr>
          <w:sz w:val="22"/>
          <w:szCs w:val="22"/>
        </w:rPr>
        <w:t>.</w:t>
      </w:r>
      <w:r w:rsidRPr="00AA33BE">
        <w:rPr>
          <w:sz w:val="22"/>
          <w:szCs w:val="22"/>
        </w:rPr>
        <w:tab/>
        <w:t>После передачи Лицензиатом Сублицензиату документов, указанных в пунктах 2.1, 2.2 Договора, Сублицензиат обязан в срок не позднее 10 (десяти) календарных дней подписать акт приема-передачи прав использования программ для ЭВМ и направить Лицензиату подписанный экземпляр или  представить Лицензиату мотивированный отказ от подписания акт приема-передачи права использования программы для ЭВМ.</w:t>
      </w:r>
    </w:p>
    <w:p w14:paraId="04DDCA55" w14:textId="46858058" w:rsidR="005B3DD2" w:rsidRPr="00AA33BE" w:rsidRDefault="005B3DD2" w:rsidP="005B3DD2">
      <w:pPr>
        <w:pStyle w:val="a3"/>
        <w:spacing w:before="0" w:beforeAutospacing="0" w:after="0" w:afterAutospacing="0"/>
        <w:ind w:firstLine="567"/>
        <w:jc w:val="both"/>
        <w:rPr>
          <w:sz w:val="22"/>
          <w:szCs w:val="22"/>
        </w:rPr>
      </w:pPr>
      <w:r w:rsidRPr="00AA33BE">
        <w:rPr>
          <w:sz w:val="22"/>
          <w:szCs w:val="22"/>
        </w:rPr>
        <w:t>5.</w:t>
      </w:r>
      <w:r w:rsidR="00102581">
        <w:rPr>
          <w:sz w:val="22"/>
          <w:szCs w:val="22"/>
        </w:rPr>
        <w:t>3</w:t>
      </w:r>
      <w:r w:rsidRPr="00AA33BE">
        <w:rPr>
          <w:sz w:val="22"/>
          <w:szCs w:val="22"/>
        </w:rPr>
        <w:t>.</w:t>
      </w:r>
      <w:r w:rsidRPr="00AA33BE">
        <w:rPr>
          <w:sz w:val="22"/>
          <w:szCs w:val="22"/>
        </w:rPr>
        <w:tab/>
        <w:t>Приемка товара Сублицензиатом оформляется товарной накладной.</w:t>
      </w:r>
    </w:p>
    <w:p w14:paraId="4BA7D4FA" w14:textId="0A9978CD" w:rsidR="005B3DD2" w:rsidRPr="00AA33BE" w:rsidRDefault="005B3DD2" w:rsidP="005B3DD2">
      <w:pPr>
        <w:pStyle w:val="a3"/>
        <w:spacing w:before="0" w:beforeAutospacing="0" w:after="0" w:afterAutospacing="0"/>
        <w:ind w:firstLine="567"/>
        <w:jc w:val="both"/>
        <w:rPr>
          <w:sz w:val="22"/>
          <w:szCs w:val="22"/>
        </w:rPr>
      </w:pPr>
      <w:r w:rsidRPr="00AA33BE">
        <w:rPr>
          <w:sz w:val="22"/>
          <w:szCs w:val="22"/>
        </w:rPr>
        <w:t>5.</w:t>
      </w:r>
      <w:r w:rsidR="00102581">
        <w:rPr>
          <w:sz w:val="22"/>
          <w:szCs w:val="22"/>
        </w:rPr>
        <w:t>4</w:t>
      </w:r>
      <w:r w:rsidRPr="00AA33BE">
        <w:rPr>
          <w:sz w:val="22"/>
          <w:szCs w:val="22"/>
        </w:rPr>
        <w:t>.</w:t>
      </w:r>
      <w:r w:rsidRPr="00AA33BE">
        <w:rPr>
          <w:sz w:val="22"/>
          <w:szCs w:val="22"/>
        </w:rPr>
        <w:tab/>
        <w:t>Поставка товара считается оконченной после подписания Сторонами товарной накладной в двух экземплярах, по одному экземпляру для каждой из Сторон. Дата подписания Сублицензиатом товарной накладной является датой приемки товара.</w:t>
      </w:r>
    </w:p>
    <w:p w14:paraId="00A25A35" w14:textId="3CBC193B" w:rsidR="005B3DD2" w:rsidRPr="00AA33BE" w:rsidRDefault="005B3DD2" w:rsidP="005B3DD2">
      <w:pPr>
        <w:pStyle w:val="a3"/>
        <w:spacing w:before="0" w:beforeAutospacing="0" w:after="0" w:afterAutospacing="0"/>
        <w:ind w:firstLine="567"/>
        <w:jc w:val="both"/>
        <w:rPr>
          <w:sz w:val="22"/>
          <w:szCs w:val="22"/>
        </w:rPr>
      </w:pPr>
      <w:r w:rsidRPr="00AA33BE">
        <w:rPr>
          <w:sz w:val="22"/>
          <w:szCs w:val="22"/>
        </w:rPr>
        <w:t>5.</w:t>
      </w:r>
      <w:r w:rsidR="00102581">
        <w:rPr>
          <w:sz w:val="22"/>
          <w:szCs w:val="22"/>
        </w:rPr>
        <w:t>5</w:t>
      </w:r>
      <w:r w:rsidRPr="00AA33BE">
        <w:rPr>
          <w:sz w:val="22"/>
          <w:szCs w:val="22"/>
        </w:rPr>
        <w:t>.</w:t>
      </w:r>
      <w:r w:rsidRPr="00AA33BE">
        <w:rPr>
          <w:sz w:val="22"/>
          <w:szCs w:val="22"/>
        </w:rPr>
        <w:tab/>
        <w:t>Сублицензиат обязан принять товар, подписать товарную накладную и направить Лицензиату подписанный экземпляр товарной накладной или мотивированный отказ от приемки Товара.</w:t>
      </w:r>
    </w:p>
    <w:p w14:paraId="6F6B5F7E" w14:textId="1720AE39" w:rsidR="005B3DD2" w:rsidRPr="00AA33BE" w:rsidRDefault="005B3DD2" w:rsidP="005B3DD2">
      <w:pPr>
        <w:pStyle w:val="a3"/>
        <w:spacing w:before="0" w:beforeAutospacing="0" w:after="0" w:afterAutospacing="0"/>
        <w:ind w:firstLine="567"/>
        <w:jc w:val="both"/>
        <w:rPr>
          <w:sz w:val="22"/>
          <w:szCs w:val="22"/>
        </w:rPr>
      </w:pPr>
      <w:r w:rsidRPr="00AA33BE">
        <w:rPr>
          <w:sz w:val="22"/>
          <w:szCs w:val="22"/>
        </w:rPr>
        <w:t>5.</w:t>
      </w:r>
      <w:r w:rsidR="00102581">
        <w:rPr>
          <w:sz w:val="22"/>
          <w:szCs w:val="22"/>
        </w:rPr>
        <w:t>6</w:t>
      </w:r>
      <w:r w:rsidRPr="00AA33BE">
        <w:rPr>
          <w:sz w:val="22"/>
          <w:szCs w:val="22"/>
        </w:rPr>
        <w:t>.</w:t>
      </w:r>
      <w:r w:rsidRPr="00AA33BE">
        <w:rPr>
          <w:sz w:val="22"/>
          <w:szCs w:val="22"/>
        </w:rPr>
        <w:tab/>
      </w:r>
      <w:r w:rsidRPr="00AA33BE">
        <w:rPr>
          <w:bCs/>
          <w:sz w:val="22"/>
          <w:szCs w:val="22"/>
        </w:rPr>
        <w:t xml:space="preserve">В случае отказа Сублицензиата подписать </w:t>
      </w:r>
      <w:r w:rsidRPr="00AA33BE">
        <w:rPr>
          <w:sz w:val="22"/>
          <w:szCs w:val="22"/>
        </w:rPr>
        <w:t>акт приема-передачи прав использования программ для ЭВМ</w:t>
      </w:r>
      <w:r w:rsidRPr="00AA33BE">
        <w:rPr>
          <w:bCs/>
          <w:sz w:val="22"/>
          <w:szCs w:val="22"/>
        </w:rPr>
        <w:t xml:space="preserve"> и (или) товарной накладной Сторонами</w:t>
      </w:r>
      <w:r w:rsidRPr="00AA33BE">
        <w:rPr>
          <w:sz w:val="22"/>
          <w:szCs w:val="22"/>
        </w:rPr>
        <w:t xml:space="preserve"> составляется Рекламационный акт, в котором фиксируется перечень нарушений и сроки их устранения </w:t>
      </w:r>
      <w:r w:rsidRPr="00AA33BE">
        <w:rPr>
          <w:bCs/>
          <w:sz w:val="22"/>
          <w:szCs w:val="22"/>
        </w:rPr>
        <w:t>Лицензиатом</w:t>
      </w:r>
      <w:r w:rsidRPr="00AA33BE">
        <w:rPr>
          <w:sz w:val="22"/>
          <w:szCs w:val="22"/>
        </w:rPr>
        <w:t xml:space="preserve"> либо указывается, что нарушения являются неустранимыми. При отказе (уклонении) Лицензиата от подписания указанного акта, в нем делается отметка об этом и подписанный Сублицензиатом акт подтверждается третьим лицом по выбору Сублицензиата.</w:t>
      </w:r>
      <w:r w:rsidRPr="00AA33BE">
        <w:rPr>
          <w:bCs/>
          <w:sz w:val="22"/>
          <w:szCs w:val="22"/>
        </w:rPr>
        <w:t xml:space="preserve"> </w:t>
      </w:r>
    </w:p>
    <w:p w14:paraId="053B667B" w14:textId="5BC8869D" w:rsidR="005B3DD2" w:rsidRPr="00AA33BE" w:rsidRDefault="005B3DD2" w:rsidP="005B3DD2">
      <w:pPr>
        <w:pStyle w:val="a3"/>
        <w:spacing w:before="0" w:beforeAutospacing="0" w:after="0" w:afterAutospacing="0"/>
        <w:ind w:firstLine="567"/>
        <w:jc w:val="both"/>
        <w:rPr>
          <w:sz w:val="22"/>
          <w:szCs w:val="22"/>
        </w:rPr>
      </w:pPr>
      <w:r w:rsidRPr="00AA33BE">
        <w:rPr>
          <w:sz w:val="22"/>
          <w:szCs w:val="22"/>
        </w:rPr>
        <w:t>5.</w:t>
      </w:r>
      <w:r w:rsidR="00102581">
        <w:rPr>
          <w:sz w:val="22"/>
          <w:szCs w:val="22"/>
        </w:rPr>
        <w:t>7</w:t>
      </w:r>
      <w:r w:rsidRPr="00AA33BE">
        <w:rPr>
          <w:sz w:val="22"/>
          <w:szCs w:val="22"/>
        </w:rPr>
        <w:t>.</w:t>
      </w:r>
      <w:r w:rsidRPr="00AA33BE">
        <w:rPr>
          <w:sz w:val="22"/>
          <w:szCs w:val="22"/>
        </w:rPr>
        <w:tab/>
      </w:r>
      <w:r w:rsidRPr="00AA33BE">
        <w:rPr>
          <w:bCs/>
          <w:sz w:val="22"/>
          <w:szCs w:val="22"/>
        </w:rPr>
        <w:t>Лицензиат обязан устранить все обнаруженные недостатки своими силами и за свой счет в сроки, указанные в Рекламационном акте.</w:t>
      </w:r>
    </w:p>
    <w:p w14:paraId="52D72585" w14:textId="36E120EF" w:rsidR="005B3DD2" w:rsidRPr="00AA33BE" w:rsidRDefault="005B3DD2" w:rsidP="005B3DD2">
      <w:pPr>
        <w:pStyle w:val="a3"/>
        <w:spacing w:before="0" w:beforeAutospacing="0" w:after="0" w:afterAutospacing="0"/>
        <w:ind w:firstLine="567"/>
        <w:jc w:val="both"/>
        <w:rPr>
          <w:sz w:val="22"/>
          <w:szCs w:val="22"/>
        </w:rPr>
      </w:pPr>
      <w:r w:rsidRPr="00AA33BE">
        <w:rPr>
          <w:sz w:val="22"/>
          <w:szCs w:val="22"/>
        </w:rPr>
        <w:t>5.</w:t>
      </w:r>
      <w:r w:rsidR="00102581">
        <w:rPr>
          <w:sz w:val="22"/>
          <w:szCs w:val="22"/>
        </w:rPr>
        <w:t>8</w:t>
      </w:r>
      <w:r w:rsidRPr="00AA33BE">
        <w:rPr>
          <w:sz w:val="22"/>
          <w:szCs w:val="22"/>
        </w:rPr>
        <w:t>.</w:t>
      </w:r>
      <w:r w:rsidRPr="00AA33BE">
        <w:rPr>
          <w:sz w:val="22"/>
          <w:szCs w:val="22"/>
        </w:rPr>
        <w:tab/>
      </w:r>
      <w:r w:rsidRPr="00AA33BE">
        <w:rPr>
          <w:bCs/>
          <w:sz w:val="22"/>
          <w:szCs w:val="22"/>
        </w:rPr>
        <w:t xml:space="preserve">Устранение Лицензиатом выявленных Сублицензиатом нарушений в сроки, указанные в Рекламационном акте, не освобождает его от уплаты неустойки, предусмотренной разделом 7 Договора. </w:t>
      </w:r>
    </w:p>
    <w:p w14:paraId="22C738EF" w14:textId="75B939E0" w:rsidR="005B3DD2" w:rsidRPr="00AA33BE" w:rsidRDefault="005B3DD2" w:rsidP="005B3DD2">
      <w:pPr>
        <w:pStyle w:val="a3"/>
        <w:spacing w:before="0" w:beforeAutospacing="0" w:after="0" w:afterAutospacing="0"/>
        <w:ind w:firstLine="567"/>
        <w:jc w:val="both"/>
        <w:rPr>
          <w:b/>
          <w:sz w:val="22"/>
          <w:szCs w:val="22"/>
        </w:rPr>
      </w:pPr>
      <w:r w:rsidRPr="00AA33BE">
        <w:rPr>
          <w:sz w:val="22"/>
          <w:szCs w:val="22"/>
        </w:rPr>
        <w:t>5.</w:t>
      </w:r>
      <w:r w:rsidR="00102581">
        <w:rPr>
          <w:sz w:val="22"/>
          <w:szCs w:val="22"/>
        </w:rPr>
        <w:t>9</w:t>
      </w:r>
      <w:r w:rsidRPr="00AA33BE">
        <w:rPr>
          <w:sz w:val="22"/>
          <w:szCs w:val="22"/>
        </w:rPr>
        <w:t>.</w:t>
      </w:r>
      <w:r w:rsidRPr="00AA33BE">
        <w:rPr>
          <w:sz w:val="22"/>
          <w:szCs w:val="22"/>
        </w:rPr>
        <w:tab/>
      </w:r>
      <w:r w:rsidRPr="00AA33BE">
        <w:rPr>
          <w:bCs/>
          <w:sz w:val="22"/>
          <w:szCs w:val="22"/>
        </w:rPr>
        <w:t>Риски случайной гибели или случайного повреждения товара, а также бремя его содержания переходят от Лицензиата к Сублицензиату с даты приемки Сублицензиатом товара.</w:t>
      </w:r>
    </w:p>
    <w:p w14:paraId="52CAC384" w14:textId="2BF8756A" w:rsidR="005B3DD2" w:rsidRPr="00AA33BE" w:rsidRDefault="005B3DD2" w:rsidP="000A1646">
      <w:pPr>
        <w:spacing w:before="120" w:after="160" w:line="259" w:lineRule="auto"/>
        <w:jc w:val="center"/>
        <w:rPr>
          <w:b/>
          <w:sz w:val="22"/>
          <w:szCs w:val="22"/>
        </w:rPr>
      </w:pPr>
      <w:r w:rsidRPr="00AA33BE">
        <w:rPr>
          <w:b/>
          <w:sz w:val="22"/>
          <w:szCs w:val="22"/>
        </w:rPr>
        <w:t>6.</w:t>
      </w:r>
      <w:r w:rsidRPr="00AA33BE">
        <w:rPr>
          <w:b/>
          <w:sz w:val="22"/>
          <w:szCs w:val="22"/>
        </w:rPr>
        <w:tab/>
        <w:t>ГАРАНТИИ</w:t>
      </w:r>
    </w:p>
    <w:p w14:paraId="47BB756C" w14:textId="77777777" w:rsidR="005B3DD2" w:rsidRPr="00AA33BE" w:rsidRDefault="005B3DD2" w:rsidP="005B3DD2">
      <w:pPr>
        <w:pStyle w:val="a3"/>
        <w:spacing w:before="0" w:beforeAutospacing="0" w:after="0" w:afterAutospacing="0"/>
        <w:ind w:firstLine="567"/>
        <w:jc w:val="both"/>
        <w:rPr>
          <w:sz w:val="22"/>
          <w:szCs w:val="22"/>
        </w:rPr>
      </w:pPr>
      <w:r w:rsidRPr="00AA33BE">
        <w:rPr>
          <w:sz w:val="22"/>
          <w:szCs w:val="22"/>
        </w:rPr>
        <w:t>6.1.</w:t>
      </w:r>
      <w:r w:rsidRPr="00AA33BE">
        <w:rPr>
          <w:sz w:val="22"/>
          <w:szCs w:val="22"/>
        </w:rPr>
        <w:tab/>
        <w:t>Лицензиат гарантирует работоспособность программ для ЭВМ при условии эксплуатации программ для ЭВМ на оборудовании, соответствующем техническим требованиям, изложенным в эксплуатационной документации, предоставленной Лицензиатом, отсутствия несанкционированного вмешательства в работу программ для ЭВМ на низком уровне, в том числе при исключении воздействия вредоносных компьютерных программ (вирусов).</w:t>
      </w:r>
    </w:p>
    <w:p w14:paraId="235C116E" w14:textId="07151496" w:rsidR="000A1646" w:rsidRDefault="000A1646">
      <w:pPr>
        <w:spacing w:after="160" w:line="259" w:lineRule="auto"/>
        <w:rPr>
          <w:b/>
          <w:sz w:val="22"/>
          <w:szCs w:val="22"/>
        </w:rPr>
      </w:pPr>
    </w:p>
    <w:p w14:paraId="295C3848" w14:textId="77777777" w:rsidR="005B3DD2" w:rsidRPr="00AA33BE" w:rsidRDefault="005B3DD2" w:rsidP="005B3DD2">
      <w:pPr>
        <w:pStyle w:val="a3"/>
        <w:spacing w:before="0" w:beforeAutospacing="0" w:after="120" w:afterAutospacing="0"/>
        <w:ind w:firstLine="567"/>
        <w:jc w:val="center"/>
        <w:rPr>
          <w:b/>
          <w:sz w:val="22"/>
          <w:szCs w:val="22"/>
        </w:rPr>
      </w:pPr>
      <w:r w:rsidRPr="00AA33BE">
        <w:rPr>
          <w:b/>
          <w:sz w:val="22"/>
          <w:szCs w:val="22"/>
        </w:rPr>
        <w:t>7.</w:t>
      </w:r>
      <w:r w:rsidRPr="00AA33BE">
        <w:rPr>
          <w:b/>
          <w:sz w:val="22"/>
          <w:szCs w:val="22"/>
        </w:rPr>
        <w:tab/>
        <w:t>ОТВЕТСТВЕННОСТЬ СТОРОН</w:t>
      </w:r>
    </w:p>
    <w:p w14:paraId="51E7E84A" w14:textId="4BBF2152" w:rsidR="005B3DD2" w:rsidRPr="00AA33BE" w:rsidRDefault="005B3DD2" w:rsidP="0016705B">
      <w:pPr>
        <w:pStyle w:val="af3"/>
        <w:ind w:firstLine="567"/>
        <w:rPr>
          <w:rFonts w:ascii="Times New Roman" w:hAnsi="Times New Roman" w:cs="Times New Roman"/>
          <w:sz w:val="22"/>
          <w:szCs w:val="22"/>
        </w:rPr>
      </w:pPr>
      <w:r w:rsidRPr="00AA33BE">
        <w:rPr>
          <w:rFonts w:ascii="Times New Roman" w:hAnsi="Times New Roman" w:cs="Times New Roman"/>
          <w:sz w:val="22"/>
          <w:szCs w:val="22"/>
        </w:rPr>
        <w:t>7.1.</w:t>
      </w:r>
      <w:r w:rsidRPr="00AA33BE">
        <w:rPr>
          <w:rFonts w:ascii="Times New Roman" w:hAnsi="Times New Roman" w:cs="Times New Roman"/>
          <w:sz w:val="22"/>
          <w:szCs w:val="22"/>
        </w:rPr>
        <w:tab/>
        <w:t xml:space="preserve">За неисполнение или ненадлежащее исполнение обязательств, предусмотренных Договором, Стороны несут ответственность в порядке, установленном </w:t>
      </w:r>
      <w:hyperlink r:id="rId11" w:history="1">
        <w:r w:rsidRPr="00AA33BE">
          <w:rPr>
            <w:rStyle w:val="af4"/>
            <w:rFonts w:ascii="Times New Roman" w:hAnsi="Times New Roman" w:cs="Times New Roman"/>
            <w:b w:val="0"/>
            <w:color w:val="auto"/>
            <w:sz w:val="22"/>
            <w:szCs w:val="22"/>
          </w:rPr>
          <w:t>законодательством</w:t>
        </w:r>
      </w:hyperlink>
      <w:r w:rsidRPr="00AA33BE">
        <w:rPr>
          <w:rFonts w:ascii="Times New Roman" w:hAnsi="Times New Roman" w:cs="Times New Roman"/>
          <w:b/>
          <w:sz w:val="22"/>
          <w:szCs w:val="22"/>
        </w:rPr>
        <w:t xml:space="preserve"> </w:t>
      </w:r>
      <w:r w:rsidRPr="00AA33BE">
        <w:rPr>
          <w:rFonts w:ascii="Times New Roman" w:hAnsi="Times New Roman" w:cs="Times New Roman"/>
          <w:sz w:val="22"/>
          <w:szCs w:val="22"/>
        </w:rPr>
        <w:t>Российской Федерации</w:t>
      </w:r>
      <w:r w:rsidR="0016705B">
        <w:rPr>
          <w:rFonts w:ascii="Times New Roman" w:hAnsi="Times New Roman" w:cs="Times New Roman"/>
          <w:sz w:val="22"/>
          <w:szCs w:val="22"/>
        </w:rPr>
        <w:t xml:space="preserve">, в том числе </w:t>
      </w:r>
      <w:r w:rsidR="0016705B" w:rsidRPr="0016705B">
        <w:rPr>
          <w:rFonts w:ascii="Times New Roman" w:hAnsi="Times New Roman" w:cs="Times New Roman"/>
          <w:sz w:val="22"/>
          <w:szCs w:val="22"/>
        </w:rPr>
        <w:t>Федеральны</w:t>
      </w:r>
      <w:r w:rsidR="0016705B">
        <w:rPr>
          <w:rFonts w:ascii="Times New Roman" w:hAnsi="Times New Roman" w:cs="Times New Roman"/>
          <w:sz w:val="22"/>
          <w:szCs w:val="22"/>
        </w:rPr>
        <w:t>м</w:t>
      </w:r>
      <w:r w:rsidR="0016705B" w:rsidRPr="0016705B">
        <w:rPr>
          <w:rFonts w:ascii="Times New Roman" w:hAnsi="Times New Roman" w:cs="Times New Roman"/>
          <w:sz w:val="22"/>
          <w:szCs w:val="22"/>
        </w:rPr>
        <w:t xml:space="preserve"> закон</w:t>
      </w:r>
      <w:r w:rsidR="0016705B">
        <w:rPr>
          <w:rFonts w:ascii="Times New Roman" w:hAnsi="Times New Roman" w:cs="Times New Roman"/>
          <w:sz w:val="22"/>
          <w:szCs w:val="22"/>
        </w:rPr>
        <w:t>ом</w:t>
      </w:r>
      <w:r w:rsidR="0016705B" w:rsidRPr="0016705B">
        <w:rPr>
          <w:rFonts w:ascii="Times New Roman" w:hAnsi="Times New Roman" w:cs="Times New Roman"/>
          <w:sz w:val="22"/>
          <w:szCs w:val="22"/>
        </w:rPr>
        <w:t xml:space="preserve"> от 05.04.2013 </w:t>
      </w:r>
      <w:r w:rsidR="0016705B">
        <w:rPr>
          <w:rFonts w:ascii="Times New Roman" w:hAnsi="Times New Roman" w:cs="Times New Roman"/>
          <w:sz w:val="22"/>
          <w:szCs w:val="22"/>
        </w:rPr>
        <w:t>№</w:t>
      </w:r>
      <w:r w:rsidR="0016705B" w:rsidRPr="0016705B">
        <w:rPr>
          <w:rFonts w:ascii="Times New Roman" w:hAnsi="Times New Roman" w:cs="Times New Roman"/>
          <w:sz w:val="22"/>
          <w:szCs w:val="22"/>
        </w:rPr>
        <w:t xml:space="preserve"> 44-ФЗ</w:t>
      </w:r>
      <w:r w:rsidR="0016705B">
        <w:rPr>
          <w:rFonts w:ascii="Times New Roman" w:hAnsi="Times New Roman" w:cs="Times New Roman"/>
          <w:sz w:val="22"/>
          <w:szCs w:val="22"/>
        </w:rPr>
        <w:t xml:space="preserve"> «</w:t>
      </w:r>
      <w:r w:rsidR="0016705B" w:rsidRPr="0016705B">
        <w:rPr>
          <w:rFonts w:ascii="Times New Roman" w:hAnsi="Times New Roman" w:cs="Times New Roman"/>
          <w:sz w:val="22"/>
          <w:szCs w:val="22"/>
        </w:rPr>
        <w:t>О контрактной системе в сфере закупок товаров, работ, услуг для обеспечения государственных и муниципальных нужд</w:t>
      </w:r>
      <w:r w:rsidR="0016705B">
        <w:rPr>
          <w:rFonts w:ascii="Times New Roman" w:hAnsi="Times New Roman" w:cs="Times New Roman"/>
          <w:sz w:val="22"/>
          <w:szCs w:val="22"/>
        </w:rPr>
        <w:t xml:space="preserve">» </w:t>
      </w:r>
      <w:r w:rsidR="0016705B">
        <w:rPr>
          <w:rFonts w:ascii="Times New Roman" w:hAnsi="Times New Roman" w:cs="Times New Roman"/>
          <w:sz w:val="22"/>
          <w:szCs w:val="22"/>
        </w:rPr>
        <w:lastRenderedPageBreak/>
        <w:t>и </w:t>
      </w:r>
      <w:r w:rsidR="0016705B" w:rsidRPr="0016705B">
        <w:rPr>
          <w:rFonts w:ascii="Times New Roman" w:hAnsi="Times New Roman" w:cs="Times New Roman"/>
          <w:sz w:val="22"/>
          <w:szCs w:val="22"/>
        </w:rPr>
        <w:t>Постановление</w:t>
      </w:r>
      <w:r w:rsidR="0016705B">
        <w:rPr>
          <w:rFonts w:ascii="Times New Roman" w:hAnsi="Times New Roman" w:cs="Times New Roman"/>
          <w:sz w:val="22"/>
          <w:szCs w:val="22"/>
        </w:rPr>
        <w:t>м</w:t>
      </w:r>
      <w:r w:rsidR="0016705B" w:rsidRPr="0016705B">
        <w:rPr>
          <w:rFonts w:ascii="Times New Roman" w:hAnsi="Times New Roman" w:cs="Times New Roman"/>
          <w:sz w:val="22"/>
          <w:szCs w:val="22"/>
        </w:rPr>
        <w:t xml:space="preserve"> Правительства РФ от 30.08.2017 N 1042</w:t>
      </w:r>
      <w:r w:rsidRPr="00AA33BE">
        <w:rPr>
          <w:rFonts w:ascii="Times New Roman" w:hAnsi="Times New Roman" w:cs="Times New Roman"/>
          <w:sz w:val="22"/>
          <w:szCs w:val="22"/>
        </w:rPr>
        <w:t>.</w:t>
      </w:r>
    </w:p>
    <w:p w14:paraId="3372C7B0" w14:textId="373447CE" w:rsidR="005B3DD2" w:rsidRPr="00AA33BE" w:rsidRDefault="005B3DD2" w:rsidP="005B3DD2">
      <w:pPr>
        <w:tabs>
          <w:tab w:val="left" w:pos="567"/>
          <w:tab w:val="left" w:pos="1418"/>
        </w:tabs>
        <w:ind w:firstLine="567"/>
        <w:jc w:val="both"/>
        <w:rPr>
          <w:bCs/>
          <w:sz w:val="22"/>
          <w:szCs w:val="22"/>
        </w:rPr>
      </w:pPr>
      <w:r w:rsidRPr="00AA33BE">
        <w:rPr>
          <w:bCs/>
          <w:sz w:val="22"/>
          <w:szCs w:val="22"/>
        </w:rPr>
        <w:t>7.</w:t>
      </w:r>
      <w:r w:rsidR="0016705B">
        <w:rPr>
          <w:bCs/>
          <w:sz w:val="22"/>
          <w:szCs w:val="22"/>
        </w:rPr>
        <w:t>2</w:t>
      </w:r>
      <w:r w:rsidRPr="00AA33BE">
        <w:rPr>
          <w:bCs/>
          <w:sz w:val="22"/>
          <w:szCs w:val="22"/>
        </w:rPr>
        <w:t>.</w:t>
      </w:r>
      <w:r w:rsidRPr="00AA33BE">
        <w:rPr>
          <w:bCs/>
          <w:sz w:val="22"/>
          <w:szCs w:val="22"/>
        </w:rPr>
        <w:tab/>
        <w:t xml:space="preserve">Общая сумма начисленных штрафов за ненадлежащее исполнение Стороной обязательств, предусмотренных Договором, не может превышать цену Договора. </w:t>
      </w:r>
    </w:p>
    <w:p w14:paraId="110CBCDC" w14:textId="28F9F965" w:rsidR="005B3DD2" w:rsidRPr="00AA33BE" w:rsidRDefault="005B3DD2" w:rsidP="005B3DD2">
      <w:pPr>
        <w:tabs>
          <w:tab w:val="left" w:pos="1418"/>
        </w:tabs>
        <w:ind w:firstLine="567"/>
        <w:jc w:val="both"/>
        <w:rPr>
          <w:bCs/>
          <w:sz w:val="22"/>
          <w:szCs w:val="22"/>
        </w:rPr>
      </w:pPr>
      <w:r w:rsidRPr="00AA33BE">
        <w:rPr>
          <w:bCs/>
          <w:sz w:val="22"/>
          <w:szCs w:val="22"/>
        </w:rPr>
        <w:t>7.</w:t>
      </w:r>
      <w:r w:rsidR="0016705B">
        <w:rPr>
          <w:bCs/>
          <w:sz w:val="22"/>
          <w:szCs w:val="22"/>
        </w:rPr>
        <w:t>3</w:t>
      </w:r>
      <w:r w:rsidRPr="00AA33BE">
        <w:rPr>
          <w:bCs/>
          <w:sz w:val="22"/>
          <w:szCs w:val="22"/>
        </w:rPr>
        <w:t>.</w:t>
      </w:r>
      <w:r w:rsidRPr="00AA33BE">
        <w:rPr>
          <w:bCs/>
          <w:sz w:val="22"/>
          <w:szCs w:val="22"/>
        </w:rPr>
        <w:tab/>
        <w:t>Сторона освобождается от уплаты неустойки (штрафов, пеней),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30B6075C" w14:textId="18E1550F" w:rsidR="005B3DD2" w:rsidRPr="00AA33BE" w:rsidRDefault="005B3DD2" w:rsidP="005B3DD2">
      <w:pPr>
        <w:tabs>
          <w:tab w:val="left" w:pos="1418"/>
        </w:tabs>
        <w:ind w:firstLine="567"/>
        <w:jc w:val="both"/>
        <w:rPr>
          <w:sz w:val="22"/>
          <w:szCs w:val="22"/>
        </w:rPr>
      </w:pPr>
      <w:r w:rsidRPr="00AA33BE">
        <w:rPr>
          <w:bCs/>
          <w:sz w:val="22"/>
          <w:szCs w:val="22"/>
        </w:rPr>
        <w:t>7.</w:t>
      </w:r>
      <w:r w:rsidR="0016705B">
        <w:rPr>
          <w:bCs/>
          <w:sz w:val="22"/>
          <w:szCs w:val="22"/>
        </w:rPr>
        <w:t>4</w:t>
      </w:r>
      <w:r w:rsidRPr="00AA33BE">
        <w:rPr>
          <w:bCs/>
          <w:sz w:val="22"/>
          <w:szCs w:val="22"/>
        </w:rPr>
        <w:t>.</w:t>
      </w:r>
      <w:r w:rsidRPr="00AA33BE">
        <w:rPr>
          <w:bCs/>
          <w:sz w:val="22"/>
          <w:szCs w:val="22"/>
        </w:rPr>
        <w:tab/>
        <w:t>В случае невыполнения и/или ненадлежащего выполнения условий использования программ для ЭВМ, предусмотренных Договором, Лицензиат имеет право требовать временное или постоянное прекращение использования Сублицензиатом программы для ЭВМ с использованием ключа установки программы для ЭВМ.</w:t>
      </w:r>
    </w:p>
    <w:p w14:paraId="259FF73F" w14:textId="77777777" w:rsidR="005B3DD2" w:rsidRPr="00AA33BE" w:rsidRDefault="005B3DD2" w:rsidP="000A1646">
      <w:pPr>
        <w:pStyle w:val="a3"/>
        <w:spacing w:before="120" w:beforeAutospacing="0" w:after="120" w:afterAutospacing="0"/>
        <w:ind w:firstLine="567"/>
        <w:jc w:val="center"/>
        <w:rPr>
          <w:b/>
          <w:sz w:val="22"/>
          <w:szCs w:val="22"/>
        </w:rPr>
      </w:pPr>
      <w:r w:rsidRPr="00AA33BE">
        <w:rPr>
          <w:b/>
          <w:sz w:val="22"/>
          <w:szCs w:val="22"/>
        </w:rPr>
        <w:t>8.</w:t>
      </w:r>
      <w:r w:rsidRPr="00AA33BE">
        <w:rPr>
          <w:b/>
          <w:sz w:val="22"/>
          <w:szCs w:val="22"/>
        </w:rPr>
        <w:tab/>
        <w:t>ПОРЯДОК ВНЕСЕНИЯ ИЗМЕНЕНИЙ В ДОГОВОР. ПОРЯДОК РАСТОРЖЕНИЯ ДОГОВОРА</w:t>
      </w:r>
    </w:p>
    <w:p w14:paraId="04DCFBFD" w14:textId="3E6BE196" w:rsidR="005B3DD2" w:rsidRPr="00AA33BE" w:rsidRDefault="005B3DD2" w:rsidP="005B3DD2">
      <w:pPr>
        <w:pStyle w:val="a3"/>
        <w:spacing w:before="0" w:beforeAutospacing="0" w:after="0" w:afterAutospacing="0"/>
        <w:ind w:firstLine="567"/>
        <w:jc w:val="both"/>
        <w:rPr>
          <w:sz w:val="22"/>
          <w:szCs w:val="22"/>
        </w:rPr>
      </w:pPr>
      <w:r w:rsidRPr="00AA33BE">
        <w:rPr>
          <w:sz w:val="22"/>
          <w:szCs w:val="22"/>
        </w:rPr>
        <w:t>8.1.</w:t>
      </w:r>
      <w:r w:rsidRPr="00AA33BE">
        <w:rPr>
          <w:sz w:val="22"/>
          <w:szCs w:val="22"/>
        </w:rPr>
        <w:tab/>
      </w:r>
      <w:r w:rsidRPr="00AA33BE">
        <w:rPr>
          <w:bCs/>
          <w:sz w:val="22"/>
          <w:szCs w:val="22"/>
        </w:rPr>
        <w:t xml:space="preserve">Изменение условий Договора возможно в случаях и порядке, предусмотренных законодательством Российской Федерации. Все изменения и дополнения к Договору действительны лишь в том случае, если они заключены в письменной форме в виде дополнительного соглашения </w:t>
      </w:r>
      <w:r w:rsidR="00477D6B">
        <w:rPr>
          <w:bCs/>
          <w:sz w:val="22"/>
          <w:szCs w:val="22"/>
        </w:rPr>
        <w:br/>
      </w:r>
      <w:r w:rsidRPr="00AA33BE">
        <w:rPr>
          <w:bCs/>
          <w:sz w:val="22"/>
          <w:szCs w:val="22"/>
        </w:rPr>
        <w:t>к Договору и подписаны Сторонами.</w:t>
      </w:r>
    </w:p>
    <w:p w14:paraId="2CBBD30E" w14:textId="77777777" w:rsidR="005B3DD2" w:rsidRPr="00AA33BE" w:rsidRDefault="005B3DD2" w:rsidP="005B3DD2">
      <w:pPr>
        <w:pStyle w:val="a3"/>
        <w:spacing w:before="0" w:beforeAutospacing="0" w:after="0" w:afterAutospacing="0"/>
        <w:ind w:firstLine="567"/>
        <w:jc w:val="both"/>
        <w:rPr>
          <w:sz w:val="22"/>
          <w:szCs w:val="22"/>
        </w:rPr>
      </w:pPr>
      <w:r w:rsidRPr="00AA33BE">
        <w:rPr>
          <w:sz w:val="22"/>
          <w:szCs w:val="22"/>
        </w:rPr>
        <w:t>8.2.</w:t>
      </w:r>
      <w:r w:rsidRPr="00AA33BE">
        <w:rPr>
          <w:sz w:val="22"/>
          <w:szCs w:val="22"/>
        </w:rPr>
        <w:tab/>
        <w:t xml:space="preserve">Договор может быть расторгнут по соглашению Сторон, по решению суда </w:t>
      </w:r>
      <w:r w:rsidRPr="00AA33BE">
        <w:rPr>
          <w:sz w:val="22"/>
          <w:szCs w:val="22"/>
        </w:rPr>
        <w:br/>
        <w:t>и в случае одностороннего отказа от исполнения Договора в соответствии с гражданским законодательством Российской Федерации и Договором.</w:t>
      </w:r>
    </w:p>
    <w:p w14:paraId="0B92BE64" w14:textId="77777777" w:rsidR="00D85379" w:rsidRPr="00AA33BE" w:rsidRDefault="00D85379" w:rsidP="000A1646">
      <w:pPr>
        <w:spacing w:before="120" w:after="160" w:line="259" w:lineRule="auto"/>
        <w:jc w:val="center"/>
        <w:rPr>
          <w:b/>
          <w:sz w:val="22"/>
          <w:szCs w:val="22"/>
        </w:rPr>
      </w:pPr>
      <w:r w:rsidRPr="00AA33BE">
        <w:rPr>
          <w:b/>
          <w:sz w:val="22"/>
          <w:szCs w:val="22"/>
        </w:rPr>
        <w:t>9.</w:t>
      </w:r>
      <w:r w:rsidRPr="00AA33BE">
        <w:rPr>
          <w:b/>
          <w:sz w:val="22"/>
          <w:szCs w:val="22"/>
        </w:rPr>
        <w:tab/>
        <w:t>ПРОЧИЕ УСЛОВИЯ</w:t>
      </w:r>
    </w:p>
    <w:p w14:paraId="179ECA69" w14:textId="77777777" w:rsidR="00D85379" w:rsidRPr="00AA33BE" w:rsidRDefault="00D85379" w:rsidP="00D85379">
      <w:pPr>
        <w:pStyle w:val="a3"/>
        <w:spacing w:before="0" w:beforeAutospacing="0" w:after="0" w:afterAutospacing="0"/>
        <w:ind w:firstLine="567"/>
        <w:jc w:val="both"/>
        <w:rPr>
          <w:sz w:val="22"/>
          <w:szCs w:val="22"/>
        </w:rPr>
      </w:pPr>
      <w:r w:rsidRPr="00AA33BE">
        <w:rPr>
          <w:sz w:val="22"/>
          <w:szCs w:val="22"/>
        </w:rPr>
        <w:t>9.1.</w:t>
      </w:r>
      <w:r w:rsidRPr="00AA33BE">
        <w:rPr>
          <w:sz w:val="22"/>
          <w:szCs w:val="22"/>
        </w:rPr>
        <w:tab/>
        <w:t>В случае прекращения использования программ для ЭВМ, и/или невозможности дальнейшего выполнения условий по использованию программ для ЭВМ, программы для ЭВМ, в том числе их копии и ключи установки, подлежат уничтожению. Факт уничтожения программ для ЭВМ, включая магнитные носители, файлы с информацией, архивные копии, ключи установки, лицензию на бумажном носителе (при наличии), формуляр на бумажном носителе с нанесенным знаком соответствия сертифицированной продукции (при наличии) Сублицензиат обязан подтвердить в письменном виде.</w:t>
      </w:r>
    </w:p>
    <w:p w14:paraId="41C7EDF2" w14:textId="77777777" w:rsidR="00D85379" w:rsidRPr="00AA33BE" w:rsidRDefault="00D85379" w:rsidP="00D85379">
      <w:pPr>
        <w:pStyle w:val="a3"/>
        <w:spacing w:before="0" w:beforeAutospacing="0" w:after="0" w:afterAutospacing="0"/>
        <w:ind w:firstLine="567"/>
        <w:jc w:val="both"/>
        <w:rPr>
          <w:sz w:val="22"/>
          <w:szCs w:val="22"/>
        </w:rPr>
      </w:pPr>
      <w:r w:rsidRPr="00AA33BE">
        <w:rPr>
          <w:sz w:val="22"/>
          <w:szCs w:val="22"/>
        </w:rPr>
        <w:t>9.2.</w:t>
      </w:r>
      <w:r w:rsidRPr="00AA33BE">
        <w:rPr>
          <w:sz w:val="22"/>
          <w:szCs w:val="22"/>
        </w:rPr>
        <w:tab/>
      </w:r>
      <w:r w:rsidRPr="00AA33BE">
        <w:rPr>
          <w:bCs/>
          <w:sz w:val="22"/>
          <w:szCs w:val="22"/>
        </w:rPr>
        <w:t xml:space="preserve">В случае возникновения обстоятельств непреодолимой силы (землетрясение и другие природные бедствия), равно как война или военные действия, действие (бездействие) органов власти, препятствующие выполнению Договора, имевшие место после его заключения и, если эти обстоятельства непосредственно повлияли на исполнение Договора, срок выполнения обязательств Сторон по Договору отодвигается на период действия этих обстоятельств. </w:t>
      </w:r>
    </w:p>
    <w:p w14:paraId="2E00218D" w14:textId="77777777" w:rsidR="00D85379" w:rsidRPr="00AA33BE" w:rsidRDefault="00D85379" w:rsidP="00D85379">
      <w:pPr>
        <w:pStyle w:val="a3"/>
        <w:spacing w:before="0" w:beforeAutospacing="0" w:after="0" w:afterAutospacing="0"/>
        <w:ind w:firstLine="567"/>
        <w:jc w:val="both"/>
        <w:rPr>
          <w:sz w:val="22"/>
          <w:szCs w:val="22"/>
        </w:rPr>
      </w:pPr>
      <w:r w:rsidRPr="00AA33BE">
        <w:rPr>
          <w:sz w:val="22"/>
          <w:szCs w:val="22"/>
        </w:rPr>
        <w:t>9.3.</w:t>
      </w:r>
      <w:r w:rsidRPr="00AA33BE">
        <w:rPr>
          <w:sz w:val="22"/>
          <w:szCs w:val="22"/>
        </w:rPr>
        <w:tab/>
      </w:r>
      <w:r w:rsidRPr="00AA33BE">
        <w:rPr>
          <w:bCs/>
          <w:sz w:val="22"/>
          <w:szCs w:val="22"/>
        </w:rPr>
        <w:t xml:space="preserve">Стороны незамедлительно извещают друг друга о начале и окончании действия обстоятельств непреодолимой силы, препятствующих исполнению Договора. </w:t>
      </w:r>
    </w:p>
    <w:p w14:paraId="5613E062" w14:textId="77777777" w:rsidR="00D85379" w:rsidRPr="00AA33BE" w:rsidRDefault="00D85379" w:rsidP="00D85379">
      <w:pPr>
        <w:pStyle w:val="a3"/>
        <w:spacing w:before="0" w:beforeAutospacing="0" w:after="0" w:afterAutospacing="0"/>
        <w:ind w:firstLine="567"/>
        <w:jc w:val="both"/>
        <w:rPr>
          <w:sz w:val="22"/>
          <w:szCs w:val="22"/>
        </w:rPr>
      </w:pPr>
      <w:r w:rsidRPr="00AA33BE">
        <w:rPr>
          <w:sz w:val="22"/>
          <w:szCs w:val="22"/>
        </w:rPr>
        <w:t>9.4.</w:t>
      </w:r>
      <w:r w:rsidRPr="00AA33BE">
        <w:rPr>
          <w:sz w:val="22"/>
          <w:szCs w:val="22"/>
        </w:rPr>
        <w:tab/>
        <w:t>Если обстоятельств непреодолимой силы будут продолжаться свыше 3 (трех) месяцев, Стороны имеют право по взаимному согласию расторгнуть Договор без каких-либо дальнейших обязательств по отношению друг к другу относительно Договора, кроме обязательств возвратить предоставленные права и/или уплаченные денежные средства, при условии предоставления заверенных полномочными государственными органами документов, подтверждающих вышеуказанные обстоятельства.</w:t>
      </w:r>
    </w:p>
    <w:p w14:paraId="5393F85A" w14:textId="06C1310C" w:rsidR="00D85379" w:rsidRPr="00AA33BE" w:rsidRDefault="00D85379" w:rsidP="00D85379">
      <w:pPr>
        <w:pStyle w:val="a3"/>
        <w:spacing w:before="0" w:beforeAutospacing="0" w:after="0" w:afterAutospacing="0"/>
        <w:ind w:firstLine="567"/>
        <w:jc w:val="both"/>
        <w:rPr>
          <w:sz w:val="22"/>
          <w:szCs w:val="22"/>
        </w:rPr>
      </w:pPr>
      <w:r w:rsidRPr="00AA33BE">
        <w:rPr>
          <w:sz w:val="22"/>
          <w:szCs w:val="22"/>
        </w:rPr>
        <w:t>9.5.</w:t>
      </w:r>
      <w:r w:rsidRPr="00AA33BE">
        <w:rPr>
          <w:sz w:val="22"/>
          <w:szCs w:val="22"/>
        </w:rPr>
        <w:tab/>
        <w:t xml:space="preserve">В случае ликвидации </w:t>
      </w:r>
      <w:r w:rsidR="00EC6EFD">
        <w:rPr>
          <w:sz w:val="22"/>
          <w:szCs w:val="22"/>
        </w:rPr>
        <w:t>Стороны</w:t>
      </w:r>
      <w:r w:rsidR="00EC6EFD" w:rsidRPr="00AA33BE">
        <w:rPr>
          <w:sz w:val="22"/>
          <w:szCs w:val="22"/>
        </w:rPr>
        <w:t xml:space="preserve"> </w:t>
      </w:r>
      <w:r w:rsidRPr="00AA33BE">
        <w:rPr>
          <w:sz w:val="22"/>
          <w:szCs w:val="22"/>
        </w:rPr>
        <w:t>или проведения в отношении не</w:t>
      </w:r>
      <w:r w:rsidR="00EC6EFD">
        <w:rPr>
          <w:sz w:val="22"/>
          <w:szCs w:val="22"/>
        </w:rPr>
        <w:t>е</w:t>
      </w:r>
      <w:r w:rsidRPr="00AA33BE">
        <w:rPr>
          <w:sz w:val="22"/>
          <w:szCs w:val="22"/>
        </w:rPr>
        <w:t xml:space="preserve"> процедуры признания несостоятельным (банкротом), </w:t>
      </w:r>
      <w:r w:rsidR="00EC6EFD">
        <w:rPr>
          <w:sz w:val="22"/>
          <w:szCs w:val="22"/>
        </w:rPr>
        <w:t>такая Сторона</w:t>
      </w:r>
      <w:r w:rsidR="00EC6EFD" w:rsidRPr="00AA33BE">
        <w:rPr>
          <w:sz w:val="22"/>
          <w:szCs w:val="22"/>
        </w:rPr>
        <w:t xml:space="preserve"> </w:t>
      </w:r>
      <w:r w:rsidRPr="00AA33BE">
        <w:rPr>
          <w:sz w:val="22"/>
          <w:szCs w:val="22"/>
        </w:rPr>
        <w:t>обязан</w:t>
      </w:r>
      <w:r w:rsidR="00EC6EFD">
        <w:rPr>
          <w:sz w:val="22"/>
          <w:szCs w:val="22"/>
        </w:rPr>
        <w:t>а</w:t>
      </w:r>
      <w:r w:rsidRPr="00AA33BE">
        <w:rPr>
          <w:sz w:val="22"/>
          <w:szCs w:val="22"/>
        </w:rPr>
        <w:t xml:space="preserve"> письменно уведомить </w:t>
      </w:r>
      <w:r w:rsidR="00EC6EFD">
        <w:rPr>
          <w:sz w:val="22"/>
          <w:szCs w:val="22"/>
        </w:rPr>
        <w:t>другую Сторону</w:t>
      </w:r>
      <w:r w:rsidR="00EC6EFD" w:rsidRPr="00AA33BE">
        <w:rPr>
          <w:sz w:val="22"/>
          <w:szCs w:val="22"/>
        </w:rPr>
        <w:t xml:space="preserve"> </w:t>
      </w:r>
      <w:r w:rsidR="00477D6B">
        <w:rPr>
          <w:sz w:val="22"/>
          <w:szCs w:val="22"/>
        </w:rPr>
        <w:br/>
      </w:r>
      <w:r w:rsidRPr="00AA33BE">
        <w:rPr>
          <w:sz w:val="22"/>
          <w:szCs w:val="22"/>
        </w:rPr>
        <w:t>о проведении ликвидации или проведении в отношении него процедуры признания несостоятельным (банкротом) не позднее 1 (одного) рабочего дня со дня принятия решения о начале проведения ликвидации или введения процедуры банкротства соответственно.</w:t>
      </w:r>
    </w:p>
    <w:p w14:paraId="6EAB6BFC" w14:textId="70D7E421" w:rsidR="00D85379" w:rsidRPr="00AA33BE" w:rsidRDefault="00D85379" w:rsidP="00D85379">
      <w:pPr>
        <w:pStyle w:val="a3"/>
        <w:spacing w:before="0" w:beforeAutospacing="0" w:after="0" w:afterAutospacing="0"/>
        <w:ind w:firstLine="567"/>
        <w:jc w:val="both"/>
        <w:rPr>
          <w:sz w:val="22"/>
          <w:szCs w:val="22"/>
        </w:rPr>
      </w:pPr>
      <w:r w:rsidRPr="00AA33BE">
        <w:rPr>
          <w:sz w:val="22"/>
          <w:szCs w:val="22"/>
        </w:rPr>
        <w:t>9.6.</w:t>
      </w:r>
      <w:r w:rsidRPr="00AA33BE">
        <w:rPr>
          <w:sz w:val="22"/>
          <w:szCs w:val="22"/>
        </w:rPr>
        <w:tab/>
        <w:t xml:space="preserve">В случае приостановления деятельности </w:t>
      </w:r>
      <w:r w:rsidR="00EC6EFD">
        <w:rPr>
          <w:sz w:val="22"/>
          <w:szCs w:val="22"/>
        </w:rPr>
        <w:t>Стороны</w:t>
      </w:r>
      <w:r w:rsidR="00EC6EFD" w:rsidRPr="00AA33BE">
        <w:rPr>
          <w:sz w:val="22"/>
          <w:szCs w:val="22"/>
        </w:rPr>
        <w:t xml:space="preserve"> </w:t>
      </w:r>
      <w:r w:rsidRPr="00AA33BE">
        <w:rPr>
          <w:sz w:val="22"/>
          <w:szCs w:val="22"/>
        </w:rPr>
        <w:t xml:space="preserve">в порядке, предусмотренном Кодексом Российской Федерации об административных правонарушениях, </w:t>
      </w:r>
      <w:r w:rsidR="00EC6EFD">
        <w:rPr>
          <w:sz w:val="22"/>
          <w:szCs w:val="22"/>
        </w:rPr>
        <w:t>такая Сторона</w:t>
      </w:r>
      <w:r w:rsidR="00EC6EFD" w:rsidRPr="00AA33BE">
        <w:rPr>
          <w:sz w:val="22"/>
          <w:szCs w:val="22"/>
        </w:rPr>
        <w:t xml:space="preserve"> </w:t>
      </w:r>
      <w:r w:rsidRPr="00AA33BE">
        <w:rPr>
          <w:sz w:val="22"/>
          <w:szCs w:val="22"/>
        </w:rPr>
        <w:t>обязан</w:t>
      </w:r>
      <w:r w:rsidR="00EC6EFD">
        <w:rPr>
          <w:sz w:val="22"/>
          <w:szCs w:val="22"/>
        </w:rPr>
        <w:t>а</w:t>
      </w:r>
      <w:r w:rsidRPr="00AA33BE">
        <w:rPr>
          <w:sz w:val="22"/>
          <w:szCs w:val="22"/>
        </w:rPr>
        <w:t xml:space="preserve"> письменно уведомить </w:t>
      </w:r>
      <w:r w:rsidR="00EC6EFD">
        <w:rPr>
          <w:sz w:val="22"/>
          <w:szCs w:val="22"/>
        </w:rPr>
        <w:t>другую Сторону</w:t>
      </w:r>
      <w:r w:rsidR="00EC6EFD" w:rsidRPr="00AA33BE">
        <w:rPr>
          <w:sz w:val="22"/>
          <w:szCs w:val="22"/>
        </w:rPr>
        <w:t xml:space="preserve"> </w:t>
      </w:r>
      <w:r w:rsidRPr="00AA33BE">
        <w:rPr>
          <w:sz w:val="22"/>
          <w:szCs w:val="22"/>
        </w:rPr>
        <w:t>о приостановлении своей деятельности не позднее 1 (одного) рабочего дня со дня принятия решения о приостановлении деятельности.</w:t>
      </w:r>
    </w:p>
    <w:p w14:paraId="415A93D7" w14:textId="3C1954B1" w:rsidR="00D85379" w:rsidRPr="00AA33BE" w:rsidRDefault="00D85379" w:rsidP="00D85379">
      <w:pPr>
        <w:pStyle w:val="a3"/>
        <w:spacing w:before="0" w:beforeAutospacing="0" w:after="0" w:afterAutospacing="0"/>
        <w:ind w:firstLine="567"/>
        <w:jc w:val="both"/>
        <w:rPr>
          <w:sz w:val="22"/>
          <w:szCs w:val="22"/>
        </w:rPr>
      </w:pPr>
      <w:r w:rsidRPr="00AA33BE">
        <w:rPr>
          <w:sz w:val="22"/>
          <w:szCs w:val="22"/>
        </w:rPr>
        <w:t>9.7.</w:t>
      </w:r>
      <w:r w:rsidRPr="00AA33BE">
        <w:rPr>
          <w:sz w:val="22"/>
          <w:szCs w:val="22"/>
        </w:rPr>
        <w:tab/>
      </w:r>
      <w:r w:rsidRPr="00AA33BE">
        <w:rPr>
          <w:bCs/>
          <w:sz w:val="22"/>
          <w:szCs w:val="22"/>
        </w:rPr>
        <w:t xml:space="preserve">В случае наложения государственными органами в установленном порядке ограничений, лишающих Лицензиата возможности передать права использования программ для ЭВМ и (или) товар, Лицензиат обязан письменно уведомить Сублицензиата о таких обстоятельствах </w:t>
      </w:r>
      <w:r w:rsidR="00477D6B">
        <w:rPr>
          <w:bCs/>
          <w:sz w:val="22"/>
          <w:szCs w:val="22"/>
        </w:rPr>
        <w:br/>
      </w:r>
      <w:r w:rsidRPr="00AA33BE">
        <w:rPr>
          <w:bCs/>
          <w:sz w:val="22"/>
          <w:szCs w:val="22"/>
        </w:rPr>
        <w:t xml:space="preserve">не позднее 1 (одного) рабочего дня со дня возникновения данного обстоятельства. </w:t>
      </w:r>
    </w:p>
    <w:p w14:paraId="4AE66B28" w14:textId="19D40794" w:rsidR="00D85379" w:rsidRPr="00AA33BE" w:rsidRDefault="00D85379" w:rsidP="00D85379">
      <w:pPr>
        <w:pStyle w:val="a3"/>
        <w:spacing w:before="0" w:beforeAutospacing="0" w:after="0" w:afterAutospacing="0"/>
        <w:ind w:firstLine="567"/>
        <w:jc w:val="both"/>
        <w:rPr>
          <w:sz w:val="22"/>
          <w:szCs w:val="22"/>
        </w:rPr>
      </w:pPr>
      <w:r w:rsidRPr="00AA33BE">
        <w:rPr>
          <w:sz w:val="22"/>
          <w:szCs w:val="22"/>
        </w:rPr>
        <w:lastRenderedPageBreak/>
        <w:t>9.8.</w:t>
      </w:r>
      <w:r w:rsidRPr="00AA33BE">
        <w:rPr>
          <w:sz w:val="22"/>
          <w:szCs w:val="22"/>
        </w:rPr>
        <w:tab/>
        <w:t xml:space="preserve">В случае начала реорганизации </w:t>
      </w:r>
      <w:r w:rsidR="00EC6EFD">
        <w:rPr>
          <w:sz w:val="22"/>
          <w:szCs w:val="22"/>
        </w:rPr>
        <w:t>Стороны</w:t>
      </w:r>
      <w:r w:rsidRPr="00AA33BE">
        <w:rPr>
          <w:sz w:val="22"/>
          <w:szCs w:val="22"/>
        </w:rPr>
        <w:t>, он</w:t>
      </w:r>
      <w:r w:rsidR="00EC6EFD">
        <w:rPr>
          <w:sz w:val="22"/>
          <w:szCs w:val="22"/>
        </w:rPr>
        <w:t>а</w:t>
      </w:r>
      <w:r w:rsidRPr="00AA33BE">
        <w:rPr>
          <w:sz w:val="22"/>
          <w:szCs w:val="22"/>
        </w:rPr>
        <w:t xml:space="preserve"> обязан</w:t>
      </w:r>
      <w:r w:rsidR="00EC6EFD">
        <w:rPr>
          <w:sz w:val="22"/>
          <w:szCs w:val="22"/>
        </w:rPr>
        <w:t>а</w:t>
      </w:r>
      <w:r w:rsidRPr="00AA33BE">
        <w:rPr>
          <w:sz w:val="22"/>
          <w:szCs w:val="22"/>
        </w:rPr>
        <w:t xml:space="preserve"> письменно уведомить </w:t>
      </w:r>
      <w:r w:rsidR="00EC6EFD">
        <w:rPr>
          <w:sz w:val="22"/>
          <w:szCs w:val="22"/>
        </w:rPr>
        <w:t xml:space="preserve">другую Сторону </w:t>
      </w:r>
      <w:r w:rsidRPr="00AA33BE">
        <w:rPr>
          <w:sz w:val="22"/>
          <w:szCs w:val="22"/>
        </w:rPr>
        <w:t xml:space="preserve">о начале своей реорганизации не позднее 1 (одного) рабочего дня со дня принятия решения </w:t>
      </w:r>
      <w:r w:rsidR="00477D6B">
        <w:rPr>
          <w:sz w:val="22"/>
          <w:szCs w:val="22"/>
        </w:rPr>
        <w:br/>
      </w:r>
      <w:r w:rsidRPr="00AA33BE">
        <w:rPr>
          <w:sz w:val="22"/>
          <w:szCs w:val="22"/>
        </w:rPr>
        <w:t>о реорганизации.</w:t>
      </w:r>
    </w:p>
    <w:p w14:paraId="19A55DB7" w14:textId="77777777" w:rsidR="00477D6B" w:rsidRDefault="00D85379" w:rsidP="00D85379">
      <w:pPr>
        <w:pStyle w:val="a3"/>
        <w:spacing w:before="0" w:beforeAutospacing="0" w:after="0" w:afterAutospacing="0"/>
        <w:ind w:firstLine="567"/>
        <w:jc w:val="both"/>
        <w:rPr>
          <w:sz w:val="22"/>
          <w:szCs w:val="22"/>
        </w:rPr>
      </w:pPr>
      <w:r w:rsidRPr="00AA33BE">
        <w:rPr>
          <w:sz w:val="22"/>
          <w:szCs w:val="22"/>
        </w:rPr>
        <w:t>9.9.</w:t>
      </w:r>
      <w:r w:rsidRPr="00AA33BE">
        <w:rPr>
          <w:sz w:val="22"/>
          <w:szCs w:val="22"/>
        </w:rPr>
        <w:tab/>
        <w:t xml:space="preserve">В случае изменения наименования, смены руководителя, изменения юридического адреса и адреса места нахождения (почтового адреса), иных реквизитов, контактных номеров телефонов (факсов) любой из Сторон, такая Сторона обязана письменно уведомить другую Сторону </w:t>
      </w:r>
    </w:p>
    <w:p w14:paraId="04A9C563" w14:textId="25B486D5" w:rsidR="00D85379" w:rsidRPr="00AA33BE" w:rsidRDefault="00D85379" w:rsidP="00D85379">
      <w:pPr>
        <w:pStyle w:val="a3"/>
        <w:spacing w:before="0" w:beforeAutospacing="0" w:after="0" w:afterAutospacing="0"/>
        <w:ind w:firstLine="567"/>
        <w:jc w:val="both"/>
        <w:rPr>
          <w:sz w:val="22"/>
          <w:szCs w:val="22"/>
        </w:rPr>
      </w:pPr>
      <w:r w:rsidRPr="00AA33BE">
        <w:rPr>
          <w:sz w:val="22"/>
          <w:szCs w:val="22"/>
        </w:rPr>
        <w:t xml:space="preserve">о таких изменениях не позднее 3 (трех) рабочих дней со дня изменения. </w:t>
      </w:r>
    </w:p>
    <w:p w14:paraId="00061101" w14:textId="12AF7B27" w:rsidR="00D85379" w:rsidRPr="00AA33BE" w:rsidRDefault="00D85379" w:rsidP="00D85379">
      <w:pPr>
        <w:pStyle w:val="a3"/>
        <w:spacing w:before="0" w:beforeAutospacing="0" w:after="0" w:afterAutospacing="0"/>
        <w:ind w:firstLine="567"/>
        <w:jc w:val="both"/>
        <w:rPr>
          <w:sz w:val="22"/>
          <w:szCs w:val="22"/>
        </w:rPr>
      </w:pPr>
      <w:r w:rsidRPr="00AA33BE">
        <w:rPr>
          <w:sz w:val="22"/>
          <w:szCs w:val="22"/>
        </w:rPr>
        <w:t>9.10.</w:t>
      </w:r>
      <w:r w:rsidRPr="00AA33BE">
        <w:rPr>
          <w:sz w:val="22"/>
          <w:szCs w:val="22"/>
        </w:rPr>
        <w:tab/>
        <w:t xml:space="preserve">Письма, заявления, уведомления, извещения, требования, претензии или иные юридически значимые сообщения, связанные с исполнением Договора, направляются одним </w:t>
      </w:r>
      <w:r w:rsidR="00477D6B">
        <w:rPr>
          <w:sz w:val="22"/>
          <w:szCs w:val="22"/>
        </w:rPr>
        <w:br/>
      </w:r>
      <w:r w:rsidRPr="00AA33BE">
        <w:rPr>
          <w:sz w:val="22"/>
          <w:szCs w:val="22"/>
        </w:rPr>
        <w:t>из следующих способов:</w:t>
      </w:r>
    </w:p>
    <w:p w14:paraId="03C70306" w14:textId="77777777" w:rsidR="00D85379" w:rsidRPr="00AA33BE" w:rsidRDefault="00D85379" w:rsidP="00D85379">
      <w:pPr>
        <w:pStyle w:val="a3"/>
        <w:spacing w:before="0" w:beforeAutospacing="0" w:after="0" w:afterAutospacing="0"/>
        <w:ind w:firstLine="567"/>
        <w:jc w:val="both"/>
        <w:rPr>
          <w:sz w:val="22"/>
          <w:szCs w:val="22"/>
        </w:rPr>
      </w:pPr>
      <w:r w:rsidRPr="00AA33BE">
        <w:rPr>
          <w:sz w:val="22"/>
          <w:szCs w:val="22"/>
        </w:rPr>
        <w:t>с нарочным (курьерской доставкой);</w:t>
      </w:r>
    </w:p>
    <w:p w14:paraId="04CB9E61" w14:textId="77777777" w:rsidR="00D85379" w:rsidRPr="00AA33BE" w:rsidRDefault="00D85379" w:rsidP="00D85379">
      <w:pPr>
        <w:pStyle w:val="a3"/>
        <w:spacing w:before="0" w:beforeAutospacing="0" w:after="0" w:afterAutospacing="0"/>
        <w:ind w:firstLine="567"/>
        <w:jc w:val="both"/>
        <w:rPr>
          <w:sz w:val="22"/>
          <w:szCs w:val="22"/>
        </w:rPr>
      </w:pPr>
      <w:r w:rsidRPr="00AA33BE">
        <w:rPr>
          <w:sz w:val="22"/>
          <w:szCs w:val="22"/>
        </w:rPr>
        <w:t>заказным или ценным письмом.</w:t>
      </w:r>
    </w:p>
    <w:p w14:paraId="12879BEB" w14:textId="39FAAD97" w:rsidR="00D85379" w:rsidRPr="00AA33BE" w:rsidRDefault="00D85379" w:rsidP="00D85379">
      <w:pPr>
        <w:pStyle w:val="a3"/>
        <w:spacing w:before="0" w:beforeAutospacing="0" w:after="0" w:afterAutospacing="0"/>
        <w:ind w:firstLine="567"/>
        <w:jc w:val="both"/>
        <w:rPr>
          <w:sz w:val="22"/>
          <w:szCs w:val="22"/>
        </w:rPr>
      </w:pPr>
      <w:r w:rsidRPr="00AA33BE">
        <w:rPr>
          <w:sz w:val="22"/>
          <w:szCs w:val="22"/>
        </w:rPr>
        <w:t xml:space="preserve">Документы, предусмотренные пунктами </w:t>
      </w:r>
      <w:r w:rsidR="00F017D7">
        <w:rPr>
          <w:sz w:val="22"/>
          <w:szCs w:val="22"/>
        </w:rPr>
        <w:t xml:space="preserve">4.2.6, </w:t>
      </w:r>
      <w:r w:rsidR="00EC6EFD">
        <w:rPr>
          <w:sz w:val="22"/>
          <w:szCs w:val="22"/>
        </w:rPr>
        <w:t>9</w:t>
      </w:r>
      <w:r w:rsidRPr="00AA33BE">
        <w:rPr>
          <w:sz w:val="22"/>
          <w:szCs w:val="22"/>
        </w:rPr>
        <w:t>.5-</w:t>
      </w:r>
      <w:r w:rsidR="00EC6EFD">
        <w:rPr>
          <w:sz w:val="22"/>
          <w:szCs w:val="22"/>
        </w:rPr>
        <w:t>9</w:t>
      </w:r>
      <w:r w:rsidRPr="00AA33BE">
        <w:rPr>
          <w:sz w:val="22"/>
          <w:szCs w:val="22"/>
        </w:rPr>
        <w:t>.9 Договора, направляются вышеуказанными способами с одновременным направлением их по электронной почте или факсу.</w:t>
      </w:r>
    </w:p>
    <w:p w14:paraId="77753BE3" w14:textId="77777777" w:rsidR="00D85379" w:rsidRPr="00AA33BE" w:rsidRDefault="00D85379" w:rsidP="00D85379">
      <w:pPr>
        <w:pStyle w:val="a3"/>
        <w:spacing w:before="0" w:beforeAutospacing="0" w:after="0" w:afterAutospacing="0"/>
        <w:ind w:firstLine="567"/>
        <w:jc w:val="both"/>
        <w:rPr>
          <w:sz w:val="22"/>
          <w:szCs w:val="22"/>
        </w:rPr>
      </w:pPr>
      <w:r w:rsidRPr="00AA33BE">
        <w:rPr>
          <w:sz w:val="22"/>
          <w:szCs w:val="22"/>
        </w:rPr>
        <w:t>В случае необходимости копии любых документов могут направляться по электронной почте или факсу.</w:t>
      </w:r>
    </w:p>
    <w:p w14:paraId="67875FFA" w14:textId="6340D751" w:rsidR="00D85379" w:rsidRPr="00AA33BE" w:rsidRDefault="00D85379" w:rsidP="00D85379">
      <w:pPr>
        <w:pStyle w:val="a3"/>
        <w:spacing w:before="0" w:beforeAutospacing="0" w:after="0" w:afterAutospacing="0"/>
        <w:ind w:firstLine="567"/>
        <w:jc w:val="both"/>
        <w:rPr>
          <w:sz w:val="22"/>
          <w:szCs w:val="22"/>
        </w:rPr>
      </w:pPr>
      <w:r w:rsidRPr="00AA33BE">
        <w:rPr>
          <w:sz w:val="22"/>
          <w:szCs w:val="22"/>
        </w:rPr>
        <w:t>9.11.</w:t>
      </w:r>
      <w:r w:rsidRPr="00AA33BE">
        <w:rPr>
          <w:sz w:val="22"/>
          <w:szCs w:val="22"/>
        </w:rPr>
        <w:tab/>
        <w:t xml:space="preserve">Договор составлен в двух экземплярах, имеющих одинаковую юридическую силу, </w:t>
      </w:r>
      <w:r w:rsidR="00477D6B">
        <w:rPr>
          <w:sz w:val="22"/>
          <w:szCs w:val="22"/>
        </w:rPr>
        <w:br/>
      </w:r>
      <w:r w:rsidRPr="00AA33BE">
        <w:rPr>
          <w:sz w:val="22"/>
          <w:szCs w:val="22"/>
        </w:rPr>
        <w:t xml:space="preserve">по одному для каждой из Сторон, и подписан каждой Стороной. </w:t>
      </w:r>
    </w:p>
    <w:p w14:paraId="4F79F2D4" w14:textId="77777777" w:rsidR="00D85379" w:rsidRPr="00AA33BE" w:rsidRDefault="00D85379" w:rsidP="00D85379">
      <w:pPr>
        <w:pStyle w:val="a3"/>
        <w:spacing w:before="0" w:beforeAutospacing="0" w:after="0" w:afterAutospacing="0"/>
        <w:ind w:firstLine="567"/>
        <w:jc w:val="both"/>
        <w:rPr>
          <w:sz w:val="22"/>
          <w:szCs w:val="22"/>
        </w:rPr>
      </w:pPr>
      <w:r w:rsidRPr="00AA33BE">
        <w:rPr>
          <w:sz w:val="22"/>
          <w:szCs w:val="22"/>
        </w:rPr>
        <w:t>9.12.</w:t>
      </w:r>
      <w:r w:rsidRPr="00AA33BE">
        <w:rPr>
          <w:sz w:val="22"/>
          <w:szCs w:val="22"/>
        </w:rPr>
        <w:tab/>
        <w:t>Все приложения к Договору являются его неотъемлемыми частями.</w:t>
      </w:r>
    </w:p>
    <w:p w14:paraId="14659645" w14:textId="77777777" w:rsidR="00D85379" w:rsidRPr="00AA33BE" w:rsidRDefault="00D85379" w:rsidP="00D85379">
      <w:pPr>
        <w:pStyle w:val="a3"/>
        <w:spacing w:before="0" w:beforeAutospacing="0" w:after="0" w:afterAutospacing="0"/>
        <w:ind w:firstLine="567"/>
        <w:jc w:val="both"/>
        <w:rPr>
          <w:sz w:val="22"/>
          <w:szCs w:val="22"/>
        </w:rPr>
      </w:pPr>
      <w:r w:rsidRPr="00AA33BE">
        <w:rPr>
          <w:sz w:val="22"/>
          <w:szCs w:val="22"/>
        </w:rPr>
        <w:t>9.13.</w:t>
      </w:r>
      <w:r w:rsidRPr="00AA33BE">
        <w:rPr>
          <w:sz w:val="22"/>
          <w:szCs w:val="22"/>
        </w:rPr>
        <w:tab/>
        <w:t>К Договору прилагаются:</w:t>
      </w:r>
    </w:p>
    <w:p w14:paraId="18429415" w14:textId="77777777" w:rsidR="00D85379" w:rsidRPr="00AA33BE" w:rsidRDefault="00D85379" w:rsidP="00D85379">
      <w:pPr>
        <w:pStyle w:val="a3"/>
        <w:spacing w:before="0" w:beforeAutospacing="0" w:after="0" w:afterAutospacing="0"/>
        <w:ind w:firstLine="567"/>
        <w:jc w:val="both"/>
        <w:rPr>
          <w:sz w:val="22"/>
          <w:szCs w:val="22"/>
        </w:rPr>
      </w:pPr>
      <w:r w:rsidRPr="00AA33BE">
        <w:rPr>
          <w:sz w:val="22"/>
          <w:szCs w:val="22"/>
        </w:rPr>
        <w:t>9.13.1.</w:t>
      </w:r>
      <w:r w:rsidRPr="00AA33BE">
        <w:rPr>
          <w:sz w:val="22"/>
          <w:szCs w:val="22"/>
        </w:rPr>
        <w:tab/>
        <w:t>Спецификация (Приложение № 1);</w:t>
      </w:r>
    </w:p>
    <w:p w14:paraId="6DF1142C" w14:textId="7ED5AFF8" w:rsidR="00D85379" w:rsidRPr="00AA33BE" w:rsidRDefault="00D85379" w:rsidP="00D85379">
      <w:pPr>
        <w:pStyle w:val="a3"/>
        <w:spacing w:before="0" w:beforeAutospacing="0" w:after="0" w:afterAutospacing="0"/>
        <w:ind w:firstLine="567"/>
        <w:jc w:val="both"/>
        <w:rPr>
          <w:sz w:val="22"/>
          <w:szCs w:val="22"/>
        </w:rPr>
      </w:pPr>
      <w:r w:rsidRPr="00AA33BE">
        <w:rPr>
          <w:sz w:val="22"/>
          <w:szCs w:val="22"/>
        </w:rPr>
        <w:t>9.13.</w:t>
      </w:r>
      <w:r w:rsidR="00865512" w:rsidRPr="00AA33BE">
        <w:rPr>
          <w:sz w:val="22"/>
          <w:szCs w:val="22"/>
        </w:rPr>
        <w:t>2</w:t>
      </w:r>
      <w:r w:rsidRPr="00AA33BE">
        <w:rPr>
          <w:sz w:val="22"/>
          <w:szCs w:val="22"/>
        </w:rPr>
        <w:t>.</w:t>
      </w:r>
      <w:r w:rsidRPr="00AA33BE">
        <w:rPr>
          <w:sz w:val="22"/>
          <w:szCs w:val="22"/>
        </w:rPr>
        <w:tab/>
        <w:t xml:space="preserve">Форма Акта приема-передачи прав использования программ для ЭВМ (Приложение </w:t>
      </w:r>
      <w:r w:rsidR="00477D6B">
        <w:rPr>
          <w:sz w:val="22"/>
          <w:szCs w:val="22"/>
        </w:rPr>
        <w:br/>
      </w:r>
      <w:r w:rsidRPr="00AA33BE">
        <w:rPr>
          <w:sz w:val="22"/>
          <w:szCs w:val="22"/>
        </w:rPr>
        <w:t>№ 2).</w:t>
      </w:r>
    </w:p>
    <w:p w14:paraId="2B29A556" w14:textId="77777777" w:rsidR="009D1841" w:rsidRPr="00AA33BE" w:rsidRDefault="009D1841" w:rsidP="000A1646">
      <w:pPr>
        <w:pStyle w:val="a3"/>
        <w:spacing w:before="120" w:beforeAutospacing="0" w:after="0" w:afterAutospacing="0"/>
        <w:ind w:firstLine="567"/>
        <w:jc w:val="center"/>
        <w:rPr>
          <w:b/>
          <w:sz w:val="22"/>
          <w:szCs w:val="22"/>
        </w:rPr>
      </w:pPr>
      <w:r w:rsidRPr="00AA33BE">
        <w:rPr>
          <w:b/>
          <w:sz w:val="22"/>
          <w:szCs w:val="22"/>
        </w:rPr>
        <w:t>10.</w:t>
      </w:r>
      <w:r w:rsidRPr="00AA33BE">
        <w:rPr>
          <w:b/>
          <w:sz w:val="22"/>
          <w:szCs w:val="22"/>
        </w:rPr>
        <w:tab/>
        <w:t>АДРЕСА, РЕКВИЗИТЫ И ПОДПИСИ СТОРОН</w:t>
      </w:r>
    </w:p>
    <w:tbl>
      <w:tblPr>
        <w:tblW w:w="9214" w:type="dxa"/>
        <w:tblLayout w:type="fixed"/>
        <w:tblLook w:val="0000" w:firstRow="0" w:lastRow="0" w:firstColumn="0" w:lastColumn="0" w:noHBand="0" w:noVBand="0"/>
      </w:tblPr>
      <w:tblGrid>
        <w:gridCol w:w="4503"/>
        <w:gridCol w:w="4711"/>
      </w:tblGrid>
      <w:tr w:rsidR="00A6144C" w:rsidRPr="00AA33BE" w14:paraId="2B29A573" w14:textId="77777777" w:rsidTr="000A4908">
        <w:tc>
          <w:tcPr>
            <w:tcW w:w="4503" w:type="dxa"/>
          </w:tcPr>
          <w:p w14:paraId="2B29A558" w14:textId="77777777" w:rsidR="00A6144C" w:rsidRPr="000A1646" w:rsidRDefault="00A6144C" w:rsidP="000A1646">
            <w:pPr>
              <w:widowControl w:val="0"/>
              <w:autoSpaceDE w:val="0"/>
              <w:autoSpaceDN w:val="0"/>
              <w:adjustRightInd w:val="0"/>
              <w:jc w:val="both"/>
              <w:outlineLvl w:val="0"/>
              <w:rPr>
                <w:b/>
                <w:sz w:val="22"/>
                <w:szCs w:val="22"/>
              </w:rPr>
            </w:pPr>
          </w:p>
          <w:p w14:paraId="2B29A559" w14:textId="60E25784" w:rsidR="00A6144C" w:rsidRPr="000A1646" w:rsidRDefault="008E5A5D" w:rsidP="000A1646">
            <w:pPr>
              <w:widowControl w:val="0"/>
              <w:autoSpaceDE w:val="0"/>
              <w:autoSpaceDN w:val="0"/>
              <w:adjustRightInd w:val="0"/>
              <w:jc w:val="both"/>
              <w:rPr>
                <w:b/>
                <w:caps/>
                <w:sz w:val="22"/>
                <w:szCs w:val="22"/>
              </w:rPr>
            </w:pPr>
            <w:r w:rsidRPr="000A1646">
              <w:rPr>
                <w:b/>
                <w:caps/>
                <w:sz w:val="22"/>
                <w:szCs w:val="22"/>
              </w:rPr>
              <w:t>ЛИЦЕНЗИАТ</w:t>
            </w:r>
          </w:p>
          <w:p w14:paraId="1B62D69F" w14:textId="77777777" w:rsidR="00A6144C" w:rsidRPr="000A1646" w:rsidRDefault="00A6144C" w:rsidP="000A1646">
            <w:pPr>
              <w:widowControl w:val="0"/>
              <w:autoSpaceDE w:val="0"/>
              <w:autoSpaceDN w:val="0"/>
              <w:adjustRightInd w:val="0"/>
              <w:outlineLvl w:val="0"/>
              <w:rPr>
                <w:b/>
                <w:sz w:val="22"/>
                <w:szCs w:val="22"/>
              </w:rPr>
            </w:pPr>
            <w:r w:rsidRPr="000A1646">
              <w:rPr>
                <w:b/>
                <w:sz w:val="22"/>
                <w:szCs w:val="22"/>
              </w:rPr>
              <w:t>СПб ГУП «СПб ИАЦ»</w:t>
            </w:r>
          </w:p>
          <w:p w14:paraId="180D76D6" w14:textId="77777777" w:rsidR="00A6144C" w:rsidRPr="000A1646" w:rsidRDefault="00A6144C" w:rsidP="000A1646">
            <w:pPr>
              <w:widowControl w:val="0"/>
              <w:autoSpaceDE w:val="0"/>
              <w:autoSpaceDN w:val="0"/>
              <w:adjustRightInd w:val="0"/>
              <w:outlineLvl w:val="0"/>
              <w:rPr>
                <w:b/>
                <w:sz w:val="22"/>
                <w:szCs w:val="22"/>
              </w:rPr>
            </w:pPr>
          </w:p>
          <w:p w14:paraId="7B6F3A47" w14:textId="77777777" w:rsidR="00A6144C" w:rsidRPr="000A1646" w:rsidRDefault="00A6144C" w:rsidP="000A1646">
            <w:pPr>
              <w:shd w:val="clear" w:color="auto" w:fill="FFFFFF"/>
              <w:rPr>
                <w:sz w:val="22"/>
                <w:szCs w:val="22"/>
              </w:rPr>
            </w:pPr>
            <w:r w:rsidRPr="000A1646">
              <w:rPr>
                <w:sz w:val="22"/>
                <w:szCs w:val="22"/>
              </w:rPr>
              <w:t xml:space="preserve">Транспортный переулок, д. 6, </w:t>
            </w:r>
            <w:r w:rsidRPr="000A1646">
              <w:rPr>
                <w:sz w:val="22"/>
                <w:szCs w:val="22"/>
              </w:rPr>
              <w:br/>
              <w:t>лит. А, помещения 7Н, 8Н</w:t>
            </w:r>
          </w:p>
          <w:p w14:paraId="751BBC96" w14:textId="77777777" w:rsidR="00A6144C" w:rsidRPr="000A1646" w:rsidRDefault="00A6144C" w:rsidP="000A1646">
            <w:pPr>
              <w:shd w:val="clear" w:color="auto" w:fill="FFFFFF"/>
              <w:rPr>
                <w:sz w:val="22"/>
                <w:szCs w:val="22"/>
              </w:rPr>
            </w:pPr>
            <w:r w:rsidRPr="000A1646">
              <w:rPr>
                <w:sz w:val="22"/>
                <w:szCs w:val="22"/>
              </w:rPr>
              <w:t>Санкт-Петербург, 191040</w:t>
            </w:r>
          </w:p>
          <w:p w14:paraId="441EBE01" w14:textId="77777777" w:rsidR="00A6144C" w:rsidRPr="000A1646" w:rsidRDefault="00A6144C" w:rsidP="000A1646">
            <w:pPr>
              <w:shd w:val="clear" w:color="auto" w:fill="FFFFFF"/>
              <w:rPr>
                <w:sz w:val="22"/>
                <w:szCs w:val="22"/>
              </w:rPr>
            </w:pPr>
            <w:r w:rsidRPr="000A1646">
              <w:rPr>
                <w:sz w:val="22"/>
                <w:szCs w:val="22"/>
              </w:rPr>
              <w:t>ИНН 7815000870 КПП 784201001</w:t>
            </w:r>
          </w:p>
          <w:p w14:paraId="6A6BFB69" w14:textId="77777777" w:rsidR="00A6144C" w:rsidRPr="000A1646" w:rsidRDefault="00A6144C" w:rsidP="000A1646">
            <w:pPr>
              <w:shd w:val="clear" w:color="auto" w:fill="FFFFFF"/>
              <w:rPr>
                <w:b/>
                <w:sz w:val="22"/>
                <w:szCs w:val="22"/>
              </w:rPr>
            </w:pPr>
            <w:r w:rsidRPr="000A1646">
              <w:rPr>
                <w:sz w:val="22"/>
                <w:szCs w:val="22"/>
              </w:rPr>
              <w:t>ОГРН 1037843042907</w:t>
            </w:r>
          </w:p>
          <w:p w14:paraId="4B98DD2F" w14:textId="77777777" w:rsidR="00A6144C" w:rsidRPr="000A1646" w:rsidRDefault="00A6144C" w:rsidP="000A1646">
            <w:pPr>
              <w:shd w:val="clear" w:color="auto" w:fill="FFFFFF"/>
              <w:rPr>
                <w:sz w:val="22"/>
                <w:szCs w:val="22"/>
              </w:rPr>
            </w:pPr>
            <w:r w:rsidRPr="000A1646">
              <w:rPr>
                <w:sz w:val="22"/>
                <w:szCs w:val="22"/>
              </w:rPr>
              <w:t xml:space="preserve">р/с 40602810628000000055 </w:t>
            </w:r>
          </w:p>
          <w:p w14:paraId="426A3F72" w14:textId="3A7430F8" w:rsidR="00A6144C" w:rsidRPr="000A1646" w:rsidRDefault="00A6144C" w:rsidP="000A1646">
            <w:pPr>
              <w:shd w:val="clear" w:color="auto" w:fill="FFFFFF"/>
              <w:rPr>
                <w:sz w:val="22"/>
                <w:szCs w:val="22"/>
              </w:rPr>
            </w:pPr>
            <w:r w:rsidRPr="000A1646">
              <w:rPr>
                <w:sz w:val="22"/>
                <w:szCs w:val="22"/>
              </w:rPr>
              <w:t>в Филиал ОПЕРУ Банка ВТБ (ПАО) в Санкт-Петербурге, г. Санкт-Петербург</w:t>
            </w:r>
          </w:p>
          <w:p w14:paraId="0110DD6C" w14:textId="77777777" w:rsidR="00A6144C" w:rsidRPr="000A1646" w:rsidRDefault="00A6144C" w:rsidP="000A1646">
            <w:pPr>
              <w:shd w:val="clear" w:color="auto" w:fill="FFFFFF"/>
              <w:rPr>
                <w:sz w:val="22"/>
                <w:szCs w:val="22"/>
              </w:rPr>
            </w:pPr>
            <w:r w:rsidRPr="000A1646">
              <w:rPr>
                <w:sz w:val="22"/>
                <w:szCs w:val="22"/>
              </w:rPr>
              <w:t>к/с 30101810200000000704, БИК 044030704</w:t>
            </w:r>
          </w:p>
          <w:p w14:paraId="7F0B2603" w14:textId="77777777" w:rsidR="00A6144C" w:rsidRPr="000A1646" w:rsidRDefault="00A6144C" w:rsidP="000A1646">
            <w:pPr>
              <w:shd w:val="clear" w:color="auto" w:fill="FFFFFF"/>
              <w:rPr>
                <w:sz w:val="22"/>
                <w:szCs w:val="22"/>
              </w:rPr>
            </w:pPr>
            <w:r w:rsidRPr="000A1646">
              <w:rPr>
                <w:sz w:val="22"/>
                <w:szCs w:val="22"/>
              </w:rPr>
              <w:t>ОКТМО 40912000</w:t>
            </w:r>
          </w:p>
          <w:p w14:paraId="69BE409E" w14:textId="77777777" w:rsidR="00A6144C" w:rsidRPr="000A1646" w:rsidRDefault="00A6144C" w:rsidP="000A1646">
            <w:pPr>
              <w:shd w:val="clear" w:color="auto" w:fill="FFFFFF"/>
              <w:rPr>
                <w:sz w:val="22"/>
                <w:szCs w:val="22"/>
              </w:rPr>
            </w:pPr>
            <w:r w:rsidRPr="000A1646">
              <w:rPr>
                <w:sz w:val="22"/>
                <w:szCs w:val="22"/>
              </w:rPr>
              <w:t>ОКПО 05313399</w:t>
            </w:r>
          </w:p>
          <w:p w14:paraId="42C1D89F" w14:textId="77777777" w:rsidR="00A6144C" w:rsidRPr="000A1646" w:rsidRDefault="00A6144C" w:rsidP="000A1646">
            <w:pPr>
              <w:shd w:val="clear" w:color="auto" w:fill="FFFFFF"/>
              <w:rPr>
                <w:sz w:val="22"/>
                <w:szCs w:val="22"/>
                <w:lang w:val="en-US"/>
              </w:rPr>
            </w:pPr>
            <w:r w:rsidRPr="000A1646">
              <w:rPr>
                <w:sz w:val="22"/>
                <w:szCs w:val="22"/>
                <w:lang w:val="en-US"/>
              </w:rPr>
              <w:t>e-mail: secretar@iac.spb.ru</w:t>
            </w:r>
          </w:p>
          <w:p w14:paraId="21A022D5" w14:textId="77777777" w:rsidR="00A6144C" w:rsidRPr="000A1646" w:rsidRDefault="00A6144C" w:rsidP="000A1646">
            <w:pPr>
              <w:shd w:val="clear" w:color="auto" w:fill="FFFFFF"/>
              <w:rPr>
                <w:sz w:val="22"/>
                <w:szCs w:val="22"/>
              </w:rPr>
            </w:pPr>
            <w:r w:rsidRPr="000A1646">
              <w:rPr>
                <w:sz w:val="22"/>
                <w:szCs w:val="22"/>
              </w:rPr>
              <w:t>телефон: (812) 764 39 57</w:t>
            </w:r>
          </w:p>
          <w:p w14:paraId="2B7E87B8" w14:textId="77777777" w:rsidR="00A6144C" w:rsidRPr="000A1646" w:rsidRDefault="00A6144C" w:rsidP="000A1646">
            <w:pPr>
              <w:shd w:val="clear" w:color="auto" w:fill="FFFFFF"/>
              <w:rPr>
                <w:sz w:val="22"/>
                <w:szCs w:val="22"/>
              </w:rPr>
            </w:pPr>
            <w:r w:rsidRPr="000A1646">
              <w:rPr>
                <w:sz w:val="22"/>
                <w:szCs w:val="22"/>
              </w:rPr>
              <w:t>факс: (812) 764 95 48</w:t>
            </w:r>
          </w:p>
          <w:p w14:paraId="2B29A565" w14:textId="4EB6FA4B" w:rsidR="0097746A" w:rsidRPr="000A1646" w:rsidRDefault="0097746A" w:rsidP="000A1646">
            <w:pPr>
              <w:shd w:val="clear" w:color="auto" w:fill="FFFFFF"/>
              <w:rPr>
                <w:sz w:val="22"/>
                <w:szCs w:val="22"/>
              </w:rPr>
            </w:pPr>
          </w:p>
        </w:tc>
        <w:tc>
          <w:tcPr>
            <w:tcW w:w="4711" w:type="dxa"/>
          </w:tcPr>
          <w:p w14:paraId="368F1DFF" w14:textId="77777777" w:rsidR="0097746A" w:rsidRPr="000A1646" w:rsidRDefault="0097746A" w:rsidP="000A1646">
            <w:pPr>
              <w:pStyle w:val="af5"/>
              <w:ind w:left="0"/>
              <w:contextualSpacing w:val="0"/>
              <w:rPr>
                <w:rFonts w:ascii="Times New Roman" w:hAnsi="Times New Roman" w:cs="Times New Roman"/>
                <w:b/>
                <w:bCs/>
                <w:sz w:val="22"/>
                <w:szCs w:val="22"/>
              </w:rPr>
            </w:pPr>
          </w:p>
          <w:p w14:paraId="52BA4275" w14:textId="66EAB778" w:rsidR="00A6144C" w:rsidRPr="000A1646" w:rsidRDefault="008E5A5D" w:rsidP="000A1646">
            <w:pPr>
              <w:pStyle w:val="af5"/>
              <w:ind w:left="0"/>
              <w:contextualSpacing w:val="0"/>
              <w:rPr>
                <w:rFonts w:ascii="Times New Roman" w:hAnsi="Times New Roman" w:cs="Times New Roman"/>
                <w:b/>
                <w:sz w:val="22"/>
                <w:szCs w:val="22"/>
              </w:rPr>
            </w:pPr>
            <w:r w:rsidRPr="000A1646">
              <w:rPr>
                <w:rFonts w:ascii="Times New Roman" w:hAnsi="Times New Roman" w:cs="Times New Roman"/>
                <w:b/>
                <w:bCs/>
                <w:sz w:val="22"/>
                <w:szCs w:val="22"/>
              </w:rPr>
              <w:t>СУБ</w:t>
            </w:r>
            <w:r w:rsidR="00A6144C" w:rsidRPr="000A1646">
              <w:rPr>
                <w:rFonts w:ascii="Times New Roman" w:hAnsi="Times New Roman" w:cs="Times New Roman"/>
                <w:b/>
                <w:bCs/>
                <w:sz w:val="22"/>
                <w:szCs w:val="22"/>
              </w:rPr>
              <w:t>ЛИЦЕНЗИАТ</w:t>
            </w:r>
          </w:p>
          <w:p w14:paraId="438E15F6" w14:textId="0F15360D" w:rsidR="000A4908" w:rsidRPr="000A1646" w:rsidRDefault="00BF6718" w:rsidP="000A1646">
            <w:pPr>
              <w:pStyle w:val="af5"/>
              <w:ind w:left="0"/>
              <w:jc w:val="both"/>
              <w:rPr>
                <w:rFonts w:ascii="Times New Roman" w:hAnsi="Times New Roman" w:cs="Times New Roman"/>
                <w:b/>
                <w:sz w:val="22"/>
                <w:szCs w:val="22"/>
              </w:rPr>
            </w:pPr>
            <w:r>
              <w:rPr>
                <w:rFonts w:ascii="Times New Roman" w:hAnsi="Times New Roman" w:cs="Times New Roman"/>
                <w:b/>
                <w:sz w:val="22"/>
                <w:szCs w:val="22"/>
              </w:rPr>
              <w:t>____</w:t>
            </w:r>
          </w:p>
          <w:p w14:paraId="7F5B5FD5" w14:textId="20AA4D4D" w:rsidR="00C04F34" w:rsidRPr="000A1646" w:rsidRDefault="00C04F34" w:rsidP="000A1646">
            <w:pPr>
              <w:pStyle w:val="af5"/>
              <w:ind w:left="0"/>
              <w:jc w:val="both"/>
              <w:rPr>
                <w:rFonts w:ascii="Times New Roman" w:hAnsi="Times New Roman" w:cs="Times New Roman"/>
                <w:b/>
                <w:sz w:val="22"/>
                <w:szCs w:val="22"/>
              </w:rPr>
            </w:pPr>
          </w:p>
          <w:p w14:paraId="610DCAC6" w14:textId="3E79D3E9" w:rsidR="000A1646" w:rsidRPr="009A53BE" w:rsidRDefault="00BF6718" w:rsidP="000A1646">
            <w:pPr>
              <w:shd w:val="clear" w:color="auto" w:fill="FFFFFF"/>
              <w:rPr>
                <w:color w:val="333333"/>
                <w:sz w:val="22"/>
                <w:szCs w:val="22"/>
                <w:shd w:val="clear" w:color="auto" w:fill="FFFFFF"/>
              </w:rPr>
            </w:pPr>
            <w:r>
              <w:rPr>
                <w:sz w:val="22"/>
                <w:szCs w:val="22"/>
              </w:rPr>
              <w:t>___</w:t>
            </w:r>
          </w:p>
          <w:p w14:paraId="69290A3C" w14:textId="7C0D4574" w:rsidR="000A1646" w:rsidRPr="009A53BE" w:rsidRDefault="000A1646" w:rsidP="000A1646">
            <w:pPr>
              <w:shd w:val="clear" w:color="auto" w:fill="FFFFFF"/>
              <w:rPr>
                <w:sz w:val="22"/>
                <w:szCs w:val="22"/>
              </w:rPr>
            </w:pPr>
            <w:r w:rsidRPr="000A1646">
              <w:rPr>
                <w:sz w:val="22"/>
                <w:szCs w:val="22"/>
                <w:lang w:val="en-US"/>
              </w:rPr>
              <w:t>e</w:t>
            </w:r>
            <w:r w:rsidRPr="009A53BE">
              <w:rPr>
                <w:sz w:val="22"/>
                <w:szCs w:val="22"/>
              </w:rPr>
              <w:t>-</w:t>
            </w:r>
            <w:r w:rsidRPr="000A1646">
              <w:rPr>
                <w:sz w:val="22"/>
                <w:szCs w:val="22"/>
                <w:lang w:val="en-US"/>
              </w:rPr>
              <w:t>mail</w:t>
            </w:r>
            <w:r w:rsidRPr="009A53BE">
              <w:rPr>
                <w:sz w:val="22"/>
                <w:szCs w:val="22"/>
              </w:rPr>
              <w:t xml:space="preserve">: </w:t>
            </w:r>
            <w:hyperlink r:id="rId12" w:history="1">
              <w:r w:rsidR="00BF6718">
                <w:rPr>
                  <w:rStyle w:val="af7"/>
                  <w:sz w:val="22"/>
                  <w:szCs w:val="22"/>
                </w:rPr>
                <w:t>___</w:t>
              </w:r>
            </w:hyperlink>
            <w:r w:rsidRPr="009A53BE">
              <w:rPr>
                <w:sz w:val="22"/>
                <w:szCs w:val="22"/>
              </w:rPr>
              <w:t xml:space="preserve"> </w:t>
            </w:r>
            <w:hyperlink r:id="rId13" w:history="1"/>
          </w:p>
          <w:p w14:paraId="667A86BF" w14:textId="40F56A78" w:rsidR="000A1646" w:rsidRPr="009A53BE" w:rsidRDefault="000A1646" w:rsidP="000A1646">
            <w:pPr>
              <w:shd w:val="clear" w:color="auto" w:fill="FFFFFF"/>
              <w:rPr>
                <w:sz w:val="22"/>
                <w:szCs w:val="22"/>
              </w:rPr>
            </w:pPr>
            <w:r w:rsidRPr="000A1646">
              <w:rPr>
                <w:sz w:val="22"/>
                <w:szCs w:val="22"/>
              </w:rPr>
              <w:t>телефон</w:t>
            </w:r>
            <w:r w:rsidRPr="009A53BE">
              <w:rPr>
                <w:sz w:val="22"/>
                <w:szCs w:val="22"/>
              </w:rPr>
              <w:t xml:space="preserve">: (812) </w:t>
            </w:r>
            <w:r w:rsidR="00BF6718">
              <w:rPr>
                <w:sz w:val="22"/>
                <w:szCs w:val="22"/>
              </w:rPr>
              <w:t>__</w:t>
            </w:r>
            <w:r w:rsidRPr="009A53BE">
              <w:rPr>
                <w:sz w:val="22"/>
                <w:szCs w:val="22"/>
              </w:rPr>
              <w:t>-</w:t>
            </w:r>
            <w:r w:rsidR="00BF6718">
              <w:rPr>
                <w:sz w:val="22"/>
                <w:szCs w:val="22"/>
              </w:rPr>
              <w:t>__</w:t>
            </w:r>
            <w:r w:rsidRPr="009A53BE">
              <w:rPr>
                <w:sz w:val="22"/>
                <w:szCs w:val="22"/>
              </w:rPr>
              <w:t>-</w:t>
            </w:r>
            <w:r w:rsidR="00BF6718">
              <w:rPr>
                <w:sz w:val="22"/>
                <w:szCs w:val="22"/>
              </w:rPr>
              <w:t>__</w:t>
            </w:r>
            <w:hyperlink r:id="rId14" w:history="1"/>
          </w:p>
          <w:p w14:paraId="05903D42" w14:textId="57497EC2" w:rsidR="000A1646" w:rsidRPr="00BF6718" w:rsidRDefault="000A1646" w:rsidP="000A1646">
            <w:pPr>
              <w:shd w:val="clear" w:color="auto" w:fill="FFFFFF"/>
              <w:rPr>
                <w:sz w:val="22"/>
                <w:szCs w:val="22"/>
              </w:rPr>
            </w:pPr>
            <w:r w:rsidRPr="000A1646">
              <w:rPr>
                <w:sz w:val="22"/>
                <w:szCs w:val="22"/>
              </w:rPr>
              <w:t xml:space="preserve">факс: (812) </w:t>
            </w:r>
            <w:r w:rsidR="00BF6718">
              <w:rPr>
                <w:sz w:val="22"/>
                <w:szCs w:val="22"/>
              </w:rPr>
              <w:t>___</w:t>
            </w:r>
            <w:r w:rsidRPr="009A53BE">
              <w:rPr>
                <w:sz w:val="22"/>
                <w:szCs w:val="22"/>
              </w:rPr>
              <w:t>-</w:t>
            </w:r>
            <w:r w:rsidR="00BF6718">
              <w:rPr>
                <w:sz w:val="22"/>
                <w:szCs w:val="22"/>
              </w:rPr>
              <w:t>___</w:t>
            </w:r>
            <w:r w:rsidRPr="009A53BE">
              <w:rPr>
                <w:sz w:val="22"/>
                <w:szCs w:val="22"/>
              </w:rPr>
              <w:t>-</w:t>
            </w:r>
            <w:r w:rsidR="00BF6718">
              <w:rPr>
                <w:sz w:val="22"/>
                <w:szCs w:val="22"/>
              </w:rPr>
              <w:t>__</w:t>
            </w:r>
          </w:p>
          <w:p w14:paraId="38EAD8F6" w14:textId="602E95CF" w:rsidR="000A4908" w:rsidRPr="000A1646" w:rsidRDefault="000A4908" w:rsidP="000A1646">
            <w:pPr>
              <w:pStyle w:val="af5"/>
              <w:ind w:left="0"/>
              <w:jc w:val="both"/>
              <w:rPr>
                <w:rFonts w:ascii="Times New Roman" w:hAnsi="Times New Roman" w:cs="Times New Roman"/>
                <w:b/>
                <w:sz w:val="22"/>
                <w:szCs w:val="22"/>
              </w:rPr>
            </w:pPr>
          </w:p>
        </w:tc>
      </w:tr>
      <w:tr w:rsidR="00A6144C" w:rsidRPr="00AA33BE" w14:paraId="2B29A576" w14:textId="77777777" w:rsidTr="000A4908">
        <w:trPr>
          <w:trHeight w:val="80"/>
        </w:trPr>
        <w:tc>
          <w:tcPr>
            <w:tcW w:w="4503" w:type="dxa"/>
          </w:tcPr>
          <w:p w14:paraId="3E32853D" w14:textId="44C30847" w:rsidR="00A6144C" w:rsidRPr="000A1646" w:rsidRDefault="00C04F34" w:rsidP="000A1646">
            <w:pPr>
              <w:widowControl w:val="0"/>
              <w:autoSpaceDE w:val="0"/>
              <w:autoSpaceDN w:val="0"/>
              <w:adjustRightInd w:val="0"/>
              <w:rPr>
                <w:b/>
                <w:sz w:val="22"/>
                <w:szCs w:val="22"/>
              </w:rPr>
            </w:pPr>
            <w:r w:rsidRPr="000A1646">
              <w:rPr>
                <w:b/>
                <w:sz w:val="22"/>
                <w:szCs w:val="22"/>
              </w:rPr>
              <w:t>Начальник департамента информационной безопасности</w:t>
            </w:r>
          </w:p>
          <w:p w14:paraId="332E4D80" w14:textId="77777777" w:rsidR="00A6144C" w:rsidRPr="000A1646" w:rsidRDefault="00A6144C" w:rsidP="000A1646">
            <w:pPr>
              <w:widowControl w:val="0"/>
              <w:autoSpaceDE w:val="0"/>
              <w:autoSpaceDN w:val="0"/>
              <w:adjustRightInd w:val="0"/>
              <w:rPr>
                <w:b/>
                <w:sz w:val="22"/>
                <w:szCs w:val="22"/>
              </w:rPr>
            </w:pPr>
          </w:p>
          <w:p w14:paraId="665AFA51" w14:textId="77777777" w:rsidR="00A6144C" w:rsidRPr="000A1646" w:rsidRDefault="00A6144C" w:rsidP="000A1646">
            <w:pPr>
              <w:widowControl w:val="0"/>
              <w:autoSpaceDE w:val="0"/>
              <w:autoSpaceDN w:val="0"/>
              <w:adjustRightInd w:val="0"/>
              <w:rPr>
                <w:b/>
                <w:sz w:val="22"/>
                <w:szCs w:val="22"/>
              </w:rPr>
            </w:pPr>
          </w:p>
          <w:p w14:paraId="12600743" w14:textId="7B2EA56F" w:rsidR="00A6144C" w:rsidRPr="000A1646" w:rsidRDefault="00A6144C" w:rsidP="000A1646">
            <w:pPr>
              <w:widowControl w:val="0"/>
              <w:autoSpaceDE w:val="0"/>
              <w:autoSpaceDN w:val="0"/>
              <w:adjustRightInd w:val="0"/>
              <w:rPr>
                <w:b/>
                <w:sz w:val="22"/>
                <w:szCs w:val="22"/>
              </w:rPr>
            </w:pPr>
            <w:r w:rsidRPr="000A1646">
              <w:rPr>
                <w:b/>
                <w:sz w:val="22"/>
                <w:szCs w:val="22"/>
              </w:rPr>
              <w:t>______________________</w:t>
            </w:r>
            <w:r w:rsidR="00C04F34" w:rsidRPr="000A1646">
              <w:rPr>
                <w:b/>
                <w:sz w:val="22"/>
                <w:szCs w:val="22"/>
              </w:rPr>
              <w:t>В.В.Колосов</w:t>
            </w:r>
          </w:p>
          <w:p w14:paraId="2B29A574" w14:textId="5ED6828B" w:rsidR="00A6144C" w:rsidRPr="000A1646" w:rsidRDefault="00A6144C" w:rsidP="000A1646">
            <w:pPr>
              <w:widowControl w:val="0"/>
              <w:autoSpaceDE w:val="0"/>
              <w:autoSpaceDN w:val="0"/>
              <w:adjustRightInd w:val="0"/>
              <w:outlineLvl w:val="0"/>
              <w:rPr>
                <w:bCs/>
                <w:kern w:val="32"/>
                <w:sz w:val="22"/>
                <w:szCs w:val="22"/>
              </w:rPr>
            </w:pPr>
            <w:r w:rsidRPr="000A1646">
              <w:rPr>
                <w:b/>
                <w:bCs/>
                <w:kern w:val="32"/>
                <w:sz w:val="22"/>
                <w:szCs w:val="22"/>
              </w:rPr>
              <w:t>М.П.</w:t>
            </w:r>
          </w:p>
        </w:tc>
        <w:tc>
          <w:tcPr>
            <w:tcW w:w="4711" w:type="dxa"/>
          </w:tcPr>
          <w:p w14:paraId="67EFBEAD" w14:textId="09F27762" w:rsidR="000A1646" w:rsidRPr="000A1646" w:rsidRDefault="00BF6718" w:rsidP="000A1646">
            <w:pPr>
              <w:jc w:val="both"/>
              <w:rPr>
                <w:b/>
                <w:bCs/>
                <w:sz w:val="22"/>
                <w:szCs w:val="22"/>
              </w:rPr>
            </w:pPr>
            <w:r>
              <w:rPr>
                <w:b/>
                <w:bCs/>
                <w:sz w:val="22"/>
                <w:szCs w:val="22"/>
              </w:rPr>
              <w:t>__</w:t>
            </w:r>
          </w:p>
          <w:p w14:paraId="0BA6C0B7" w14:textId="596A7208" w:rsidR="00A6144C" w:rsidRPr="000A1646" w:rsidRDefault="00A6144C" w:rsidP="000A1646">
            <w:pPr>
              <w:jc w:val="both"/>
              <w:rPr>
                <w:rFonts w:eastAsia="Arial Unicode MS"/>
                <w:b/>
                <w:sz w:val="22"/>
                <w:szCs w:val="22"/>
                <w:u w:color="663333"/>
              </w:rPr>
            </w:pPr>
          </w:p>
          <w:p w14:paraId="173BD6E5" w14:textId="4AC1359A" w:rsidR="00A6144C" w:rsidRDefault="00A6144C" w:rsidP="000A1646">
            <w:pPr>
              <w:jc w:val="both"/>
              <w:rPr>
                <w:rFonts w:eastAsia="Arial Unicode MS"/>
                <w:b/>
                <w:sz w:val="22"/>
                <w:szCs w:val="22"/>
                <w:u w:color="663333"/>
              </w:rPr>
            </w:pPr>
          </w:p>
          <w:p w14:paraId="7132360D" w14:textId="77777777" w:rsidR="000A1646" w:rsidRPr="000A1646" w:rsidRDefault="000A1646" w:rsidP="000A1646">
            <w:pPr>
              <w:jc w:val="both"/>
              <w:rPr>
                <w:rFonts w:eastAsia="Arial Unicode MS"/>
                <w:b/>
                <w:sz w:val="22"/>
                <w:szCs w:val="22"/>
                <w:u w:color="663333"/>
              </w:rPr>
            </w:pPr>
          </w:p>
          <w:p w14:paraId="6DAFBB52" w14:textId="7D5B7DA6" w:rsidR="00A6144C" w:rsidRPr="000A1646" w:rsidRDefault="00BF6718" w:rsidP="000A1646">
            <w:pPr>
              <w:jc w:val="both"/>
              <w:rPr>
                <w:b/>
                <w:sz w:val="22"/>
                <w:szCs w:val="22"/>
              </w:rPr>
            </w:pPr>
            <w:r>
              <w:rPr>
                <w:rFonts w:eastAsia="Arial Unicode MS"/>
                <w:b/>
                <w:sz w:val="22"/>
                <w:szCs w:val="22"/>
                <w:u w:color="663333"/>
              </w:rPr>
              <w:t>_______________ ______</w:t>
            </w:r>
          </w:p>
          <w:p w14:paraId="167A7DD1" w14:textId="09B23878" w:rsidR="00A6144C" w:rsidRPr="000A1646" w:rsidRDefault="00A6144C" w:rsidP="000A1646">
            <w:pPr>
              <w:widowControl w:val="0"/>
              <w:autoSpaceDE w:val="0"/>
              <w:autoSpaceDN w:val="0"/>
              <w:adjustRightInd w:val="0"/>
              <w:rPr>
                <w:sz w:val="22"/>
                <w:szCs w:val="22"/>
              </w:rPr>
            </w:pPr>
            <w:r w:rsidRPr="000A1646">
              <w:rPr>
                <w:b/>
                <w:sz w:val="22"/>
                <w:szCs w:val="22"/>
              </w:rPr>
              <w:t xml:space="preserve">М.П. </w:t>
            </w:r>
          </w:p>
        </w:tc>
      </w:tr>
    </w:tbl>
    <w:p w14:paraId="13ADA90E" w14:textId="77777777" w:rsidR="00C04F34" w:rsidRPr="00AA33BE" w:rsidRDefault="009D1841" w:rsidP="009D1841">
      <w:pPr>
        <w:pStyle w:val="1"/>
        <w:ind w:left="6237" w:right="0"/>
        <w:rPr>
          <w:sz w:val="22"/>
          <w:szCs w:val="22"/>
        </w:rPr>
        <w:sectPr w:rsidR="00C04F34" w:rsidRPr="00AA33BE" w:rsidSect="00D45E35">
          <w:headerReference w:type="default" r:id="rId15"/>
          <w:footerReference w:type="first" r:id="rId16"/>
          <w:pgSz w:w="11906" w:h="16838"/>
          <w:pgMar w:top="1134" w:right="851" w:bottom="1134" w:left="1418" w:header="709" w:footer="709" w:gutter="0"/>
          <w:cols w:space="708"/>
          <w:titlePg/>
          <w:docGrid w:linePitch="360"/>
        </w:sectPr>
      </w:pPr>
      <w:r w:rsidRPr="00AA33BE">
        <w:rPr>
          <w:sz w:val="22"/>
          <w:szCs w:val="22"/>
        </w:rPr>
        <w:br w:type="page"/>
      </w:r>
    </w:p>
    <w:p w14:paraId="2B29A582" w14:textId="166AA0F6" w:rsidR="009D1841" w:rsidRPr="00AA33BE" w:rsidRDefault="009D1841" w:rsidP="00C04F34">
      <w:pPr>
        <w:pStyle w:val="1"/>
        <w:ind w:left="11340" w:right="0"/>
        <w:rPr>
          <w:sz w:val="22"/>
          <w:szCs w:val="22"/>
        </w:rPr>
      </w:pPr>
      <w:r w:rsidRPr="00AA33BE">
        <w:rPr>
          <w:sz w:val="22"/>
          <w:szCs w:val="22"/>
        </w:rPr>
        <w:lastRenderedPageBreak/>
        <w:t>Приложение № 1</w:t>
      </w:r>
    </w:p>
    <w:p w14:paraId="2B29A583" w14:textId="4E701CF7" w:rsidR="009D1841" w:rsidRPr="00AA33BE" w:rsidRDefault="009D1841" w:rsidP="00C04F34">
      <w:pPr>
        <w:pStyle w:val="1"/>
        <w:ind w:left="11340" w:right="0"/>
        <w:jc w:val="left"/>
        <w:rPr>
          <w:sz w:val="22"/>
          <w:szCs w:val="22"/>
        </w:rPr>
      </w:pPr>
      <w:r w:rsidRPr="00AA33BE">
        <w:rPr>
          <w:sz w:val="22"/>
          <w:szCs w:val="22"/>
        </w:rPr>
        <w:t xml:space="preserve">к Лицензионному договору </w:t>
      </w:r>
      <w:r w:rsidRPr="00AA33BE">
        <w:rPr>
          <w:sz w:val="22"/>
          <w:szCs w:val="22"/>
        </w:rPr>
        <w:br/>
        <w:t>от «____»__________ 20__г.</w:t>
      </w:r>
      <w:r w:rsidRPr="00AA33BE">
        <w:rPr>
          <w:sz w:val="22"/>
          <w:szCs w:val="22"/>
        </w:rPr>
        <w:br/>
        <w:t>№_______</w:t>
      </w:r>
      <w:r w:rsidR="005F40A4" w:rsidRPr="00AA33BE">
        <w:rPr>
          <w:sz w:val="22"/>
          <w:szCs w:val="22"/>
        </w:rPr>
        <w:t>______________</w:t>
      </w:r>
    </w:p>
    <w:p w14:paraId="2B29A584" w14:textId="77777777" w:rsidR="009D1841" w:rsidRPr="00AA33BE" w:rsidRDefault="009D1841" w:rsidP="00C04F34">
      <w:pPr>
        <w:pStyle w:val="1"/>
        <w:ind w:left="11340" w:right="0"/>
        <w:jc w:val="left"/>
        <w:rPr>
          <w:sz w:val="22"/>
          <w:szCs w:val="22"/>
        </w:rPr>
      </w:pPr>
    </w:p>
    <w:p w14:paraId="2B29A585" w14:textId="40B0D4E2" w:rsidR="0005383E" w:rsidRDefault="00484D99" w:rsidP="00477D6B">
      <w:pPr>
        <w:pStyle w:val="1"/>
        <w:ind w:right="0"/>
        <w:jc w:val="center"/>
        <w:rPr>
          <w:sz w:val="22"/>
          <w:szCs w:val="22"/>
        </w:rPr>
      </w:pPr>
      <w:r>
        <w:rPr>
          <w:sz w:val="22"/>
          <w:szCs w:val="22"/>
        </w:rPr>
        <w:t>Спецификация</w:t>
      </w:r>
    </w:p>
    <w:p w14:paraId="5AE3C42E" w14:textId="77777777" w:rsidR="00484D99" w:rsidRPr="00AA33BE" w:rsidRDefault="00484D99" w:rsidP="00477D6B">
      <w:pPr>
        <w:pStyle w:val="1"/>
        <w:ind w:right="0"/>
        <w:jc w:val="center"/>
        <w:rPr>
          <w:sz w:val="22"/>
          <w:szCs w:val="22"/>
        </w:rPr>
      </w:pPr>
    </w:p>
    <w:p w14:paraId="119F20BE" w14:textId="77777777" w:rsidR="00865512" w:rsidRPr="00AA33BE" w:rsidRDefault="00865512" w:rsidP="00477D6B">
      <w:pPr>
        <w:pStyle w:val="1"/>
        <w:ind w:right="0"/>
        <w:jc w:val="center"/>
        <w:rPr>
          <w:b/>
          <w:sz w:val="22"/>
          <w:szCs w:val="22"/>
        </w:rPr>
      </w:pPr>
      <w:r w:rsidRPr="00AA33BE">
        <w:rPr>
          <w:b/>
          <w:sz w:val="22"/>
          <w:szCs w:val="22"/>
        </w:rPr>
        <w:t>Спецификация № 1</w:t>
      </w:r>
    </w:p>
    <w:tbl>
      <w:tblPr>
        <w:tblW w:w="1499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8"/>
        <w:gridCol w:w="7929"/>
        <w:gridCol w:w="980"/>
        <w:gridCol w:w="1183"/>
        <w:gridCol w:w="2208"/>
        <w:gridCol w:w="2126"/>
      </w:tblGrid>
      <w:tr w:rsidR="00865512" w:rsidRPr="00AA33BE" w14:paraId="55B3866F" w14:textId="77777777" w:rsidTr="00477D6B">
        <w:trPr>
          <w:trHeight w:val="569"/>
        </w:trPr>
        <w:tc>
          <w:tcPr>
            <w:tcW w:w="568" w:type="dxa"/>
            <w:tcBorders>
              <w:top w:val="single" w:sz="4" w:space="0" w:color="auto"/>
              <w:left w:val="single" w:sz="4" w:space="0" w:color="auto"/>
              <w:bottom w:val="single" w:sz="6" w:space="0" w:color="auto"/>
              <w:right w:val="single" w:sz="6" w:space="0" w:color="auto"/>
            </w:tcBorders>
            <w:noWrap/>
            <w:vAlign w:val="center"/>
            <w:hideMark/>
          </w:tcPr>
          <w:p w14:paraId="20B7D472" w14:textId="77777777" w:rsidR="00865512" w:rsidRPr="00AA33BE" w:rsidRDefault="00865512" w:rsidP="00D45E35">
            <w:pPr>
              <w:tabs>
                <w:tab w:val="left" w:pos="851"/>
              </w:tabs>
              <w:jc w:val="center"/>
              <w:rPr>
                <w:b/>
                <w:bCs/>
                <w:spacing w:val="-1"/>
                <w:sz w:val="22"/>
                <w:szCs w:val="22"/>
              </w:rPr>
            </w:pPr>
            <w:r w:rsidRPr="00AA33BE">
              <w:rPr>
                <w:b/>
                <w:bCs/>
                <w:spacing w:val="-1"/>
                <w:sz w:val="22"/>
                <w:szCs w:val="22"/>
              </w:rPr>
              <w:t>№ п/п</w:t>
            </w:r>
          </w:p>
        </w:tc>
        <w:tc>
          <w:tcPr>
            <w:tcW w:w="7929" w:type="dxa"/>
            <w:tcBorders>
              <w:top w:val="single" w:sz="4" w:space="0" w:color="auto"/>
              <w:left w:val="single" w:sz="6" w:space="0" w:color="auto"/>
              <w:bottom w:val="single" w:sz="6" w:space="0" w:color="auto"/>
              <w:right w:val="single" w:sz="6" w:space="0" w:color="auto"/>
            </w:tcBorders>
            <w:vAlign w:val="center"/>
            <w:hideMark/>
          </w:tcPr>
          <w:p w14:paraId="475DCE77" w14:textId="77777777" w:rsidR="00865512" w:rsidRPr="00AA33BE" w:rsidRDefault="00865512" w:rsidP="00D45E35">
            <w:pPr>
              <w:tabs>
                <w:tab w:val="left" w:pos="851"/>
              </w:tabs>
              <w:jc w:val="center"/>
              <w:rPr>
                <w:b/>
                <w:bCs/>
                <w:spacing w:val="-1"/>
                <w:sz w:val="22"/>
                <w:szCs w:val="22"/>
              </w:rPr>
            </w:pPr>
            <w:r w:rsidRPr="00AA33BE">
              <w:rPr>
                <w:b/>
                <w:sz w:val="22"/>
                <w:szCs w:val="22"/>
              </w:rPr>
              <w:t xml:space="preserve">Наименование программ для электронных вычислительных машин, неисключительные права на которые предоставляются </w:t>
            </w:r>
          </w:p>
        </w:tc>
        <w:tc>
          <w:tcPr>
            <w:tcW w:w="980" w:type="dxa"/>
            <w:tcBorders>
              <w:top w:val="single" w:sz="4" w:space="0" w:color="auto"/>
              <w:left w:val="single" w:sz="6" w:space="0" w:color="auto"/>
              <w:bottom w:val="single" w:sz="6" w:space="0" w:color="auto"/>
              <w:right w:val="single" w:sz="4" w:space="0" w:color="auto"/>
            </w:tcBorders>
            <w:vAlign w:val="center"/>
            <w:hideMark/>
          </w:tcPr>
          <w:p w14:paraId="74C675C8" w14:textId="77777777" w:rsidR="00865512" w:rsidRPr="00AA33BE" w:rsidRDefault="00865512" w:rsidP="00D45E35">
            <w:pPr>
              <w:tabs>
                <w:tab w:val="left" w:pos="0"/>
              </w:tabs>
              <w:jc w:val="center"/>
              <w:rPr>
                <w:b/>
                <w:bCs/>
                <w:spacing w:val="-1"/>
                <w:sz w:val="22"/>
                <w:szCs w:val="22"/>
              </w:rPr>
            </w:pPr>
            <w:r w:rsidRPr="00AA33BE">
              <w:rPr>
                <w:b/>
                <w:bCs/>
                <w:spacing w:val="-1"/>
                <w:sz w:val="22"/>
                <w:szCs w:val="22"/>
              </w:rPr>
              <w:t>Ед. изм.</w:t>
            </w:r>
          </w:p>
        </w:tc>
        <w:tc>
          <w:tcPr>
            <w:tcW w:w="1183" w:type="dxa"/>
            <w:tcBorders>
              <w:top w:val="single" w:sz="4" w:space="0" w:color="auto"/>
              <w:left w:val="single" w:sz="4" w:space="0" w:color="auto"/>
              <w:bottom w:val="single" w:sz="6" w:space="0" w:color="auto"/>
              <w:right w:val="single" w:sz="6" w:space="0" w:color="auto"/>
            </w:tcBorders>
            <w:vAlign w:val="center"/>
          </w:tcPr>
          <w:p w14:paraId="566D76C8" w14:textId="66443EBD" w:rsidR="00A0012B" w:rsidRDefault="00865512" w:rsidP="00D45E35">
            <w:pPr>
              <w:tabs>
                <w:tab w:val="left" w:pos="0"/>
              </w:tabs>
              <w:jc w:val="center"/>
              <w:rPr>
                <w:b/>
                <w:bCs/>
                <w:spacing w:val="-1"/>
                <w:sz w:val="22"/>
                <w:szCs w:val="22"/>
              </w:rPr>
            </w:pPr>
            <w:r w:rsidRPr="00AA33BE">
              <w:rPr>
                <w:b/>
                <w:bCs/>
                <w:spacing w:val="-1"/>
                <w:sz w:val="22"/>
                <w:szCs w:val="22"/>
              </w:rPr>
              <w:t xml:space="preserve">Кол-во, </w:t>
            </w:r>
          </w:p>
          <w:p w14:paraId="1B0FBB68" w14:textId="6327C60E" w:rsidR="00865512" w:rsidRPr="00AA33BE" w:rsidRDefault="00865512" w:rsidP="00A0012B">
            <w:pPr>
              <w:tabs>
                <w:tab w:val="left" w:pos="0"/>
              </w:tabs>
              <w:jc w:val="center"/>
              <w:rPr>
                <w:b/>
                <w:bCs/>
                <w:spacing w:val="-1"/>
                <w:sz w:val="22"/>
                <w:szCs w:val="22"/>
              </w:rPr>
            </w:pPr>
            <w:r w:rsidRPr="00AA33BE">
              <w:rPr>
                <w:b/>
                <w:bCs/>
                <w:spacing w:val="-1"/>
                <w:sz w:val="22"/>
                <w:szCs w:val="22"/>
              </w:rPr>
              <w:t>ед. изм.</w:t>
            </w:r>
          </w:p>
        </w:tc>
        <w:tc>
          <w:tcPr>
            <w:tcW w:w="2208" w:type="dxa"/>
            <w:tcBorders>
              <w:top w:val="single" w:sz="4" w:space="0" w:color="auto"/>
              <w:left w:val="single" w:sz="6" w:space="0" w:color="auto"/>
              <w:bottom w:val="single" w:sz="6" w:space="0" w:color="auto"/>
              <w:right w:val="single" w:sz="6" w:space="0" w:color="auto"/>
            </w:tcBorders>
            <w:vAlign w:val="center"/>
            <w:hideMark/>
          </w:tcPr>
          <w:p w14:paraId="384E2B9C" w14:textId="77777777" w:rsidR="00A0012B" w:rsidRDefault="00865512" w:rsidP="00A0012B">
            <w:pPr>
              <w:tabs>
                <w:tab w:val="left" w:pos="0"/>
              </w:tabs>
              <w:jc w:val="center"/>
              <w:rPr>
                <w:b/>
                <w:bCs/>
                <w:sz w:val="22"/>
                <w:szCs w:val="22"/>
              </w:rPr>
            </w:pPr>
            <w:r w:rsidRPr="00AA33BE">
              <w:rPr>
                <w:b/>
                <w:bCs/>
                <w:sz w:val="22"/>
                <w:szCs w:val="22"/>
              </w:rPr>
              <w:t xml:space="preserve">Вознаграждение Лицензиата </w:t>
            </w:r>
          </w:p>
          <w:p w14:paraId="459544C5" w14:textId="07E5E86C" w:rsidR="00865512" w:rsidRPr="00AA33BE" w:rsidRDefault="00865512" w:rsidP="00A0012B">
            <w:pPr>
              <w:tabs>
                <w:tab w:val="left" w:pos="0"/>
              </w:tabs>
              <w:jc w:val="center"/>
              <w:rPr>
                <w:b/>
                <w:bCs/>
                <w:spacing w:val="-1"/>
                <w:sz w:val="22"/>
                <w:szCs w:val="22"/>
              </w:rPr>
            </w:pPr>
            <w:r w:rsidRPr="00AA33BE">
              <w:rPr>
                <w:b/>
                <w:bCs/>
                <w:sz w:val="22"/>
                <w:szCs w:val="22"/>
              </w:rPr>
              <w:t>за ед. изм.*, руб.</w:t>
            </w:r>
          </w:p>
        </w:tc>
        <w:tc>
          <w:tcPr>
            <w:tcW w:w="2126" w:type="dxa"/>
            <w:tcBorders>
              <w:top w:val="single" w:sz="4" w:space="0" w:color="auto"/>
              <w:left w:val="single" w:sz="6" w:space="0" w:color="auto"/>
              <w:bottom w:val="single" w:sz="6" w:space="0" w:color="auto"/>
              <w:right w:val="single" w:sz="4" w:space="0" w:color="auto"/>
            </w:tcBorders>
            <w:vAlign w:val="center"/>
            <w:hideMark/>
          </w:tcPr>
          <w:p w14:paraId="0A7C180E" w14:textId="1A1228D7" w:rsidR="00865512" w:rsidRPr="00AA33BE" w:rsidRDefault="00865512" w:rsidP="00A0012B">
            <w:pPr>
              <w:tabs>
                <w:tab w:val="left" w:pos="0"/>
              </w:tabs>
              <w:jc w:val="center"/>
              <w:rPr>
                <w:b/>
                <w:bCs/>
                <w:spacing w:val="-1"/>
                <w:sz w:val="22"/>
                <w:szCs w:val="22"/>
              </w:rPr>
            </w:pPr>
            <w:r w:rsidRPr="00AA33BE">
              <w:rPr>
                <w:b/>
                <w:bCs/>
                <w:sz w:val="22"/>
                <w:szCs w:val="22"/>
              </w:rPr>
              <w:t>Вознаграждение Лицензиата*, руб.</w:t>
            </w:r>
          </w:p>
        </w:tc>
      </w:tr>
      <w:tr w:rsidR="00865512" w:rsidRPr="00AA33BE" w14:paraId="2E5C04DD" w14:textId="77777777" w:rsidTr="00477D6B">
        <w:trPr>
          <w:trHeight w:val="602"/>
        </w:trPr>
        <w:tc>
          <w:tcPr>
            <w:tcW w:w="568" w:type="dxa"/>
            <w:tcBorders>
              <w:top w:val="single" w:sz="6" w:space="0" w:color="auto"/>
              <w:left w:val="single" w:sz="4" w:space="0" w:color="auto"/>
              <w:bottom w:val="single" w:sz="6" w:space="0" w:color="auto"/>
              <w:right w:val="single" w:sz="6" w:space="0" w:color="auto"/>
            </w:tcBorders>
            <w:noWrap/>
            <w:vAlign w:val="center"/>
          </w:tcPr>
          <w:p w14:paraId="32ED13EF" w14:textId="5F785455" w:rsidR="00865512" w:rsidRPr="00AA33BE" w:rsidRDefault="003F5A05" w:rsidP="00D45E35">
            <w:pPr>
              <w:tabs>
                <w:tab w:val="left" w:pos="851"/>
              </w:tabs>
              <w:jc w:val="center"/>
              <w:rPr>
                <w:bCs/>
                <w:spacing w:val="-1"/>
                <w:sz w:val="22"/>
                <w:szCs w:val="22"/>
              </w:rPr>
            </w:pPr>
            <w:r>
              <w:rPr>
                <w:bCs/>
                <w:spacing w:val="-1"/>
                <w:sz w:val="22"/>
                <w:szCs w:val="22"/>
              </w:rPr>
              <w:t>1</w:t>
            </w:r>
            <w:r w:rsidR="00865512" w:rsidRPr="00AA33BE">
              <w:rPr>
                <w:bCs/>
                <w:spacing w:val="-1"/>
                <w:sz w:val="22"/>
                <w:szCs w:val="22"/>
              </w:rPr>
              <w:t>.</w:t>
            </w:r>
          </w:p>
        </w:tc>
        <w:tc>
          <w:tcPr>
            <w:tcW w:w="7929" w:type="dxa"/>
            <w:tcBorders>
              <w:top w:val="single" w:sz="6" w:space="0" w:color="auto"/>
              <w:left w:val="single" w:sz="6" w:space="0" w:color="auto"/>
              <w:bottom w:val="single" w:sz="6" w:space="0" w:color="auto"/>
              <w:right w:val="single" w:sz="6" w:space="0" w:color="auto"/>
            </w:tcBorders>
            <w:vAlign w:val="center"/>
          </w:tcPr>
          <w:p w14:paraId="4C2286E0" w14:textId="77777777" w:rsidR="00865512" w:rsidRPr="00AA33BE" w:rsidRDefault="00865512" w:rsidP="00D45E35">
            <w:pPr>
              <w:rPr>
                <w:sz w:val="22"/>
                <w:szCs w:val="22"/>
              </w:rPr>
            </w:pPr>
            <w:r w:rsidRPr="00AA33BE">
              <w:rPr>
                <w:sz w:val="22"/>
                <w:szCs w:val="22"/>
                <w:lang w:val="en-US"/>
              </w:rPr>
              <w:t>ViPNet</w:t>
            </w:r>
            <w:r w:rsidRPr="00AA33BE">
              <w:rPr>
                <w:sz w:val="22"/>
                <w:szCs w:val="22"/>
              </w:rPr>
              <w:t xml:space="preserve"> </w:t>
            </w:r>
            <w:r w:rsidRPr="00AA33BE">
              <w:rPr>
                <w:sz w:val="22"/>
                <w:szCs w:val="22"/>
                <w:lang w:val="en-US"/>
              </w:rPr>
              <w:t>Client</w:t>
            </w:r>
            <w:r w:rsidRPr="00AA33BE">
              <w:rPr>
                <w:sz w:val="22"/>
                <w:szCs w:val="22"/>
              </w:rPr>
              <w:t xml:space="preserve"> 4.</w:t>
            </w:r>
            <w:r w:rsidRPr="00AA33BE">
              <w:rPr>
                <w:sz w:val="22"/>
                <w:szCs w:val="22"/>
                <w:lang w:val="en-US"/>
              </w:rPr>
              <w:t>x</w:t>
            </w:r>
            <w:r w:rsidRPr="00AA33BE">
              <w:rPr>
                <w:sz w:val="22"/>
                <w:szCs w:val="22"/>
              </w:rPr>
              <w:t xml:space="preserve"> (</w:t>
            </w:r>
            <w:r w:rsidRPr="00AA33BE">
              <w:rPr>
                <w:sz w:val="22"/>
                <w:szCs w:val="22"/>
                <w:lang w:val="en-US"/>
              </w:rPr>
              <w:t>KC</w:t>
            </w:r>
            <w:r w:rsidRPr="00AA33BE">
              <w:rPr>
                <w:sz w:val="22"/>
                <w:szCs w:val="22"/>
              </w:rPr>
              <w:t>3). Лицензия на срок действия исключительных прав</w:t>
            </w:r>
          </w:p>
        </w:tc>
        <w:tc>
          <w:tcPr>
            <w:tcW w:w="980" w:type="dxa"/>
            <w:tcBorders>
              <w:top w:val="single" w:sz="6" w:space="0" w:color="auto"/>
              <w:left w:val="single" w:sz="6" w:space="0" w:color="auto"/>
              <w:bottom w:val="single" w:sz="6" w:space="0" w:color="auto"/>
              <w:right w:val="single" w:sz="4" w:space="0" w:color="auto"/>
            </w:tcBorders>
            <w:vAlign w:val="center"/>
          </w:tcPr>
          <w:p w14:paraId="639D0B0D" w14:textId="77777777" w:rsidR="00865512" w:rsidRPr="00AA33BE" w:rsidRDefault="00865512" w:rsidP="00D45E35">
            <w:pPr>
              <w:keepNext/>
              <w:keepLines/>
              <w:jc w:val="center"/>
              <w:rPr>
                <w:sz w:val="22"/>
                <w:szCs w:val="22"/>
              </w:rPr>
            </w:pPr>
            <w:r w:rsidRPr="00AA33BE">
              <w:rPr>
                <w:sz w:val="22"/>
                <w:szCs w:val="22"/>
              </w:rPr>
              <w:t>усл. ед.</w:t>
            </w:r>
          </w:p>
        </w:tc>
        <w:tc>
          <w:tcPr>
            <w:tcW w:w="1183" w:type="dxa"/>
            <w:tcBorders>
              <w:top w:val="single" w:sz="6" w:space="0" w:color="auto"/>
              <w:left w:val="single" w:sz="4" w:space="0" w:color="auto"/>
              <w:bottom w:val="single" w:sz="6" w:space="0" w:color="auto"/>
              <w:right w:val="single" w:sz="6" w:space="0" w:color="auto"/>
            </w:tcBorders>
            <w:vAlign w:val="center"/>
          </w:tcPr>
          <w:p w14:paraId="1ABDDD19" w14:textId="2C4B2276" w:rsidR="00865512" w:rsidRPr="00AA33BE" w:rsidRDefault="00865512" w:rsidP="00D45E35">
            <w:pPr>
              <w:keepNext/>
              <w:keepLines/>
              <w:jc w:val="center"/>
              <w:rPr>
                <w:sz w:val="22"/>
                <w:szCs w:val="22"/>
              </w:rPr>
            </w:pPr>
          </w:p>
        </w:tc>
        <w:tc>
          <w:tcPr>
            <w:tcW w:w="2208" w:type="dxa"/>
            <w:tcBorders>
              <w:top w:val="single" w:sz="6" w:space="0" w:color="auto"/>
              <w:left w:val="single" w:sz="6" w:space="0" w:color="auto"/>
              <w:bottom w:val="single" w:sz="6" w:space="0" w:color="auto"/>
              <w:right w:val="single" w:sz="6" w:space="0" w:color="auto"/>
            </w:tcBorders>
            <w:vAlign w:val="center"/>
          </w:tcPr>
          <w:p w14:paraId="00D7C6BA" w14:textId="5E8A1C81" w:rsidR="00865512" w:rsidRPr="00AA33BE" w:rsidRDefault="00865512" w:rsidP="00751E05">
            <w:pPr>
              <w:keepNext/>
              <w:keepLines/>
              <w:jc w:val="center"/>
              <w:rPr>
                <w:sz w:val="22"/>
                <w:szCs w:val="22"/>
              </w:rPr>
            </w:pPr>
            <w:commentRangeStart w:id="0"/>
            <w:r w:rsidRPr="00AA33BE">
              <w:rPr>
                <w:sz w:val="22"/>
                <w:szCs w:val="22"/>
              </w:rPr>
              <w:t>9 740,00</w:t>
            </w:r>
            <w:commentRangeEnd w:id="0"/>
            <w:r w:rsidR="009A53BE">
              <w:rPr>
                <w:rStyle w:val="ad"/>
              </w:rPr>
              <w:commentReference w:id="0"/>
            </w:r>
          </w:p>
        </w:tc>
        <w:tc>
          <w:tcPr>
            <w:tcW w:w="2126" w:type="dxa"/>
            <w:tcBorders>
              <w:top w:val="single" w:sz="6" w:space="0" w:color="auto"/>
              <w:left w:val="single" w:sz="6" w:space="0" w:color="auto"/>
              <w:bottom w:val="single" w:sz="6" w:space="0" w:color="auto"/>
              <w:right w:val="single" w:sz="4" w:space="0" w:color="auto"/>
            </w:tcBorders>
            <w:vAlign w:val="center"/>
          </w:tcPr>
          <w:p w14:paraId="70EF7B59" w14:textId="40C72154" w:rsidR="00865512" w:rsidRPr="00AA33BE" w:rsidRDefault="00865512" w:rsidP="00D45E35">
            <w:pPr>
              <w:keepNext/>
              <w:keepLines/>
              <w:jc w:val="center"/>
              <w:rPr>
                <w:color w:val="000000"/>
                <w:sz w:val="22"/>
                <w:szCs w:val="22"/>
              </w:rPr>
            </w:pPr>
          </w:p>
        </w:tc>
      </w:tr>
      <w:tr w:rsidR="00865512" w:rsidRPr="00AA33BE" w14:paraId="56E4409D" w14:textId="77777777" w:rsidTr="00477D6B">
        <w:trPr>
          <w:trHeight w:val="294"/>
        </w:trPr>
        <w:tc>
          <w:tcPr>
            <w:tcW w:w="12868" w:type="dxa"/>
            <w:gridSpan w:val="5"/>
            <w:tcBorders>
              <w:top w:val="single" w:sz="6" w:space="0" w:color="auto"/>
              <w:left w:val="single" w:sz="4" w:space="0" w:color="auto"/>
              <w:bottom w:val="single" w:sz="6" w:space="0" w:color="auto"/>
              <w:right w:val="single" w:sz="6" w:space="0" w:color="auto"/>
            </w:tcBorders>
            <w:noWrap/>
            <w:vAlign w:val="bottom"/>
          </w:tcPr>
          <w:p w14:paraId="1B335726" w14:textId="2878A3ED" w:rsidR="00865512" w:rsidRPr="00AA33BE" w:rsidRDefault="00865512" w:rsidP="00477D6B">
            <w:pPr>
              <w:tabs>
                <w:tab w:val="left" w:pos="0"/>
              </w:tabs>
              <w:spacing w:line="276" w:lineRule="auto"/>
              <w:rPr>
                <w:b/>
                <w:bCs/>
                <w:spacing w:val="-1"/>
                <w:sz w:val="22"/>
                <w:szCs w:val="22"/>
              </w:rPr>
            </w:pPr>
            <w:r w:rsidRPr="00AA33BE">
              <w:rPr>
                <w:b/>
                <w:bCs/>
                <w:spacing w:val="-1"/>
                <w:sz w:val="22"/>
                <w:szCs w:val="22"/>
              </w:rPr>
              <w:t>Итого</w:t>
            </w:r>
            <w:r w:rsidR="00A0012B">
              <w:rPr>
                <w:b/>
                <w:bCs/>
                <w:spacing w:val="-1"/>
                <w:sz w:val="22"/>
                <w:szCs w:val="22"/>
              </w:rPr>
              <w:t>, руб.</w:t>
            </w:r>
            <w:r w:rsidRPr="00AA33BE">
              <w:rPr>
                <w:b/>
                <w:bCs/>
                <w:spacing w:val="-1"/>
                <w:sz w:val="22"/>
                <w:szCs w:val="22"/>
              </w:rPr>
              <w:t>:</w:t>
            </w:r>
          </w:p>
        </w:tc>
        <w:tc>
          <w:tcPr>
            <w:tcW w:w="2126" w:type="dxa"/>
            <w:tcBorders>
              <w:top w:val="single" w:sz="6" w:space="0" w:color="auto"/>
              <w:left w:val="single" w:sz="6" w:space="0" w:color="auto"/>
              <w:bottom w:val="single" w:sz="6" w:space="0" w:color="auto"/>
              <w:right w:val="single" w:sz="4" w:space="0" w:color="auto"/>
            </w:tcBorders>
            <w:vAlign w:val="center"/>
          </w:tcPr>
          <w:p w14:paraId="1BA2FD83" w14:textId="5CE74D85" w:rsidR="00865512" w:rsidRPr="00AA33BE" w:rsidRDefault="00865512" w:rsidP="00D45E35">
            <w:pPr>
              <w:tabs>
                <w:tab w:val="left" w:pos="0"/>
              </w:tabs>
              <w:spacing w:line="276" w:lineRule="auto"/>
              <w:jc w:val="center"/>
              <w:rPr>
                <w:b/>
                <w:bCs/>
                <w:spacing w:val="-1"/>
                <w:sz w:val="22"/>
                <w:szCs w:val="22"/>
              </w:rPr>
            </w:pPr>
          </w:p>
        </w:tc>
      </w:tr>
    </w:tbl>
    <w:p w14:paraId="0D8F9F74" w14:textId="77777777" w:rsidR="00865512" w:rsidRPr="00AA33BE" w:rsidRDefault="00865512" w:rsidP="00865512">
      <w:pPr>
        <w:pStyle w:val="1"/>
        <w:ind w:right="0" w:firstLine="567"/>
        <w:rPr>
          <w:sz w:val="22"/>
          <w:szCs w:val="22"/>
        </w:rPr>
      </w:pPr>
      <w:r w:rsidRPr="00AA33BE">
        <w:rPr>
          <w:sz w:val="22"/>
          <w:szCs w:val="22"/>
        </w:rPr>
        <w:t xml:space="preserve">* НДС не облагается. В соответствии с пунктом 26 части 2 статьи 149 Налогового кодекса Российской Федерации. </w:t>
      </w:r>
    </w:p>
    <w:p w14:paraId="59E4E581" w14:textId="77777777" w:rsidR="00865512" w:rsidRPr="00AA33BE" w:rsidRDefault="00865512" w:rsidP="00865512">
      <w:pPr>
        <w:pStyle w:val="1"/>
        <w:ind w:right="0" w:firstLine="567"/>
        <w:rPr>
          <w:sz w:val="22"/>
          <w:szCs w:val="22"/>
        </w:rPr>
      </w:pPr>
    </w:p>
    <w:p w14:paraId="3D4560D4" w14:textId="4B9E9BCB" w:rsidR="00865512" w:rsidRPr="00AA33BE" w:rsidRDefault="00865512" w:rsidP="00865512">
      <w:pPr>
        <w:pStyle w:val="1"/>
        <w:ind w:right="0"/>
        <w:jc w:val="center"/>
        <w:rPr>
          <w:b/>
          <w:sz w:val="22"/>
          <w:szCs w:val="22"/>
        </w:rPr>
      </w:pPr>
      <w:r w:rsidRPr="00AA33BE">
        <w:rPr>
          <w:b/>
          <w:sz w:val="22"/>
          <w:szCs w:val="22"/>
        </w:rPr>
        <w:t>Спецификация № 2</w:t>
      </w:r>
    </w:p>
    <w:tbl>
      <w:tblPr>
        <w:tblW w:w="1475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8"/>
        <w:gridCol w:w="8079"/>
        <w:gridCol w:w="992"/>
        <w:gridCol w:w="992"/>
        <w:gridCol w:w="1985"/>
        <w:gridCol w:w="16"/>
        <w:gridCol w:w="2110"/>
        <w:gridCol w:w="16"/>
      </w:tblGrid>
      <w:tr w:rsidR="00865512" w:rsidRPr="00AA33BE" w14:paraId="22D19ED5" w14:textId="77777777" w:rsidTr="00D45E35">
        <w:trPr>
          <w:gridAfter w:val="1"/>
          <w:wAfter w:w="16" w:type="dxa"/>
          <w:trHeight w:val="569"/>
        </w:trPr>
        <w:tc>
          <w:tcPr>
            <w:tcW w:w="568" w:type="dxa"/>
            <w:tcBorders>
              <w:top w:val="single" w:sz="4" w:space="0" w:color="auto"/>
              <w:left w:val="single" w:sz="4" w:space="0" w:color="auto"/>
              <w:bottom w:val="single" w:sz="6" w:space="0" w:color="auto"/>
              <w:right w:val="single" w:sz="6" w:space="0" w:color="auto"/>
            </w:tcBorders>
            <w:noWrap/>
            <w:vAlign w:val="center"/>
            <w:hideMark/>
          </w:tcPr>
          <w:p w14:paraId="0A60C991" w14:textId="77777777" w:rsidR="00865512" w:rsidRPr="00AA33BE" w:rsidRDefault="00865512" w:rsidP="00D45E35">
            <w:pPr>
              <w:tabs>
                <w:tab w:val="left" w:pos="851"/>
              </w:tabs>
              <w:jc w:val="center"/>
              <w:rPr>
                <w:b/>
                <w:bCs/>
                <w:spacing w:val="-1"/>
                <w:sz w:val="22"/>
                <w:szCs w:val="22"/>
              </w:rPr>
            </w:pPr>
            <w:r w:rsidRPr="00AA33BE">
              <w:rPr>
                <w:b/>
                <w:bCs/>
                <w:spacing w:val="-1"/>
                <w:sz w:val="22"/>
                <w:szCs w:val="22"/>
              </w:rPr>
              <w:t>№ п/п</w:t>
            </w:r>
          </w:p>
        </w:tc>
        <w:tc>
          <w:tcPr>
            <w:tcW w:w="8079" w:type="dxa"/>
            <w:tcBorders>
              <w:top w:val="single" w:sz="4" w:space="0" w:color="auto"/>
              <w:left w:val="single" w:sz="6" w:space="0" w:color="auto"/>
              <w:bottom w:val="single" w:sz="6" w:space="0" w:color="auto"/>
              <w:right w:val="single" w:sz="6" w:space="0" w:color="auto"/>
            </w:tcBorders>
            <w:vAlign w:val="center"/>
            <w:hideMark/>
          </w:tcPr>
          <w:p w14:paraId="3E216D28" w14:textId="77777777" w:rsidR="00865512" w:rsidRPr="00AA33BE" w:rsidRDefault="00865512" w:rsidP="00D45E35">
            <w:pPr>
              <w:tabs>
                <w:tab w:val="left" w:pos="851"/>
              </w:tabs>
              <w:jc w:val="center"/>
              <w:rPr>
                <w:b/>
                <w:bCs/>
                <w:spacing w:val="-1"/>
                <w:sz w:val="22"/>
                <w:szCs w:val="22"/>
              </w:rPr>
            </w:pPr>
            <w:r w:rsidRPr="00AA33BE">
              <w:rPr>
                <w:b/>
                <w:sz w:val="22"/>
                <w:szCs w:val="22"/>
              </w:rPr>
              <w:t>Наименование товара</w:t>
            </w:r>
          </w:p>
        </w:tc>
        <w:tc>
          <w:tcPr>
            <w:tcW w:w="992" w:type="dxa"/>
            <w:tcBorders>
              <w:top w:val="single" w:sz="4" w:space="0" w:color="auto"/>
              <w:left w:val="single" w:sz="6" w:space="0" w:color="auto"/>
              <w:bottom w:val="single" w:sz="6" w:space="0" w:color="auto"/>
              <w:right w:val="single" w:sz="4" w:space="0" w:color="auto"/>
            </w:tcBorders>
            <w:vAlign w:val="center"/>
            <w:hideMark/>
          </w:tcPr>
          <w:p w14:paraId="23657B30" w14:textId="77777777" w:rsidR="00865512" w:rsidRPr="00AA33BE" w:rsidRDefault="00865512" w:rsidP="00D45E35">
            <w:pPr>
              <w:tabs>
                <w:tab w:val="left" w:pos="0"/>
              </w:tabs>
              <w:jc w:val="center"/>
              <w:rPr>
                <w:b/>
                <w:bCs/>
                <w:spacing w:val="-1"/>
                <w:sz w:val="22"/>
                <w:szCs w:val="22"/>
              </w:rPr>
            </w:pPr>
            <w:r w:rsidRPr="00AA33BE">
              <w:rPr>
                <w:b/>
                <w:bCs/>
                <w:spacing w:val="-1"/>
                <w:sz w:val="22"/>
                <w:szCs w:val="22"/>
              </w:rPr>
              <w:t>Ед. изм.</w:t>
            </w:r>
          </w:p>
        </w:tc>
        <w:tc>
          <w:tcPr>
            <w:tcW w:w="992" w:type="dxa"/>
            <w:tcBorders>
              <w:top w:val="single" w:sz="4" w:space="0" w:color="auto"/>
              <w:left w:val="single" w:sz="4" w:space="0" w:color="auto"/>
              <w:bottom w:val="single" w:sz="6" w:space="0" w:color="auto"/>
              <w:right w:val="single" w:sz="6" w:space="0" w:color="auto"/>
            </w:tcBorders>
            <w:vAlign w:val="center"/>
          </w:tcPr>
          <w:p w14:paraId="0733AA3F" w14:textId="77777777" w:rsidR="00865512" w:rsidRPr="00AA33BE" w:rsidRDefault="00865512" w:rsidP="00D45E35">
            <w:pPr>
              <w:tabs>
                <w:tab w:val="left" w:pos="0"/>
              </w:tabs>
              <w:jc w:val="center"/>
              <w:rPr>
                <w:b/>
                <w:bCs/>
                <w:spacing w:val="-1"/>
                <w:sz w:val="22"/>
                <w:szCs w:val="22"/>
              </w:rPr>
            </w:pPr>
            <w:r w:rsidRPr="00AA33BE">
              <w:rPr>
                <w:b/>
                <w:bCs/>
                <w:spacing w:val="-1"/>
                <w:sz w:val="22"/>
                <w:szCs w:val="22"/>
              </w:rPr>
              <w:t>Кол-</w:t>
            </w:r>
          </w:p>
          <w:p w14:paraId="6416E323" w14:textId="77777777" w:rsidR="00865512" w:rsidRPr="00AA33BE" w:rsidRDefault="00865512" w:rsidP="00D45E35">
            <w:pPr>
              <w:tabs>
                <w:tab w:val="left" w:pos="0"/>
              </w:tabs>
              <w:jc w:val="center"/>
              <w:rPr>
                <w:b/>
                <w:bCs/>
                <w:spacing w:val="-1"/>
                <w:sz w:val="22"/>
                <w:szCs w:val="22"/>
              </w:rPr>
            </w:pPr>
            <w:r w:rsidRPr="00AA33BE">
              <w:rPr>
                <w:b/>
                <w:bCs/>
                <w:spacing w:val="-1"/>
                <w:sz w:val="22"/>
                <w:szCs w:val="22"/>
              </w:rPr>
              <w:t xml:space="preserve">во, ед. </w:t>
            </w:r>
          </w:p>
          <w:p w14:paraId="5D14B504" w14:textId="77777777" w:rsidR="00865512" w:rsidRPr="00AA33BE" w:rsidRDefault="00865512" w:rsidP="00D45E35">
            <w:pPr>
              <w:tabs>
                <w:tab w:val="left" w:pos="0"/>
              </w:tabs>
              <w:jc w:val="center"/>
              <w:rPr>
                <w:b/>
                <w:bCs/>
                <w:spacing w:val="-1"/>
                <w:sz w:val="22"/>
                <w:szCs w:val="22"/>
              </w:rPr>
            </w:pPr>
            <w:r w:rsidRPr="00AA33BE">
              <w:rPr>
                <w:b/>
                <w:bCs/>
                <w:spacing w:val="-1"/>
                <w:sz w:val="22"/>
                <w:szCs w:val="22"/>
              </w:rPr>
              <w:t>изм.</w:t>
            </w:r>
          </w:p>
        </w:tc>
        <w:tc>
          <w:tcPr>
            <w:tcW w:w="1985" w:type="dxa"/>
            <w:tcBorders>
              <w:top w:val="single" w:sz="4" w:space="0" w:color="auto"/>
              <w:left w:val="single" w:sz="6" w:space="0" w:color="auto"/>
              <w:bottom w:val="single" w:sz="6" w:space="0" w:color="auto"/>
              <w:right w:val="single" w:sz="6" w:space="0" w:color="auto"/>
            </w:tcBorders>
            <w:vAlign w:val="center"/>
            <w:hideMark/>
          </w:tcPr>
          <w:p w14:paraId="2D82CF09" w14:textId="77777777" w:rsidR="00A0012B" w:rsidRDefault="00865512" w:rsidP="00D45E35">
            <w:pPr>
              <w:tabs>
                <w:tab w:val="left" w:pos="0"/>
              </w:tabs>
              <w:jc w:val="center"/>
              <w:rPr>
                <w:b/>
                <w:bCs/>
                <w:spacing w:val="-1"/>
                <w:sz w:val="22"/>
                <w:szCs w:val="22"/>
              </w:rPr>
            </w:pPr>
            <w:r w:rsidRPr="00AA33BE">
              <w:rPr>
                <w:b/>
                <w:bCs/>
                <w:spacing w:val="-1"/>
                <w:sz w:val="22"/>
                <w:szCs w:val="22"/>
              </w:rPr>
              <w:t>Цена за ед.изм.</w:t>
            </w:r>
            <w:r w:rsidR="00A0012B">
              <w:rPr>
                <w:b/>
                <w:bCs/>
                <w:spacing w:val="-1"/>
                <w:sz w:val="22"/>
                <w:szCs w:val="22"/>
              </w:rPr>
              <w:t xml:space="preserve"> </w:t>
            </w:r>
          </w:p>
          <w:p w14:paraId="7E714B97" w14:textId="702DF0FB" w:rsidR="00865512" w:rsidRPr="00AA33BE" w:rsidRDefault="00A0012B" w:rsidP="00D45E35">
            <w:pPr>
              <w:tabs>
                <w:tab w:val="left" w:pos="0"/>
              </w:tabs>
              <w:jc w:val="center"/>
              <w:rPr>
                <w:b/>
                <w:bCs/>
                <w:spacing w:val="-1"/>
                <w:sz w:val="22"/>
                <w:szCs w:val="22"/>
              </w:rPr>
            </w:pPr>
            <w:r>
              <w:rPr>
                <w:b/>
                <w:bCs/>
                <w:spacing w:val="-1"/>
                <w:sz w:val="22"/>
                <w:szCs w:val="22"/>
              </w:rPr>
              <w:t>с НДС 20%</w:t>
            </w:r>
            <w:r w:rsidR="00865512" w:rsidRPr="00AA33BE">
              <w:rPr>
                <w:b/>
                <w:bCs/>
                <w:spacing w:val="-1"/>
                <w:sz w:val="22"/>
                <w:szCs w:val="22"/>
              </w:rPr>
              <w:t>, руб.</w:t>
            </w:r>
          </w:p>
        </w:tc>
        <w:tc>
          <w:tcPr>
            <w:tcW w:w="2126" w:type="dxa"/>
            <w:gridSpan w:val="2"/>
            <w:tcBorders>
              <w:top w:val="single" w:sz="4" w:space="0" w:color="auto"/>
              <w:left w:val="single" w:sz="6" w:space="0" w:color="auto"/>
              <w:bottom w:val="single" w:sz="6" w:space="0" w:color="auto"/>
              <w:right w:val="single" w:sz="4" w:space="0" w:color="auto"/>
            </w:tcBorders>
            <w:vAlign w:val="center"/>
            <w:hideMark/>
          </w:tcPr>
          <w:p w14:paraId="5B6DEAB2" w14:textId="378D5E77" w:rsidR="00865512" w:rsidRPr="00AA33BE" w:rsidRDefault="00865512" w:rsidP="00D45E35">
            <w:pPr>
              <w:tabs>
                <w:tab w:val="left" w:pos="0"/>
              </w:tabs>
              <w:jc w:val="center"/>
              <w:rPr>
                <w:b/>
                <w:bCs/>
                <w:spacing w:val="-1"/>
                <w:sz w:val="22"/>
                <w:szCs w:val="22"/>
              </w:rPr>
            </w:pPr>
            <w:r w:rsidRPr="00AA33BE">
              <w:rPr>
                <w:b/>
                <w:bCs/>
                <w:spacing w:val="-1"/>
                <w:sz w:val="22"/>
                <w:szCs w:val="22"/>
              </w:rPr>
              <w:t>Цена</w:t>
            </w:r>
            <w:r w:rsidR="00A0012B">
              <w:rPr>
                <w:b/>
                <w:bCs/>
                <w:spacing w:val="-1"/>
                <w:sz w:val="22"/>
                <w:szCs w:val="22"/>
              </w:rPr>
              <w:t xml:space="preserve"> с НДС 20%</w:t>
            </w:r>
            <w:r w:rsidRPr="00AA33BE">
              <w:rPr>
                <w:b/>
                <w:bCs/>
                <w:spacing w:val="-1"/>
                <w:sz w:val="22"/>
                <w:szCs w:val="22"/>
              </w:rPr>
              <w:t>, руб.</w:t>
            </w:r>
          </w:p>
        </w:tc>
      </w:tr>
      <w:tr w:rsidR="00865512" w:rsidRPr="00AA33BE" w14:paraId="27FF7A13" w14:textId="77777777" w:rsidTr="00D45E35">
        <w:trPr>
          <w:gridAfter w:val="1"/>
          <w:wAfter w:w="16" w:type="dxa"/>
          <w:trHeight w:val="602"/>
        </w:trPr>
        <w:tc>
          <w:tcPr>
            <w:tcW w:w="568" w:type="dxa"/>
            <w:tcBorders>
              <w:top w:val="single" w:sz="6" w:space="0" w:color="auto"/>
              <w:left w:val="single" w:sz="4" w:space="0" w:color="auto"/>
              <w:bottom w:val="single" w:sz="6" w:space="0" w:color="auto"/>
              <w:right w:val="single" w:sz="6" w:space="0" w:color="auto"/>
            </w:tcBorders>
            <w:noWrap/>
            <w:vAlign w:val="center"/>
          </w:tcPr>
          <w:p w14:paraId="5EC727FF" w14:textId="77777777" w:rsidR="00865512" w:rsidRPr="00AA33BE" w:rsidRDefault="00865512" w:rsidP="00D45E35">
            <w:pPr>
              <w:tabs>
                <w:tab w:val="left" w:pos="851"/>
              </w:tabs>
              <w:jc w:val="center"/>
              <w:rPr>
                <w:bCs/>
                <w:spacing w:val="-1"/>
                <w:sz w:val="22"/>
                <w:szCs w:val="22"/>
              </w:rPr>
            </w:pPr>
            <w:r w:rsidRPr="00AA33BE">
              <w:rPr>
                <w:bCs/>
                <w:spacing w:val="-1"/>
                <w:sz w:val="22"/>
                <w:szCs w:val="22"/>
              </w:rPr>
              <w:t>1.</w:t>
            </w:r>
          </w:p>
        </w:tc>
        <w:tc>
          <w:tcPr>
            <w:tcW w:w="8079" w:type="dxa"/>
            <w:tcBorders>
              <w:top w:val="single" w:sz="6" w:space="0" w:color="auto"/>
              <w:left w:val="single" w:sz="6" w:space="0" w:color="auto"/>
              <w:bottom w:val="single" w:sz="6" w:space="0" w:color="auto"/>
              <w:right w:val="single" w:sz="6" w:space="0" w:color="auto"/>
            </w:tcBorders>
            <w:vAlign w:val="center"/>
          </w:tcPr>
          <w:p w14:paraId="19563A94" w14:textId="77777777" w:rsidR="00865512" w:rsidRPr="00AA33BE" w:rsidRDefault="00865512" w:rsidP="00D45E35">
            <w:pPr>
              <w:rPr>
                <w:sz w:val="22"/>
                <w:szCs w:val="22"/>
              </w:rPr>
            </w:pPr>
            <w:r w:rsidRPr="00AA33BE">
              <w:rPr>
                <w:sz w:val="22"/>
                <w:szCs w:val="22"/>
              </w:rPr>
              <w:t xml:space="preserve">Дистрибутив ПО </w:t>
            </w:r>
            <w:r w:rsidRPr="00AA33BE">
              <w:rPr>
                <w:sz w:val="22"/>
                <w:szCs w:val="22"/>
                <w:lang w:val="en-US"/>
              </w:rPr>
              <w:t>ViPNet</w:t>
            </w:r>
            <w:r w:rsidRPr="00AA33BE">
              <w:rPr>
                <w:sz w:val="22"/>
                <w:szCs w:val="22"/>
              </w:rPr>
              <w:t xml:space="preserve"> </w:t>
            </w:r>
            <w:r w:rsidRPr="00AA33BE">
              <w:rPr>
                <w:sz w:val="22"/>
                <w:szCs w:val="22"/>
                <w:lang w:val="en-US"/>
              </w:rPr>
              <w:t>Client</w:t>
            </w:r>
            <w:r w:rsidRPr="00AA33BE">
              <w:rPr>
                <w:sz w:val="22"/>
                <w:szCs w:val="22"/>
              </w:rPr>
              <w:t xml:space="preserve"> </w:t>
            </w:r>
            <w:r w:rsidRPr="00AA33BE">
              <w:rPr>
                <w:sz w:val="22"/>
                <w:szCs w:val="22"/>
                <w:lang w:val="en-US"/>
              </w:rPr>
              <w:t>for</w:t>
            </w:r>
            <w:r w:rsidRPr="00AA33BE">
              <w:rPr>
                <w:sz w:val="22"/>
                <w:szCs w:val="22"/>
              </w:rPr>
              <w:t xml:space="preserve"> </w:t>
            </w:r>
            <w:r w:rsidRPr="00AA33BE">
              <w:rPr>
                <w:sz w:val="22"/>
                <w:szCs w:val="22"/>
                <w:lang w:val="en-US"/>
              </w:rPr>
              <w:t>Windows</w:t>
            </w:r>
            <w:r w:rsidRPr="00AA33BE">
              <w:rPr>
                <w:sz w:val="22"/>
                <w:szCs w:val="22"/>
              </w:rPr>
              <w:t xml:space="preserve"> на цифровом носителе</w:t>
            </w:r>
            <w:r w:rsidRPr="00AA33BE">
              <w:rPr>
                <w:rStyle w:val="aa"/>
                <w:sz w:val="22"/>
                <w:szCs w:val="22"/>
              </w:rPr>
              <w:footnoteReference w:id="3"/>
            </w:r>
          </w:p>
        </w:tc>
        <w:tc>
          <w:tcPr>
            <w:tcW w:w="992" w:type="dxa"/>
            <w:tcBorders>
              <w:top w:val="single" w:sz="6" w:space="0" w:color="auto"/>
              <w:left w:val="single" w:sz="6" w:space="0" w:color="auto"/>
              <w:bottom w:val="single" w:sz="6" w:space="0" w:color="auto"/>
              <w:right w:val="single" w:sz="4" w:space="0" w:color="auto"/>
            </w:tcBorders>
            <w:vAlign w:val="center"/>
          </w:tcPr>
          <w:p w14:paraId="1C120A8C" w14:textId="77777777" w:rsidR="00865512" w:rsidRPr="00AA33BE" w:rsidRDefault="00865512" w:rsidP="00D45E35">
            <w:pPr>
              <w:keepNext/>
              <w:keepLines/>
              <w:jc w:val="center"/>
              <w:rPr>
                <w:sz w:val="22"/>
                <w:szCs w:val="22"/>
              </w:rPr>
            </w:pPr>
            <w:r w:rsidRPr="00AA33BE">
              <w:rPr>
                <w:sz w:val="22"/>
                <w:szCs w:val="22"/>
              </w:rPr>
              <w:t>шт.</w:t>
            </w:r>
          </w:p>
        </w:tc>
        <w:tc>
          <w:tcPr>
            <w:tcW w:w="992" w:type="dxa"/>
            <w:tcBorders>
              <w:top w:val="single" w:sz="6" w:space="0" w:color="auto"/>
              <w:left w:val="single" w:sz="4" w:space="0" w:color="auto"/>
              <w:bottom w:val="single" w:sz="6" w:space="0" w:color="auto"/>
              <w:right w:val="single" w:sz="6" w:space="0" w:color="auto"/>
            </w:tcBorders>
            <w:vAlign w:val="center"/>
          </w:tcPr>
          <w:p w14:paraId="7B2B5AF9" w14:textId="4E525877" w:rsidR="00865512" w:rsidRPr="00AA33BE" w:rsidRDefault="00865512" w:rsidP="00D45E35">
            <w:pPr>
              <w:keepNext/>
              <w:keepLines/>
              <w:jc w:val="center"/>
              <w:rPr>
                <w:sz w:val="22"/>
                <w:szCs w:val="22"/>
              </w:rPr>
            </w:pPr>
          </w:p>
        </w:tc>
        <w:tc>
          <w:tcPr>
            <w:tcW w:w="1985" w:type="dxa"/>
            <w:tcBorders>
              <w:top w:val="single" w:sz="6" w:space="0" w:color="auto"/>
              <w:left w:val="single" w:sz="6" w:space="0" w:color="auto"/>
              <w:bottom w:val="single" w:sz="6" w:space="0" w:color="auto"/>
              <w:right w:val="single" w:sz="6" w:space="0" w:color="auto"/>
            </w:tcBorders>
            <w:vAlign w:val="center"/>
          </w:tcPr>
          <w:p w14:paraId="494DF28D" w14:textId="6C4744E8" w:rsidR="00865512" w:rsidRPr="00AA33BE" w:rsidRDefault="000B5F8A" w:rsidP="00D45E35">
            <w:pPr>
              <w:keepNext/>
              <w:keepLines/>
              <w:jc w:val="center"/>
              <w:rPr>
                <w:sz w:val="22"/>
                <w:szCs w:val="22"/>
              </w:rPr>
            </w:pPr>
            <w:commentRangeStart w:id="1"/>
            <w:r>
              <w:rPr>
                <w:sz w:val="22"/>
                <w:szCs w:val="22"/>
              </w:rPr>
              <w:t>960,00</w:t>
            </w:r>
            <w:commentRangeEnd w:id="1"/>
            <w:r w:rsidR="009A53BE">
              <w:rPr>
                <w:rStyle w:val="ad"/>
              </w:rPr>
              <w:commentReference w:id="1"/>
            </w:r>
          </w:p>
        </w:tc>
        <w:tc>
          <w:tcPr>
            <w:tcW w:w="2126" w:type="dxa"/>
            <w:gridSpan w:val="2"/>
            <w:tcBorders>
              <w:top w:val="single" w:sz="6" w:space="0" w:color="auto"/>
              <w:left w:val="single" w:sz="6" w:space="0" w:color="auto"/>
              <w:bottom w:val="single" w:sz="6" w:space="0" w:color="auto"/>
              <w:right w:val="single" w:sz="4" w:space="0" w:color="auto"/>
            </w:tcBorders>
            <w:vAlign w:val="center"/>
          </w:tcPr>
          <w:p w14:paraId="4E5EDADF" w14:textId="6616E37C" w:rsidR="00865512" w:rsidRPr="00AA33BE" w:rsidRDefault="00865512" w:rsidP="00D45E35">
            <w:pPr>
              <w:keepNext/>
              <w:keepLines/>
              <w:jc w:val="center"/>
              <w:rPr>
                <w:color w:val="000000"/>
                <w:sz w:val="22"/>
                <w:szCs w:val="22"/>
              </w:rPr>
            </w:pPr>
          </w:p>
        </w:tc>
      </w:tr>
      <w:tr w:rsidR="00865512" w:rsidRPr="00AA33BE" w14:paraId="6E845693" w14:textId="77777777" w:rsidTr="00D45E35">
        <w:trPr>
          <w:trHeight w:val="294"/>
        </w:trPr>
        <w:tc>
          <w:tcPr>
            <w:tcW w:w="12632" w:type="dxa"/>
            <w:gridSpan w:val="6"/>
            <w:tcBorders>
              <w:top w:val="single" w:sz="6" w:space="0" w:color="auto"/>
              <w:left w:val="single" w:sz="4" w:space="0" w:color="auto"/>
              <w:bottom w:val="single" w:sz="6" w:space="0" w:color="auto"/>
              <w:right w:val="single" w:sz="6" w:space="0" w:color="auto"/>
            </w:tcBorders>
            <w:noWrap/>
            <w:vAlign w:val="bottom"/>
          </w:tcPr>
          <w:p w14:paraId="0EFAF54F" w14:textId="5A05611E" w:rsidR="00865512" w:rsidRPr="00AA33BE" w:rsidRDefault="00865512" w:rsidP="00477D6B">
            <w:pPr>
              <w:tabs>
                <w:tab w:val="left" w:pos="0"/>
              </w:tabs>
              <w:spacing w:line="276" w:lineRule="auto"/>
              <w:rPr>
                <w:b/>
                <w:bCs/>
                <w:spacing w:val="-1"/>
                <w:sz w:val="22"/>
                <w:szCs w:val="22"/>
              </w:rPr>
            </w:pPr>
            <w:r w:rsidRPr="00AA33BE">
              <w:rPr>
                <w:b/>
                <w:bCs/>
                <w:spacing w:val="-1"/>
                <w:sz w:val="22"/>
                <w:szCs w:val="22"/>
              </w:rPr>
              <w:t>Итого</w:t>
            </w:r>
            <w:r w:rsidR="00A0012B">
              <w:rPr>
                <w:b/>
                <w:bCs/>
                <w:spacing w:val="-1"/>
                <w:sz w:val="22"/>
                <w:szCs w:val="22"/>
              </w:rPr>
              <w:t xml:space="preserve"> с НДС 20%, руб.</w:t>
            </w:r>
            <w:r w:rsidRPr="00AA33BE">
              <w:rPr>
                <w:b/>
                <w:bCs/>
                <w:spacing w:val="-1"/>
                <w:sz w:val="22"/>
                <w:szCs w:val="22"/>
              </w:rPr>
              <w:t>:</w:t>
            </w:r>
          </w:p>
        </w:tc>
        <w:tc>
          <w:tcPr>
            <w:tcW w:w="2126" w:type="dxa"/>
            <w:gridSpan w:val="2"/>
            <w:tcBorders>
              <w:top w:val="single" w:sz="6" w:space="0" w:color="auto"/>
              <w:left w:val="single" w:sz="6" w:space="0" w:color="auto"/>
              <w:bottom w:val="single" w:sz="6" w:space="0" w:color="auto"/>
              <w:right w:val="single" w:sz="4" w:space="0" w:color="auto"/>
            </w:tcBorders>
            <w:vAlign w:val="center"/>
          </w:tcPr>
          <w:p w14:paraId="4CA19956" w14:textId="0245AFB0" w:rsidR="00865512" w:rsidRPr="00AA33BE" w:rsidRDefault="00865512" w:rsidP="00D45E35">
            <w:pPr>
              <w:tabs>
                <w:tab w:val="left" w:pos="0"/>
              </w:tabs>
              <w:spacing w:line="276" w:lineRule="auto"/>
              <w:jc w:val="center"/>
              <w:rPr>
                <w:b/>
                <w:bCs/>
                <w:spacing w:val="-1"/>
                <w:sz w:val="22"/>
                <w:szCs w:val="22"/>
              </w:rPr>
            </w:pPr>
          </w:p>
        </w:tc>
      </w:tr>
      <w:tr w:rsidR="00865512" w:rsidRPr="00AA33BE" w14:paraId="481AC9EB" w14:textId="77777777" w:rsidTr="00D45E35">
        <w:trPr>
          <w:trHeight w:val="294"/>
        </w:trPr>
        <w:tc>
          <w:tcPr>
            <w:tcW w:w="12632" w:type="dxa"/>
            <w:gridSpan w:val="6"/>
            <w:tcBorders>
              <w:top w:val="single" w:sz="6" w:space="0" w:color="auto"/>
              <w:left w:val="single" w:sz="4" w:space="0" w:color="auto"/>
              <w:bottom w:val="single" w:sz="4" w:space="0" w:color="auto"/>
              <w:right w:val="single" w:sz="6" w:space="0" w:color="auto"/>
            </w:tcBorders>
            <w:noWrap/>
            <w:vAlign w:val="bottom"/>
          </w:tcPr>
          <w:p w14:paraId="65FA398A" w14:textId="54635F0F" w:rsidR="00865512" w:rsidRPr="00AA33BE" w:rsidRDefault="00865512" w:rsidP="00477D6B">
            <w:pPr>
              <w:tabs>
                <w:tab w:val="left" w:pos="0"/>
              </w:tabs>
              <w:spacing w:line="276" w:lineRule="auto"/>
              <w:rPr>
                <w:b/>
                <w:bCs/>
                <w:spacing w:val="-1"/>
                <w:sz w:val="22"/>
                <w:szCs w:val="22"/>
              </w:rPr>
            </w:pPr>
            <w:r w:rsidRPr="00AA33BE">
              <w:rPr>
                <w:b/>
                <w:bCs/>
                <w:spacing w:val="-1"/>
                <w:sz w:val="22"/>
                <w:szCs w:val="22"/>
              </w:rPr>
              <w:t>в том числе НДС 20%, руб.</w:t>
            </w:r>
          </w:p>
        </w:tc>
        <w:tc>
          <w:tcPr>
            <w:tcW w:w="2126" w:type="dxa"/>
            <w:gridSpan w:val="2"/>
            <w:tcBorders>
              <w:top w:val="single" w:sz="6" w:space="0" w:color="auto"/>
              <w:left w:val="single" w:sz="6" w:space="0" w:color="auto"/>
              <w:bottom w:val="single" w:sz="4" w:space="0" w:color="auto"/>
              <w:right w:val="single" w:sz="4" w:space="0" w:color="auto"/>
            </w:tcBorders>
            <w:vAlign w:val="center"/>
          </w:tcPr>
          <w:p w14:paraId="4B7E51F4" w14:textId="467198ED" w:rsidR="00865512" w:rsidRPr="00AA33BE" w:rsidRDefault="00865512" w:rsidP="00D45E35">
            <w:pPr>
              <w:tabs>
                <w:tab w:val="left" w:pos="0"/>
              </w:tabs>
              <w:spacing w:line="276" w:lineRule="auto"/>
              <w:jc w:val="center"/>
              <w:rPr>
                <w:b/>
                <w:bCs/>
                <w:spacing w:val="-1"/>
                <w:sz w:val="22"/>
                <w:szCs w:val="22"/>
              </w:rPr>
            </w:pPr>
          </w:p>
        </w:tc>
      </w:tr>
    </w:tbl>
    <w:p w14:paraId="46C112C3" w14:textId="77777777" w:rsidR="00865512" w:rsidRPr="00AA33BE" w:rsidRDefault="00865512" w:rsidP="00865512">
      <w:pPr>
        <w:pStyle w:val="1"/>
        <w:ind w:right="0"/>
        <w:jc w:val="center"/>
        <w:rPr>
          <w:sz w:val="22"/>
          <w:szCs w:val="22"/>
        </w:rPr>
      </w:pPr>
    </w:p>
    <w:tbl>
      <w:tblPr>
        <w:tblW w:w="11274" w:type="dxa"/>
        <w:tblInd w:w="2410" w:type="dxa"/>
        <w:tblLayout w:type="fixed"/>
        <w:tblCellMar>
          <w:left w:w="70" w:type="dxa"/>
          <w:right w:w="70" w:type="dxa"/>
        </w:tblCellMar>
        <w:tblLook w:val="0000" w:firstRow="0" w:lastRow="0" w:firstColumn="0" w:lastColumn="0" w:noHBand="0" w:noVBand="0"/>
      </w:tblPr>
      <w:tblGrid>
        <w:gridCol w:w="6379"/>
        <w:gridCol w:w="4895"/>
      </w:tblGrid>
      <w:tr w:rsidR="009D1841" w:rsidRPr="00AA33BE" w14:paraId="2B29A5A1" w14:textId="77777777" w:rsidTr="00AA5AEA">
        <w:trPr>
          <w:trHeight w:val="359"/>
        </w:trPr>
        <w:tc>
          <w:tcPr>
            <w:tcW w:w="6379" w:type="dxa"/>
          </w:tcPr>
          <w:p w14:paraId="2B29A59F" w14:textId="03429EFD" w:rsidR="009D1841" w:rsidRPr="00AA33BE" w:rsidRDefault="00184378" w:rsidP="008E5A5D">
            <w:pPr>
              <w:tabs>
                <w:tab w:val="left" w:pos="2835"/>
              </w:tabs>
              <w:rPr>
                <w:sz w:val="22"/>
                <w:szCs w:val="22"/>
              </w:rPr>
            </w:pPr>
            <w:r w:rsidRPr="00AA33BE">
              <w:rPr>
                <w:sz w:val="22"/>
                <w:szCs w:val="22"/>
              </w:rPr>
              <w:br w:type="page"/>
            </w:r>
            <w:r w:rsidR="008E5A5D" w:rsidRPr="00AA33BE">
              <w:rPr>
                <w:b/>
                <w:sz w:val="22"/>
                <w:szCs w:val="22"/>
              </w:rPr>
              <w:t>Лицензиа</w:t>
            </w:r>
            <w:r w:rsidR="008E5A5D">
              <w:rPr>
                <w:b/>
                <w:sz w:val="22"/>
                <w:szCs w:val="22"/>
              </w:rPr>
              <w:t>т</w:t>
            </w:r>
          </w:p>
        </w:tc>
        <w:tc>
          <w:tcPr>
            <w:tcW w:w="4895" w:type="dxa"/>
          </w:tcPr>
          <w:p w14:paraId="2B29A5A0" w14:textId="2DDA0FE6" w:rsidR="009D1841" w:rsidRPr="00AA33BE" w:rsidRDefault="008E5A5D" w:rsidP="008E5A5D">
            <w:pPr>
              <w:pStyle w:val="1"/>
              <w:ind w:right="0"/>
              <w:rPr>
                <w:sz w:val="22"/>
                <w:szCs w:val="22"/>
              </w:rPr>
            </w:pPr>
            <w:r>
              <w:rPr>
                <w:b/>
                <w:sz w:val="22"/>
                <w:szCs w:val="22"/>
              </w:rPr>
              <w:t>Субл</w:t>
            </w:r>
            <w:r w:rsidR="009D1841" w:rsidRPr="00AA33BE">
              <w:rPr>
                <w:b/>
                <w:sz w:val="22"/>
                <w:szCs w:val="22"/>
              </w:rPr>
              <w:t>ицензиат</w:t>
            </w:r>
          </w:p>
        </w:tc>
      </w:tr>
      <w:tr w:rsidR="009D1841" w:rsidRPr="00AA33BE" w14:paraId="2B29A5AE" w14:textId="77777777" w:rsidTr="00AA5AEA">
        <w:trPr>
          <w:trHeight w:val="359"/>
        </w:trPr>
        <w:tc>
          <w:tcPr>
            <w:tcW w:w="6379" w:type="dxa"/>
          </w:tcPr>
          <w:p w14:paraId="43600D39" w14:textId="77777777" w:rsidR="00FF25C9" w:rsidRPr="00AA33BE" w:rsidRDefault="00FF25C9" w:rsidP="00FF25C9">
            <w:pPr>
              <w:pStyle w:val="1"/>
              <w:ind w:right="0"/>
              <w:rPr>
                <w:b/>
                <w:sz w:val="22"/>
                <w:szCs w:val="22"/>
              </w:rPr>
            </w:pPr>
            <w:r w:rsidRPr="00AA33BE">
              <w:rPr>
                <w:b/>
                <w:sz w:val="22"/>
                <w:szCs w:val="22"/>
              </w:rPr>
              <w:t>СПб ГУП «СПб ИАЦ»</w:t>
            </w:r>
          </w:p>
          <w:p w14:paraId="31298C36" w14:textId="4DFC9C90" w:rsidR="0025383E" w:rsidRPr="00AA33BE" w:rsidRDefault="007A6895" w:rsidP="003A4E26">
            <w:pPr>
              <w:rPr>
                <w:sz w:val="22"/>
                <w:szCs w:val="22"/>
              </w:rPr>
            </w:pPr>
            <w:r w:rsidRPr="00AA33BE">
              <w:rPr>
                <w:sz w:val="22"/>
                <w:szCs w:val="22"/>
              </w:rPr>
              <w:t xml:space="preserve">Начальник департамента </w:t>
            </w:r>
            <w:r w:rsidRPr="00AA33BE">
              <w:rPr>
                <w:sz w:val="22"/>
                <w:szCs w:val="22"/>
              </w:rPr>
              <w:br/>
              <w:t>информационной безопасности</w:t>
            </w:r>
          </w:p>
          <w:p w14:paraId="21F4BEEC" w14:textId="77777777" w:rsidR="0025383E" w:rsidRPr="00AA33BE" w:rsidRDefault="0025383E" w:rsidP="003A4E26">
            <w:pPr>
              <w:rPr>
                <w:sz w:val="22"/>
                <w:szCs w:val="22"/>
              </w:rPr>
            </w:pPr>
          </w:p>
          <w:p w14:paraId="2B29A5A6" w14:textId="445C09DD" w:rsidR="009D1841" w:rsidRPr="00AA33BE" w:rsidRDefault="009D1841" w:rsidP="003A4E26">
            <w:pPr>
              <w:rPr>
                <w:sz w:val="22"/>
                <w:szCs w:val="22"/>
              </w:rPr>
            </w:pPr>
            <w:r w:rsidRPr="00AA33BE">
              <w:rPr>
                <w:sz w:val="22"/>
                <w:szCs w:val="22"/>
              </w:rPr>
              <w:t>__________________</w:t>
            </w:r>
            <w:r w:rsidR="00FF25C9" w:rsidRPr="00AA33BE">
              <w:rPr>
                <w:sz w:val="22"/>
                <w:szCs w:val="22"/>
              </w:rPr>
              <w:t xml:space="preserve"> </w:t>
            </w:r>
            <w:r w:rsidR="007A6895" w:rsidRPr="00AA33BE">
              <w:rPr>
                <w:sz w:val="22"/>
                <w:szCs w:val="22"/>
              </w:rPr>
              <w:t>В.В.Колосов</w:t>
            </w:r>
          </w:p>
          <w:p w14:paraId="2B29A5A7" w14:textId="77777777" w:rsidR="009D1841" w:rsidRPr="00AA33BE" w:rsidRDefault="009D1841" w:rsidP="00FF25C9">
            <w:pPr>
              <w:tabs>
                <w:tab w:val="left" w:pos="2835"/>
              </w:tabs>
              <w:rPr>
                <w:sz w:val="22"/>
                <w:szCs w:val="22"/>
              </w:rPr>
            </w:pPr>
            <w:r w:rsidRPr="00AA33BE">
              <w:rPr>
                <w:sz w:val="22"/>
                <w:szCs w:val="22"/>
              </w:rPr>
              <w:t>М.П.</w:t>
            </w:r>
          </w:p>
        </w:tc>
        <w:tc>
          <w:tcPr>
            <w:tcW w:w="4895" w:type="dxa"/>
          </w:tcPr>
          <w:p w14:paraId="4412E2D3" w14:textId="42CFE023" w:rsidR="00BD6E72" w:rsidRPr="00AA33BE" w:rsidRDefault="00BF6718" w:rsidP="00FF25C9">
            <w:pPr>
              <w:pStyle w:val="1"/>
              <w:ind w:right="0"/>
              <w:rPr>
                <w:sz w:val="22"/>
                <w:szCs w:val="22"/>
              </w:rPr>
            </w:pPr>
            <w:r>
              <w:rPr>
                <w:b/>
                <w:sz w:val="22"/>
                <w:szCs w:val="22"/>
              </w:rPr>
              <w:t>___</w:t>
            </w:r>
          </w:p>
          <w:p w14:paraId="74104152" w14:textId="249B6EFB" w:rsidR="00BD6E72" w:rsidRPr="00AA33BE" w:rsidRDefault="00BF6718" w:rsidP="00BD6E72">
            <w:pPr>
              <w:jc w:val="both"/>
              <w:rPr>
                <w:rFonts w:eastAsia="Arial Unicode MS"/>
                <w:sz w:val="22"/>
                <w:szCs w:val="22"/>
                <w:u w:color="663333"/>
              </w:rPr>
            </w:pPr>
            <w:r>
              <w:rPr>
                <w:rFonts w:eastAsia="Arial Unicode MS"/>
                <w:sz w:val="22"/>
                <w:szCs w:val="22"/>
                <w:u w:color="663333"/>
              </w:rPr>
              <w:t>___</w:t>
            </w:r>
          </w:p>
          <w:p w14:paraId="2EA6DCF4" w14:textId="5681EA7B" w:rsidR="00BD6E72" w:rsidRDefault="00BD6E72" w:rsidP="00BD6E72">
            <w:pPr>
              <w:jc w:val="both"/>
              <w:rPr>
                <w:rFonts w:eastAsia="Arial Unicode MS"/>
                <w:sz w:val="22"/>
                <w:szCs w:val="22"/>
                <w:u w:color="663333"/>
              </w:rPr>
            </w:pPr>
          </w:p>
          <w:p w14:paraId="510D4D72" w14:textId="77777777" w:rsidR="003F5A05" w:rsidRPr="00AA33BE" w:rsidRDefault="003F5A05" w:rsidP="00BD6E72">
            <w:pPr>
              <w:jc w:val="both"/>
              <w:rPr>
                <w:rFonts w:eastAsia="Arial Unicode MS"/>
                <w:sz w:val="22"/>
                <w:szCs w:val="22"/>
                <w:u w:color="663333"/>
              </w:rPr>
            </w:pPr>
          </w:p>
          <w:p w14:paraId="1CF37564" w14:textId="78F3B11A" w:rsidR="000A1646" w:rsidRDefault="000A4908" w:rsidP="00FF25C9">
            <w:pPr>
              <w:pStyle w:val="1"/>
              <w:ind w:right="0"/>
              <w:rPr>
                <w:sz w:val="22"/>
                <w:szCs w:val="22"/>
              </w:rPr>
            </w:pPr>
            <w:r w:rsidRPr="00AA33BE">
              <w:rPr>
                <w:sz w:val="22"/>
                <w:szCs w:val="22"/>
              </w:rPr>
              <w:t xml:space="preserve">______________________ </w:t>
            </w:r>
            <w:r w:rsidR="00BF6718">
              <w:rPr>
                <w:rFonts w:eastAsia="Arial Unicode MS" w:cstheme="minorBidi"/>
                <w:b/>
                <w:sz w:val="22"/>
                <w:szCs w:val="22"/>
                <w:u w:color="663333"/>
                <w:lang w:bidi="hi-IN"/>
              </w:rPr>
              <w:t>_____</w:t>
            </w:r>
            <w:r w:rsidR="000A1646" w:rsidRPr="00AA33BE">
              <w:rPr>
                <w:sz w:val="22"/>
                <w:szCs w:val="22"/>
              </w:rPr>
              <w:t xml:space="preserve"> </w:t>
            </w:r>
          </w:p>
          <w:p w14:paraId="2B29A5AD" w14:textId="7D0AA89C" w:rsidR="009D1841" w:rsidRPr="00AA33BE" w:rsidRDefault="009D1841" w:rsidP="00FF25C9">
            <w:pPr>
              <w:pStyle w:val="1"/>
              <w:ind w:right="0"/>
              <w:rPr>
                <w:sz w:val="22"/>
                <w:szCs w:val="22"/>
              </w:rPr>
            </w:pPr>
            <w:r w:rsidRPr="00AA33BE">
              <w:rPr>
                <w:sz w:val="22"/>
                <w:szCs w:val="22"/>
              </w:rPr>
              <w:t>М.П.</w:t>
            </w:r>
          </w:p>
        </w:tc>
      </w:tr>
    </w:tbl>
    <w:p w14:paraId="6150D9D6" w14:textId="77777777" w:rsidR="00C04F34" w:rsidRPr="00AA33BE" w:rsidRDefault="00C04F34">
      <w:pPr>
        <w:spacing w:after="160" w:line="259" w:lineRule="auto"/>
        <w:rPr>
          <w:sz w:val="22"/>
          <w:szCs w:val="22"/>
        </w:rPr>
        <w:sectPr w:rsidR="00C04F34" w:rsidRPr="00AA33BE" w:rsidSect="00C04F34">
          <w:pgSz w:w="16838" w:h="11906" w:orient="landscape"/>
          <w:pgMar w:top="1418" w:right="1134" w:bottom="851" w:left="1134" w:header="709" w:footer="709" w:gutter="0"/>
          <w:cols w:space="708"/>
          <w:titlePg/>
          <w:docGrid w:linePitch="360"/>
        </w:sectPr>
      </w:pPr>
    </w:p>
    <w:p w14:paraId="399881BB" w14:textId="37E64315" w:rsidR="0025383E" w:rsidRPr="00AA33BE" w:rsidRDefault="0025383E" w:rsidP="005F40A4">
      <w:pPr>
        <w:keepNext/>
        <w:keepLines/>
        <w:overflowPunct w:val="0"/>
        <w:autoSpaceDE w:val="0"/>
        <w:autoSpaceDN w:val="0"/>
        <w:adjustRightInd w:val="0"/>
        <w:spacing w:before="60"/>
        <w:ind w:left="6663"/>
        <w:textAlignment w:val="baseline"/>
        <w:rPr>
          <w:sz w:val="22"/>
          <w:szCs w:val="22"/>
        </w:rPr>
      </w:pPr>
      <w:r w:rsidRPr="00AA33BE">
        <w:rPr>
          <w:sz w:val="22"/>
          <w:szCs w:val="22"/>
        </w:rPr>
        <w:lastRenderedPageBreak/>
        <w:t>Приложение № 2</w:t>
      </w:r>
    </w:p>
    <w:p w14:paraId="68644CEB" w14:textId="77777777" w:rsidR="000C3D5B" w:rsidRPr="00AA33BE" w:rsidRDefault="0025383E" w:rsidP="005F40A4">
      <w:pPr>
        <w:keepNext/>
        <w:widowControl w:val="0"/>
        <w:autoSpaceDE w:val="0"/>
        <w:autoSpaceDN w:val="0"/>
        <w:adjustRightInd w:val="0"/>
        <w:ind w:left="6663"/>
        <w:rPr>
          <w:sz w:val="22"/>
          <w:szCs w:val="22"/>
        </w:rPr>
      </w:pPr>
      <w:r w:rsidRPr="00AA33BE">
        <w:rPr>
          <w:sz w:val="22"/>
          <w:szCs w:val="22"/>
        </w:rPr>
        <w:t xml:space="preserve">к </w:t>
      </w:r>
      <w:r w:rsidR="000C3D5B" w:rsidRPr="00AA33BE">
        <w:rPr>
          <w:sz w:val="22"/>
          <w:szCs w:val="22"/>
        </w:rPr>
        <w:t xml:space="preserve">Лицензионному </w:t>
      </w:r>
      <w:r w:rsidR="00B80789" w:rsidRPr="00AA33BE">
        <w:rPr>
          <w:sz w:val="22"/>
          <w:szCs w:val="22"/>
        </w:rPr>
        <w:t>договору</w:t>
      </w:r>
      <w:r w:rsidRPr="00AA33BE">
        <w:rPr>
          <w:sz w:val="22"/>
          <w:szCs w:val="22"/>
        </w:rPr>
        <w:t xml:space="preserve"> </w:t>
      </w:r>
    </w:p>
    <w:p w14:paraId="304B426B" w14:textId="6DA4D66B" w:rsidR="000C3D5B" w:rsidRPr="00AA33BE" w:rsidRDefault="000C3D5B" w:rsidP="005F40A4">
      <w:pPr>
        <w:keepNext/>
        <w:widowControl w:val="0"/>
        <w:autoSpaceDE w:val="0"/>
        <w:autoSpaceDN w:val="0"/>
        <w:adjustRightInd w:val="0"/>
        <w:ind w:left="6663"/>
        <w:rPr>
          <w:color w:val="000000"/>
          <w:sz w:val="22"/>
          <w:szCs w:val="22"/>
        </w:rPr>
      </w:pPr>
      <w:r w:rsidRPr="00AA33BE">
        <w:rPr>
          <w:color w:val="000000"/>
          <w:sz w:val="22"/>
          <w:szCs w:val="22"/>
        </w:rPr>
        <w:t>от «____» _______ 201___ г.</w:t>
      </w:r>
    </w:p>
    <w:p w14:paraId="2AB5B4D5" w14:textId="6F3E91E6" w:rsidR="0025383E" w:rsidRPr="00AA33BE" w:rsidRDefault="000C3D5B" w:rsidP="005F40A4">
      <w:pPr>
        <w:keepNext/>
        <w:widowControl w:val="0"/>
        <w:autoSpaceDE w:val="0"/>
        <w:autoSpaceDN w:val="0"/>
        <w:adjustRightInd w:val="0"/>
        <w:ind w:left="6663"/>
        <w:rPr>
          <w:color w:val="000000"/>
          <w:sz w:val="22"/>
          <w:szCs w:val="22"/>
        </w:rPr>
      </w:pPr>
      <w:r w:rsidRPr="00AA33BE">
        <w:rPr>
          <w:sz w:val="22"/>
          <w:szCs w:val="22"/>
        </w:rPr>
        <w:t>№ _______</w:t>
      </w:r>
      <w:r w:rsidR="005F40A4" w:rsidRPr="00AA33BE">
        <w:rPr>
          <w:sz w:val="22"/>
          <w:szCs w:val="22"/>
        </w:rPr>
        <w:t>____________</w:t>
      </w:r>
      <w:r w:rsidR="0025383E" w:rsidRPr="00AA33BE">
        <w:rPr>
          <w:sz w:val="22"/>
          <w:szCs w:val="22"/>
        </w:rPr>
        <w:br/>
      </w:r>
    </w:p>
    <w:p w14:paraId="28CD65FA" w14:textId="77777777" w:rsidR="0025383E" w:rsidRPr="00AA33BE" w:rsidRDefault="0025383E" w:rsidP="0025383E">
      <w:pPr>
        <w:jc w:val="center"/>
        <w:rPr>
          <w:b/>
          <w:color w:val="000000"/>
          <w:sz w:val="22"/>
          <w:szCs w:val="22"/>
        </w:rPr>
      </w:pPr>
      <w:r w:rsidRPr="00AA33BE">
        <w:rPr>
          <w:b/>
          <w:color w:val="000000"/>
          <w:sz w:val="22"/>
          <w:szCs w:val="22"/>
        </w:rPr>
        <w:t>Форма</w:t>
      </w:r>
    </w:p>
    <w:p w14:paraId="6ACDE93B" w14:textId="77777777" w:rsidR="0025383E" w:rsidRPr="00AA33BE" w:rsidRDefault="0025383E" w:rsidP="0025383E">
      <w:pPr>
        <w:jc w:val="center"/>
        <w:rPr>
          <w:b/>
          <w:color w:val="000000"/>
          <w:sz w:val="22"/>
          <w:szCs w:val="22"/>
        </w:rPr>
      </w:pPr>
    </w:p>
    <w:p w14:paraId="78796C39" w14:textId="77777777" w:rsidR="0025383E" w:rsidRPr="00AA33BE" w:rsidRDefault="0025383E" w:rsidP="0025383E">
      <w:pPr>
        <w:jc w:val="center"/>
        <w:rPr>
          <w:b/>
          <w:color w:val="000000"/>
          <w:sz w:val="22"/>
          <w:szCs w:val="22"/>
        </w:rPr>
      </w:pPr>
      <w:r w:rsidRPr="00AA33BE">
        <w:rPr>
          <w:b/>
          <w:color w:val="000000"/>
          <w:sz w:val="22"/>
          <w:szCs w:val="22"/>
        </w:rPr>
        <w:t>АКТ № _______</w:t>
      </w:r>
    </w:p>
    <w:p w14:paraId="6539C735" w14:textId="77777777" w:rsidR="0025383E" w:rsidRPr="00AA33BE" w:rsidRDefault="0025383E" w:rsidP="0025383E">
      <w:pPr>
        <w:jc w:val="center"/>
        <w:rPr>
          <w:b/>
          <w:color w:val="000000"/>
          <w:sz w:val="22"/>
          <w:szCs w:val="22"/>
        </w:rPr>
      </w:pPr>
      <w:r w:rsidRPr="00AA33BE">
        <w:rPr>
          <w:b/>
          <w:color w:val="000000"/>
          <w:sz w:val="22"/>
          <w:szCs w:val="22"/>
        </w:rPr>
        <w:t>приема-передачи лицензий</w:t>
      </w:r>
    </w:p>
    <w:p w14:paraId="749C29DF" w14:textId="7744FD24" w:rsidR="0025383E" w:rsidRPr="00AA33BE" w:rsidRDefault="0025383E" w:rsidP="0025383E">
      <w:pPr>
        <w:jc w:val="center"/>
        <w:rPr>
          <w:b/>
          <w:color w:val="000000"/>
          <w:sz w:val="22"/>
          <w:szCs w:val="22"/>
        </w:rPr>
      </w:pPr>
      <w:r w:rsidRPr="00AA33BE">
        <w:rPr>
          <w:b/>
          <w:color w:val="000000"/>
          <w:sz w:val="22"/>
          <w:szCs w:val="22"/>
        </w:rPr>
        <w:t xml:space="preserve">по </w:t>
      </w:r>
      <w:r w:rsidR="00B80789" w:rsidRPr="00AA33BE">
        <w:rPr>
          <w:b/>
          <w:color w:val="000000"/>
          <w:sz w:val="22"/>
          <w:szCs w:val="22"/>
        </w:rPr>
        <w:t>договор</w:t>
      </w:r>
      <w:r w:rsidRPr="00AA33BE">
        <w:rPr>
          <w:b/>
          <w:color w:val="000000"/>
          <w:sz w:val="22"/>
          <w:szCs w:val="22"/>
        </w:rPr>
        <w:t>у № ______ от _____________</w:t>
      </w:r>
    </w:p>
    <w:p w14:paraId="25FF4640" w14:textId="77777777" w:rsidR="0025383E" w:rsidRPr="00AA33BE" w:rsidRDefault="0025383E" w:rsidP="0025383E">
      <w:pPr>
        <w:jc w:val="center"/>
        <w:rPr>
          <w:b/>
          <w:color w:val="000000"/>
          <w:sz w:val="22"/>
          <w:szCs w:val="22"/>
        </w:rPr>
      </w:pPr>
      <w:r w:rsidRPr="00AA33BE">
        <w:rPr>
          <w:b/>
          <w:color w:val="000000"/>
          <w:sz w:val="22"/>
          <w:szCs w:val="22"/>
        </w:rPr>
        <w:t>__________________________________________________________</w:t>
      </w:r>
    </w:p>
    <w:p w14:paraId="4D36D101" w14:textId="406678B3" w:rsidR="0025383E" w:rsidRPr="00AA33BE" w:rsidRDefault="0025383E" w:rsidP="0025383E">
      <w:pPr>
        <w:jc w:val="center"/>
        <w:rPr>
          <w:bCs/>
          <w:color w:val="000000"/>
          <w:sz w:val="22"/>
          <w:szCs w:val="22"/>
        </w:rPr>
      </w:pPr>
      <w:r w:rsidRPr="00AA33BE">
        <w:rPr>
          <w:bCs/>
          <w:color w:val="000000"/>
          <w:sz w:val="22"/>
          <w:szCs w:val="22"/>
        </w:rPr>
        <w:t xml:space="preserve">(предмет </w:t>
      </w:r>
      <w:r w:rsidR="000C3D5B" w:rsidRPr="00AA33BE">
        <w:rPr>
          <w:bCs/>
          <w:color w:val="000000"/>
          <w:sz w:val="22"/>
          <w:szCs w:val="22"/>
        </w:rPr>
        <w:t>договора</w:t>
      </w:r>
      <w:r w:rsidRPr="00AA33BE">
        <w:rPr>
          <w:bCs/>
          <w:color w:val="000000"/>
          <w:sz w:val="22"/>
          <w:szCs w:val="22"/>
        </w:rPr>
        <w:t>)</w:t>
      </w:r>
    </w:p>
    <w:p w14:paraId="4AFCDF57" w14:textId="77777777" w:rsidR="0025383E" w:rsidRPr="00AA33BE" w:rsidRDefault="0025383E" w:rsidP="0025383E">
      <w:pPr>
        <w:jc w:val="both"/>
        <w:rPr>
          <w:color w:val="000000"/>
          <w:sz w:val="22"/>
          <w:szCs w:val="22"/>
        </w:rPr>
      </w:pPr>
    </w:p>
    <w:tbl>
      <w:tblPr>
        <w:tblW w:w="0" w:type="auto"/>
        <w:tblLook w:val="01E0" w:firstRow="1" w:lastRow="1" w:firstColumn="1" w:lastColumn="1" w:noHBand="0" w:noVBand="0"/>
      </w:tblPr>
      <w:tblGrid>
        <w:gridCol w:w="4779"/>
        <w:gridCol w:w="4791"/>
      </w:tblGrid>
      <w:tr w:rsidR="0025383E" w:rsidRPr="00AA33BE" w14:paraId="72863EE2" w14:textId="77777777" w:rsidTr="00D45E35">
        <w:trPr>
          <w:trHeight w:val="419"/>
        </w:trPr>
        <w:tc>
          <w:tcPr>
            <w:tcW w:w="4779" w:type="dxa"/>
            <w:shd w:val="clear" w:color="auto" w:fill="auto"/>
          </w:tcPr>
          <w:p w14:paraId="6210ED7C" w14:textId="77777777" w:rsidR="0025383E" w:rsidRPr="00AA33BE" w:rsidRDefault="0025383E" w:rsidP="0025383E">
            <w:pPr>
              <w:jc w:val="both"/>
              <w:rPr>
                <w:color w:val="000000"/>
                <w:sz w:val="22"/>
                <w:szCs w:val="22"/>
              </w:rPr>
            </w:pPr>
            <w:r w:rsidRPr="00AA33BE">
              <w:rPr>
                <w:color w:val="000000"/>
                <w:sz w:val="22"/>
                <w:szCs w:val="22"/>
              </w:rPr>
              <w:t>Санкт-Петербург</w:t>
            </w:r>
          </w:p>
        </w:tc>
        <w:tc>
          <w:tcPr>
            <w:tcW w:w="4791" w:type="dxa"/>
            <w:shd w:val="clear" w:color="auto" w:fill="auto"/>
          </w:tcPr>
          <w:p w14:paraId="3E73A8EE" w14:textId="77777777" w:rsidR="0025383E" w:rsidRPr="00AA33BE" w:rsidRDefault="0025383E" w:rsidP="0025383E">
            <w:pPr>
              <w:jc w:val="right"/>
              <w:rPr>
                <w:color w:val="000000"/>
                <w:sz w:val="22"/>
                <w:szCs w:val="22"/>
              </w:rPr>
            </w:pPr>
            <w:r w:rsidRPr="00AA33BE">
              <w:rPr>
                <w:color w:val="000000"/>
                <w:sz w:val="22"/>
                <w:szCs w:val="22"/>
              </w:rPr>
              <w:t>«___» __________ 201_ года</w:t>
            </w:r>
          </w:p>
          <w:p w14:paraId="7624881A" w14:textId="77777777" w:rsidR="0025383E" w:rsidRPr="00AA33BE" w:rsidRDefault="0025383E" w:rsidP="0025383E">
            <w:pPr>
              <w:jc w:val="right"/>
              <w:rPr>
                <w:color w:val="000000"/>
                <w:sz w:val="22"/>
                <w:szCs w:val="22"/>
              </w:rPr>
            </w:pPr>
          </w:p>
        </w:tc>
      </w:tr>
    </w:tbl>
    <w:p w14:paraId="2327649B" w14:textId="0D81D682" w:rsidR="0025383E" w:rsidRPr="00AA33BE" w:rsidRDefault="000A4908" w:rsidP="0025383E">
      <w:pPr>
        <w:tabs>
          <w:tab w:val="left" w:pos="1134"/>
        </w:tabs>
        <w:ind w:firstLine="567"/>
        <w:jc w:val="both"/>
        <w:rPr>
          <w:color w:val="000000"/>
          <w:sz w:val="22"/>
          <w:szCs w:val="22"/>
        </w:rPr>
      </w:pPr>
      <w:r w:rsidRPr="00AA33BE">
        <w:rPr>
          <w:b/>
          <w:spacing w:val="-6"/>
          <w:sz w:val="22"/>
          <w:szCs w:val="22"/>
        </w:rPr>
        <w:t>Санкт-Петербургское государственное унита</w:t>
      </w:r>
      <w:r w:rsidRPr="00AA33BE">
        <w:rPr>
          <w:b/>
          <w:sz w:val="22"/>
          <w:szCs w:val="22"/>
        </w:rPr>
        <w:t>рное предприятие «Санкт-Петербургский информационно-аналитический центр» (далее - СПб ГУП «СПб ИАЦ»)</w:t>
      </w:r>
      <w:r w:rsidRPr="00AA33BE">
        <w:rPr>
          <w:b/>
          <w:spacing w:val="-6"/>
          <w:sz w:val="22"/>
          <w:szCs w:val="22"/>
        </w:rPr>
        <w:t>,</w:t>
      </w:r>
      <w:r w:rsidRPr="00AA33BE">
        <w:rPr>
          <w:spacing w:val="-6"/>
          <w:sz w:val="22"/>
          <w:szCs w:val="22"/>
        </w:rPr>
        <w:t xml:space="preserve"> именуемое в дальнейшем </w:t>
      </w:r>
      <w:r w:rsidRPr="00AA33BE">
        <w:rPr>
          <w:b/>
          <w:spacing w:val="-6"/>
          <w:sz w:val="22"/>
          <w:szCs w:val="22"/>
        </w:rPr>
        <w:t>«</w:t>
      </w:r>
      <w:r w:rsidR="008E5A5D" w:rsidRPr="00AA33BE">
        <w:rPr>
          <w:b/>
          <w:spacing w:val="-6"/>
          <w:sz w:val="22"/>
          <w:szCs w:val="22"/>
        </w:rPr>
        <w:t>Лицензиа</w:t>
      </w:r>
      <w:r w:rsidR="008E5A5D">
        <w:rPr>
          <w:b/>
          <w:spacing w:val="-6"/>
          <w:sz w:val="22"/>
          <w:szCs w:val="22"/>
        </w:rPr>
        <w:t>т</w:t>
      </w:r>
      <w:r w:rsidRPr="00AA33BE">
        <w:rPr>
          <w:b/>
          <w:spacing w:val="-6"/>
          <w:sz w:val="22"/>
          <w:szCs w:val="22"/>
        </w:rPr>
        <w:t>»</w:t>
      </w:r>
      <w:r w:rsidRPr="00AA33BE">
        <w:rPr>
          <w:spacing w:val="-6"/>
          <w:sz w:val="22"/>
          <w:szCs w:val="22"/>
        </w:rPr>
        <w:t xml:space="preserve">, в лице </w:t>
      </w:r>
      <w:r w:rsidR="00D45E35">
        <w:rPr>
          <w:spacing w:val="-6"/>
          <w:sz w:val="22"/>
          <w:szCs w:val="22"/>
        </w:rPr>
        <w:t>_____________</w:t>
      </w:r>
      <w:r w:rsidRPr="00AA33BE">
        <w:rPr>
          <w:spacing w:val="-6"/>
          <w:sz w:val="22"/>
          <w:szCs w:val="22"/>
        </w:rPr>
        <w:t xml:space="preserve">, действующего на основании </w:t>
      </w:r>
      <w:r w:rsidR="00D45E35">
        <w:rPr>
          <w:spacing w:val="-6"/>
          <w:sz w:val="22"/>
          <w:szCs w:val="22"/>
        </w:rPr>
        <w:t>__________________</w:t>
      </w:r>
      <w:r w:rsidRPr="00AA33BE">
        <w:rPr>
          <w:spacing w:val="-6"/>
          <w:sz w:val="22"/>
          <w:szCs w:val="22"/>
        </w:rPr>
        <w:t xml:space="preserve">, </w:t>
      </w:r>
      <w:r w:rsidR="000A1646">
        <w:rPr>
          <w:spacing w:val="-6"/>
          <w:sz w:val="22"/>
          <w:szCs w:val="22"/>
        </w:rPr>
        <w:br/>
      </w:r>
      <w:r w:rsidRPr="00AA33BE">
        <w:rPr>
          <w:spacing w:val="-6"/>
          <w:sz w:val="22"/>
          <w:szCs w:val="22"/>
        </w:rPr>
        <w:t xml:space="preserve">и </w:t>
      </w:r>
      <w:r w:rsidR="00BF6718">
        <w:rPr>
          <w:rFonts w:cstheme="minorBidi"/>
          <w:b/>
          <w:sz w:val="22"/>
          <w:szCs w:val="22"/>
          <w:lang w:bidi="hi-IN"/>
        </w:rPr>
        <w:t>____</w:t>
      </w:r>
      <w:r w:rsidR="000A1646" w:rsidRPr="000A1646">
        <w:rPr>
          <w:rFonts w:cstheme="minorBidi"/>
          <w:b/>
          <w:sz w:val="22"/>
          <w:szCs w:val="22"/>
          <w:lang w:bidi="hi-IN"/>
        </w:rPr>
        <w:t xml:space="preserve"> </w:t>
      </w:r>
      <w:r w:rsidR="000A1646" w:rsidRPr="000A1646">
        <w:rPr>
          <w:b/>
          <w:sz w:val="22"/>
          <w:szCs w:val="22"/>
        </w:rPr>
        <w:t xml:space="preserve">(сокращенное наименование – </w:t>
      </w:r>
      <w:r w:rsidR="000A1646">
        <w:rPr>
          <w:b/>
          <w:sz w:val="22"/>
          <w:szCs w:val="22"/>
        </w:rPr>
        <w:br/>
      </w:r>
      <w:r w:rsidR="00BF6718">
        <w:rPr>
          <w:b/>
          <w:sz w:val="22"/>
          <w:szCs w:val="22"/>
        </w:rPr>
        <w:t>____</w:t>
      </w:r>
      <w:r w:rsidR="000A1646" w:rsidRPr="000A1646">
        <w:rPr>
          <w:b/>
          <w:sz w:val="22"/>
          <w:szCs w:val="22"/>
        </w:rPr>
        <w:t>)</w:t>
      </w:r>
      <w:r w:rsidRPr="00AA33BE">
        <w:rPr>
          <w:sz w:val="22"/>
          <w:szCs w:val="22"/>
        </w:rPr>
        <w:t xml:space="preserve">, в дальнейшем именуемое </w:t>
      </w:r>
      <w:r w:rsidRPr="00AA33BE">
        <w:rPr>
          <w:b/>
          <w:sz w:val="22"/>
          <w:szCs w:val="22"/>
        </w:rPr>
        <w:t>«</w:t>
      </w:r>
      <w:r w:rsidR="008E5A5D">
        <w:rPr>
          <w:b/>
          <w:sz w:val="22"/>
          <w:szCs w:val="22"/>
        </w:rPr>
        <w:t>Субл</w:t>
      </w:r>
      <w:r w:rsidRPr="00AA33BE">
        <w:rPr>
          <w:b/>
          <w:sz w:val="22"/>
          <w:szCs w:val="22"/>
        </w:rPr>
        <w:t>ицензиат»</w:t>
      </w:r>
      <w:r w:rsidRPr="00AA33BE">
        <w:rPr>
          <w:sz w:val="22"/>
          <w:szCs w:val="22"/>
        </w:rPr>
        <w:t xml:space="preserve">, </w:t>
      </w:r>
      <w:r w:rsidR="007045CC" w:rsidRPr="00AA33BE">
        <w:rPr>
          <w:sz w:val="22"/>
          <w:szCs w:val="22"/>
        </w:rPr>
        <w:br/>
      </w:r>
      <w:r w:rsidRPr="00AA33BE">
        <w:rPr>
          <w:sz w:val="22"/>
          <w:szCs w:val="22"/>
        </w:rPr>
        <w:t>в</w:t>
      </w:r>
      <w:r w:rsidRPr="00AA33BE">
        <w:rPr>
          <w:spacing w:val="-6"/>
          <w:sz w:val="22"/>
          <w:szCs w:val="22"/>
        </w:rPr>
        <w:t xml:space="preserve"> лице </w:t>
      </w:r>
      <w:r w:rsidR="007A6895" w:rsidRPr="00AA33BE">
        <w:rPr>
          <w:rFonts w:eastAsia="Arial Unicode MS"/>
          <w:sz w:val="22"/>
          <w:szCs w:val="22"/>
          <w:u w:color="663333"/>
        </w:rPr>
        <w:t>______</w:t>
      </w:r>
      <w:r w:rsidRPr="00AA33BE">
        <w:rPr>
          <w:rFonts w:eastAsia="Arial Unicode MS"/>
          <w:sz w:val="22"/>
          <w:szCs w:val="22"/>
          <w:u w:color="663333"/>
        </w:rPr>
        <w:t xml:space="preserve"> </w:t>
      </w:r>
      <w:r w:rsidR="007A6895" w:rsidRPr="00AA33BE">
        <w:rPr>
          <w:sz w:val="22"/>
          <w:szCs w:val="22"/>
        </w:rPr>
        <w:t>_________</w:t>
      </w:r>
      <w:r w:rsidRPr="00AA33BE">
        <w:rPr>
          <w:spacing w:val="-6"/>
          <w:sz w:val="22"/>
          <w:szCs w:val="22"/>
        </w:rPr>
        <w:t xml:space="preserve">, действующего на основании </w:t>
      </w:r>
      <w:r w:rsidR="007A6895" w:rsidRPr="00AA33BE">
        <w:rPr>
          <w:spacing w:val="-6"/>
          <w:sz w:val="22"/>
          <w:szCs w:val="22"/>
        </w:rPr>
        <w:t>_______</w:t>
      </w:r>
      <w:r w:rsidRPr="00AA33BE">
        <w:rPr>
          <w:sz w:val="22"/>
          <w:szCs w:val="22"/>
        </w:rPr>
        <w:t xml:space="preserve">, с другой стороны, именуемые каждый </w:t>
      </w:r>
      <w:r w:rsidR="007A6895" w:rsidRPr="00AA33BE">
        <w:rPr>
          <w:sz w:val="22"/>
          <w:szCs w:val="22"/>
        </w:rPr>
        <w:br/>
      </w:r>
      <w:r w:rsidRPr="00AA33BE">
        <w:rPr>
          <w:sz w:val="22"/>
          <w:szCs w:val="22"/>
        </w:rPr>
        <w:t xml:space="preserve">в отдельности — </w:t>
      </w:r>
      <w:r w:rsidRPr="00AA33BE">
        <w:rPr>
          <w:b/>
          <w:sz w:val="22"/>
          <w:szCs w:val="22"/>
        </w:rPr>
        <w:t>«Сторона»</w:t>
      </w:r>
      <w:r w:rsidRPr="00AA33BE">
        <w:rPr>
          <w:sz w:val="22"/>
          <w:szCs w:val="22"/>
        </w:rPr>
        <w:t xml:space="preserve">, а совместно именуемые </w:t>
      </w:r>
      <w:r w:rsidRPr="00AA33BE">
        <w:rPr>
          <w:b/>
          <w:sz w:val="22"/>
          <w:szCs w:val="22"/>
        </w:rPr>
        <w:t>«Стороны»</w:t>
      </w:r>
      <w:r w:rsidR="0025383E" w:rsidRPr="00AA33BE">
        <w:rPr>
          <w:color w:val="000000"/>
          <w:sz w:val="22"/>
          <w:szCs w:val="22"/>
        </w:rPr>
        <w:t xml:space="preserve">, составили настоящий акт </w:t>
      </w:r>
      <w:r w:rsidR="00C01B19" w:rsidRPr="00C01B19">
        <w:rPr>
          <w:color w:val="000000"/>
          <w:sz w:val="22"/>
          <w:szCs w:val="22"/>
        </w:rPr>
        <w:t xml:space="preserve">приема-передачи лицензий </w:t>
      </w:r>
      <w:r w:rsidR="00C01B19">
        <w:rPr>
          <w:color w:val="000000"/>
          <w:sz w:val="22"/>
          <w:szCs w:val="22"/>
        </w:rPr>
        <w:t xml:space="preserve">(далее – Акт) </w:t>
      </w:r>
      <w:r w:rsidR="0025383E" w:rsidRPr="00AA33BE">
        <w:rPr>
          <w:color w:val="000000"/>
          <w:sz w:val="22"/>
          <w:szCs w:val="22"/>
        </w:rPr>
        <w:t>о нижеследующем:</w:t>
      </w:r>
    </w:p>
    <w:p w14:paraId="394B5591" w14:textId="44016BDC" w:rsidR="0025383E" w:rsidRPr="00AA33BE" w:rsidRDefault="0025383E" w:rsidP="0025383E">
      <w:pPr>
        <w:tabs>
          <w:tab w:val="left" w:pos="1134"/>
        </w:tabs>
        <w:ind w:firstLine="567"/>
        <w:jc w:val="both"/>
        <w:rPr>
          <w:color w:val="000000"/>
          <w:sz w:val="22"/>
          <w:szCs w:val="22"/>
        </w:rPr>
      </w:pPr>
      <w:r w:rsidRPr="00AA33BE">
        <w:rPr>
          <w:color w:val="000000"/>
          <w:sz w:val="22"/>
          <w:szCs w:val="22"/>
        </w:rPr>
        <w:t>1.</w:t>
      </w:r>
      <w:r w:rsidRPr="00AA33BE">
        <w:rPr>
          <w:color w:val="000000"/>
          <w:sz w:val="22"/>
          <w:szCs w:val="22"/>
        </w:rPr>
        <w:tab/>
        <w:t xml:space="preserve">В соответствии с заключенным Сторонами </w:t>
      </w:r>
      <w:r w:rsidR="000C3D5B" w:rsidRPr="00AA33BE">
        <w:rPr>
          <w:color w:val="000000"/>
          <w:sz w:val="22"/>
          <w:szCs w:val="22"/>
        </w:rPr>
        <w:t>договор</w:t>
      </w:r>
      <w:r w:rsidRPr="00AA33BE">
        <w:rPr>
          <w:color w:val="000000"/>
          <w:sz w:val="22"/>
          <w:szCs w:val="22"/>
        </w:rPr>
        <w:t xml:space="preserve">ом № _____ от _______ </w:t>
      </w:r>
      <w:r w:rsidR="006436B8" w:rsidRPr="00AA33BE">
        <w:rPr>
          <w:color w:val="000000"/>
          <w:sz w:val="22"/>
          <w:szCs w:val="22"/>
        </w:rPr>
        <w:br/>
      </w:r>
      <w:r w:rsidRPr="00AA33BE">
        <w:rPr>
          <w:color w:val="000000"/>
          <w:sz w:val="22"/>
          <w:szCs w:val="22"/>
        </w:rPr>
        <w:t>(далее –</w:t>
      </w:r>
      <w:r w:rsidR="000C3D5B" w:rsidRPr="00AA33BE">
        <w:rPr>
          <w:color w:val="000000"/>
          <w:sz w:val="22"/>
          <w:szCs w:val="22"/>
        </w:rPr>
        <w:t xml:space="preserve"> Договор</w:t>
      </w:r>
      <w:r w:rsidRPr="00AA33BE">
        <w:rPr>
          <w:color w:val="000000"/>
          <w:sz w:val="22"/>
          <w:szCs w:val="22"/>
        </w:rPr>
        <w:t xml:space="preserve">) </w:t>
      </w:r>
      <w:r w:rsidR="008E5A5D" w:rsidRPr="00AA33BE">
        <w:rPr>
          <w:color w:val="000000"/>
          <w:sz w:val="22"/>
          <w:szCs w:val="22"/>
        </w:rPr>
        <w:t>Лицензиа</w:t>
      </w:r>
      <w:r w:rsidR="008E5A5D">
        <w:rPr>
          <w:color w:val="000000"/>
          <w:sz w:val="22"/>
          <w:szCs w:val="22"/>
        </w:rPr>
        <w:t>т</w:t>
      </w:r>
      <w:r w:rsidR="008E5A5D" w:rsidRPr="00AA33BE">
        <w:rPr>
          <w:color w:val="000000"/>
          <w:sz w:val="22"/>
          <w:szCs w:val="22"/>
        </w:rPr>
        <w:t xml:space="preserve">ом </w:t>
      </w:r>
      <w:r w:rsidRPr="00AA33BE">
        <w:rPr>
          <w:color w:val="000000"/>
          <w:sz w:val="22"/>
          <w:szCs w:val="22"/>
        </w:rPr>
        <w:t xml:space="preserve">предоставлены </w:t>
      </w:r>
      <w:r w:rsidR="008E5A5D">
        <w:rPr>
          <w:color w:val="000000"/>
          <w:sz w:val="22"/>
          <w:szCs w:val="22"/>
        </w:rPr>
        <w:t>Субл</w:t>
      </w:r>
      <w:r w:rsidRPr="00AA33BE">
        <w:rPr>
          <w:color w:val="000000"/>
          <w:sz w:val="22"/>
          <w:szCs w:val="22"/>
        </w:rPr>
        <w:t xml:space="preserve">ицензиату права использования на условиях простой (неисключительной) лицензии программ для электронных вычислительных машин в соответствии с условиями </w:t>
      </w:r>
      <w:r w:rsidR="000C3D5B" w:rsidRPr="00AA33BE">
        <w:rPr>
          <w:color w:val="000000"/>
          <w:sz w:val="22"/>
          <w:szCs w:val="22"/>
        </w:rPr>
        <w:t>Договора</w:t>
      </w:r>
      <w:r w:rsidRPr="00AA33BE">
        <w:rPr>
          <w:color w:val="000000"/>
          <w:sz w:val="22"/>
          <w:szCs w:val="22"/>
        </w:rPr>
        <w:t xml:space="preserve"> в следующем составе:</w:t>
      </w:r>
    </w:p>
    <w:p w14:paraId="3BD56C05" w14:textId="77777777" w:rsidR="0025383E" w:rsidRPr="00AA33BE" w:rsidRDefault="0025383E">
      <w:pPr>
        <w:rPr>
          <w:sz w:val="22"/>
          <w:szCs w:val="22"/>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3859"/>
        <w:gridCol w:w="993"/>
        <w:gridCol w:w="993"/>
        <w:gridCol w:w="1984"/>
        <w:gridCol w:w="12"/>
        <w:gridCol w:w="1541"/>
        <w:gridCol w:w="12"/>
      </w:tblGrid>
      <w:tr w:rsidR="000A1646" w:rsidRPr="00AA33BE" w14:paraId="6A067C17" w14:textId="77777777" w:rsidTr="001B158C">
        <w:trPr>
          <w:gridAfter w:val="1"/>
          <w:wAfter w:w="6" w:type="pct"/>
          <w:trHeight w:val="1275"/>
        </w:trPr>
        <w:tc>
          <w:tcPr>
            <w:tcW w:w="214" w:type="pct"/>
            <w:shd w:val="clear" w:color="auto" w:fill="auto"/>
            <w:vAlign w:val="center"/>
          </w:tcPr>
          <w:p w14:paraId="51BE10DE" w14:textId="77777777" w:rsidR="000A1646" w:rsidRPr="00AA33BE" w:rsidRDefault="000A1646" w:rsidP="00D45E35">
            <w:pPr>
              <w:tabs>
                <w:tab w:val="left" w:pos="5103"/>
              </w:tabs>
              <w:suppressAutoHyphens/>
              <w:jc w:val="center"/>
              <w:rPr>
                <w:b/>
                <w:sz w:val="22"/>
                <w:szCs w:val="22"/>
              </w:rPr>
            </w:pPr>
            <w:r w:rsidRPr="00AA33BE">
              <w:rPr>
                <w:b/>
                <w:sz w:val="22"/>
                <w:szCs w:val="22"/>
              </w:rPr>
              <w:t>№</w:t>
            </w:r>
          </w:p>
        </w:tc>
        <w:tc>
          <w:tcPr>
            <w:tcW w:w="1966" w:type="pct"/>
            <w:shd w:val="clear" w:color="auto" w:fill="auto"/>
            <w:vAlign w:val="center"/>
          </w:tcPr>
          <w:p w14:paraId="0399FAEE" w14:textId="5BE7DC54" w:rsidR="000A1646" w:rsidRPr="00AA33BE" w:rsidRDefault="000A1646" w:rsidP="00C01B19">
            <w:pPr>
              <w:tabs>
                <w:tab w:val="left" w:pos="5249"/>
              </w:tabs>
              <w:suppressAutoHyphens/>
              <w:jc w:val="center"/>
              <w:rPr>
                <w:b/>
                <w:sz w:val="22"/>
                <w:szCs w:val="22"/>
              </w:rPr>
            </w:pPr>
            <w:r w:rsidRPr="00AA33BE">
              <w:rPr>
                <w:b/>
                <w:sz w:val="22"/>
                <w:szCs w:val="22"/>
              </w:rPr>
              <w:t xml:space="preserve">Наименование программ для электронных вычислительных машин, </w:t>
            </w:r>
            <w:r>
              <w:rPr>
                <w:b/>
                <w:sz w:val="22"/>
                <w:szCs w:val="22"/>
              </w:rPr>
              <w:t xml:space="preserve">неисключительные </w:t>
            </w:r>
            <w:r w:rsidRPr="00AA33BE">
              <w:rPr>
                <w:b/>
                <w:sz w:val="22"/>
                <w:szCs w:val="22"/>
              </w:rPr>
              <w:t xml:space="preserve">права на использование которых предоставляются </w:t>
            </w:r>
          </w:p>
        </w:tc>
        <w:tc>
          <w:tcPr>
            <w:tcW w:w="506" w:type="pct"/>
            <w:vAlign w:val="center"/>
          </w:tcPr>
          <w:p w14:paraId="453C2D9D" w14:textId="77777777" w:rsidR="000A1646" w:rsidRPr="00AA33BE" w:rsidRDefault="000A1646" w:rsidP="00D45E35">
            <w:pPr>
              <w:keepNext/>
              <w:keepLines/>
              <w:jc w:val="center"/>
              <w:rPr>
                <w:b/>
                <w:bCs/>
                <w:sz w:val="22"/>
                <w:szCs w:val="22"/>
              </w:rPr>
            </w:pPr>
            <w:r w:rsidRPr="00AA33BE">
              <w:rPr>
                <w:b/>
                <w:bCs/>
                <w:sz w:val="22"/>
                <w:szCs w:val="22"/>
              </w:rPr>
              <w:t>Ед. изм.</w:t>
            </w:r>
          </w:p>
        </w:tc>
        <w:tc>
          <w:tcPr>
            <w:tcW w:w="506" w:type="pct"/>
            <w:shd w:val="clear" w:color="auto" w:fill="auto"/>
            <w:vAlign w:val="center"/>
          </w:tcPr>
          <w:p w14:paraId="57333132" w14:textId="77777777" w:rsidR="000A1646" w:rsidRPr="00AA33BE" w:rsidRDefault="000A1646" w:rsidP="00D45E35">
            <w:pPr>
              <w:tabs>
                <w:tab w:val="left" w:pos="5103"/>
              </w:tabs>
              <w:suppressAutoHyphens/>
              <w:jc w:val="center"/>
              <w:rPr>
                <w:b/>
                <w:sz w:val="22"/>
                <w:szCs w:val="22"/>
              </w:rPr>
            </w:pPr>
            <w:r w:rsidRPr="00AA33BE">
              <w:rPr>
                <w:b/>
                <w:sz w:val="22"/>
                <w:szCs w:val="22"/>
              </w:rPr>
              <w:t>Кол-во,</w:t>
            </w:r>
          </w:p>
          <w:p w14:paraId="30AEBFDF" w14:textId="546F91A4" w:rsidR="000A1646" w:rsidRPr="00AA33BE" w:rsidRDefault="000A1646" w:rsidP="00D45E35">
            <w:pPr>
              <w:tabs>
                <w:tab w:val="left" w:pos="5103"/>
              </w:tabs>
              <w:suppressAutoHyphens/>
              <w:jc w:val="center"/>
              <w:rPr>
                <w:b/>
                <w:sz w:val="22"/>
                <w:szCs w:val="22"/>
              </w:rPr>
            </w:pPr>
            <w:r w:rsidRPr="00AA33BE">
              <w:rPr>
                <w:b/>
                <w:sz w:val="22"/>
                <w:szCs w:val="22"/>
              </w:rPr>
              <w:t xml:space="preserve"> ед. изм.</w:t>
            </w:r>
          </w:p>
        </w:tc>
        <w:tc>
          <w:tcPr>
            <w:tcW w:w="1011" w:type="pct"/>
            <w:vAlign w:val="center"/>
          </w:tcPr>
          <w:p w14:paraId="61A62FF9" w14:textId="77777777" w:rsidR="000A1646" w:rsidRDefault="000A1646" w:rsidP="00FB2B40">
            <w:pPr>
              <w:tabs>
                <w:tab w:val="left" w:pos="5103"/>
              </w:tabs>
              <w:suppressAutoHyphens/>
              <w:jc w:val="center"/>
              <w:rPr>
                <w:b/>
                <w:bCs/>
                <w:sz w:val="22"/>
                <w:szCs w:val="22"/>
              </w:rPr>
            </w:pPr>
            <w:r w:rsidRPr="00477D6B">
              <w:rPr>
                <w:b/>
                <w:bCs/>
                <w:sz w:val="22"/>
                <w:szCs w:val="22"/>
              </w:rPr>
              <w:t>Вознаграждение Лицензиата</w:t>
            </w:r>
          </w:p>
          <w:p w14:paraId="1AC67ED1" w14:textId="35B1D23F" w:rsidR="000A1646" w:rsidRPr="00477D6B" w:rsidRDefault="000A1646" w:rsidP="00FB2B40">
            <w:pPr>
              <w:tabs>
                <w:tab w:val="left" w:pos="5103"/>
              </w:tabs>
              <w:suppressAutoHyphens/>
              <w:jc w:val="center"/>
              <w:rPr>
                <w:b/>
                <w:bCs/>
                <w:sz w:val="22"/>
                <w:szCs w:val="22"/>
              </w:rPr>
            </w:pPr>
            <w:r w:rsidRPr="00477D6B">
              <w:rPr>
                <w:b/>
                <w:bCs/>
                <w:sz w:val="22"/>
                <w:szCs w:val="22"/>
              </w:rPr>
              <w:t>за ед. изм.*, руб.</w:t>
            </w:r>
          </w:p>
        </w:tc>
        <w:tc>
          <w:tcPr>
            <w:tcW w:w="791" w:type="pct"/>
            <w:gridSpan w:val="2"/>
            <w:vAlign w:val="center"/>
          </w:tcPr>
          <w:p w14:paraId="2F532AD7" w14:textId="77777777" w:rsidR="000A1646" w:rsidRPr="00AA33BE" w:rsidRDefault="000A1646" w:rsidP="00D45E35">
            <w:pPr>
              <w:tabs>
                <w:tab w:val="left" w:pos="5103"/>
              </w:tabs>
              <w:suppressAutoHyphens/>
              <w:jc w:val="center"/>
              <w:rPr>
                <w:b/>
                <w:spacing w:val="-1"/>
                <w:sz w:val="22"/>
                <w:szCs w:val="22"/>
              </w:rPr>
            </w:pPr>
            <w:r w:rsidRPr="00477D6B">
              <w:rPr>
                <w:b/>
                <w:bCs/>
                <w:sz w:val="22"/>
                <w:szCs w:val="22"/>
              </w:rPr>
              <w:t>Вознаграждение Лицензиата*, руб.</w:t>
            </w:r>
          </w:p>
          <w:p w14:paraId="0646ED33" w14:textId="249F3CB8" w:rsidR="000A1646" w:rsidRPr="00AA33BE" w:rsidRDefault="000A1646" w:rsidP="00D45E35">
            <w:pPr>
              <w:tabs>
                <w:tab w:val="left" w:pos="5103"/>
              </w:tabs>
              <w:suppressAutoHyphens/>
              <w:jc w:val="center"/>
              <w:rPr>
                <w:b/>
                <w:spacing w:val="-1"/>
                <w:sz w:val="22"/>
                <w:szCs w:val="22"/>
              </w:rPr>
            </w:pPr>
            <w:r w:rsidRPr="00AA33BE">
              <w:rPr>
                <w:b/>
                <w:sz w:val="22"/>
                <w:szCs w:val="22"/>
              </w:rPr>
              <w:t xml:space="preserve"> </w:t>
            </w:r>
          </w:p>
        </w:tc>
      </w:tr>
      <w:tr w:rsidR="00477D6B" w:rsidRPr="00AA33BE" w14:paraId="7D34ED16" w14:textId="77777777" w:rsidTr="000A1646">
        <w:trPr>
          <w:gridAfter w:val="1"/>
          <w:wAfter w:w="6" w:type="pct"/>
          <w:trHeight w:val="691"/>
        </w:trPr>
        <w:tc>
          <w:tcPr>
            <w:tcW w:w="214" w:type="pct"/>
            <w:shd w:val="clear" w:color="auto" w:fill="auto"/>
            <w:vAlign w:val="center"/>
          </w:tcPr>
          <w:p w14:paraId="1DF47B65" w14:textId="287DD064" w:rsidR="00477D6B" w:rsidRPr="00AA33BE" w:rsidRDefault="003F5A05" w:rsidP="00D45E35">
            <w:pPr>
              <w:tabs>
                <w:tab w:val="left" w:pos="5103"/>
              </w:tabs>
              <w:suppressAutoHyphens/>
              <w:jc w:val="center"/>
              <w:rPr>
                <w:sz w:val="22"/>
                <w:szCs w:val="22"/>
              </w:rPr>
            </w:pPr>
            <w:r>
              <w:rPr>
                <w:sz w:val="22"/>
                <w:szCs w:val="22"/>
              </w:rPr>
              <w:t>1</w:t>
            </w:r>
            <w:bookmarkStart w:id="2" w:name="_GoBack"/>
            <w:bookmarkEnd w:id="2"/>
          </w:p>
        </w:tc>
        <w:tc>
          <w:tcPr>
            <w:tcW w:w="1966" w:type="pct"/>
            <w:shd w:val="clear" w:color="auto" w:fill="auto"/>
            <w:vAlign w:val="center"/>
          </w:tcPr>
          <w:p w14:paraId="472E89E3" w14:textId="77777777" w:rsidR="00477D6B" w:rsidRPr="00AA33BE" w:rsidRDefault="00477D6B" w:rsidP="00D45E35">
            <w:pPr>
              <w:rPr>
                <w:sz w:val="22"/>
                <w:szCs w:val="22"/>
              </w:rPr>
            </w:pPr>
            <w:r w:rsidRPr="00AA33BE">
              <w:rPr>
                <w:color w:val="000000"/>
                <w:sz w:val="22"/>
                <w:szCs w:val="22"/>
              </w:rPr>
              <w:t>ViPNet Client 4.x (KC3) Лицензия на срок действия исключительного права</w:t>
            </w:r>
          </w:p>
        </w:tc>
        <w:tc>
          <w:tcPr>
            <w:tcW w:w="506" w:type="pct"/>
            <w:vAlign w:val="center"/>
          </w:tcPr>
          <w:p w14:paraId="5F6CAC25" w14:textId="77777777" w:rsidR="00477D6B" w:rsidRPr="00AA33BE" w:rsidRDefault="00477D6B" w:rsidP="00D45E35">
            <w:pPr>
              <w:jc w:val="center"/>
              <w:rPr>
                <w:color w:val="000000"/>
                <w:sz w:val="22"/>
                <w:szCs w:val="22"/>
                <w:lang w:eastAsia="en-US"/>
              </w:rPr>
            </w:pPr>
            <w:r w:rsidRPr="00AA33BE">
              <w:rPr>
                <w:color w:val="000000"/>
                <w:sz w:val="22"/>
                <w:szCs w:val="22"/>
              </w:rPr>
              <w:t>усл. ед.</w:t>
            </w:r>
          </w:p>
        </w:tc>
        <w:tc>
          <w:tcPr>
            <w:tcW w:w="506" w:type="pct"/>
            <w:shd w:val="clear" w:color="auto" w:fill="auto"/>
            <w:vAlign w:val="center"/>
          </w:tcPr>
          <w:p w14:paraId="6714E9BF" w14:textId="77777777" w:rsidR="00477D6B" w:rsidRPr="00AA33BE" w:rsidRDefault="00477D6B" w:rsidP="00D45E35">
            <w:pPr>
              <w:jc w:val="center"/>
              <w:rPr>
                <w:color w:val="000000"/>
                <w:sz w:val="22"/>
                <w:szCs w:val="22"/>
              </w:rPr>
            </w:pPr>
          </w:p>
        </w:tc>
        <w:tc>
          <w:tcPr>
            <w:tcW w:w="1011" w:type="pct"/>
          </w:tcPr>
          <w:p w14:paraId="6CBFF500" w14:textId="77777777" w:rsidR="00477D6B" w:rsidRPr="00AA33BE" w:rsidRDefault="00477D6B" w:rsidP="00D45E35">
            <w:pPr>
              <w:tabs>
                <w:tab w:val="left" w:pos="5103"/>
              </w:tabs>
              <w:suppressAutoHyphens/>
              <w:jc w:val="center"/>
              <w:rPr>
                <w:color w:val="000000"/>
                <w:sz w:val="22"/>
                <w:szCs w:val="22"/>
              </w:rPr>
            </w:pPr>
          </w:p>
        </w:tc>
        <w:tc>
          <w:tcPr>
            <w:tcW w:w="791" w:type="pct"/>
            <w:gridSpan w:val="2"/>
          </w:tcPr>
          <w:p w14:paraId="2903432D" w14:textId="77777777" w:rsidR="00477D6B" w:rsidRPr="00AA33BE" w:rsidRDefault="00477D6B" w:rsidP="00D45E35">
            <w:pPr>
              <w:tabs>
                <w:tab w:val="left" w:pos="5103"/>
              </w:tabs>
              <w:suppressAutoHyphens/>
              <w:jc w:val="center"/>
              <w:rPr>
                <w:sz w:val="22"/>
                <w:szCs w:val="22"/>
                <w:lang w:eastAsia="en-US"/>
              </w:rPr>
            </w:pPr>
          </w:p>
        </w:tc>
      </w:tr>
      <w:tr w:rsidR="00477D6B" w:rsidRPr="00AA33BE" w14:paraId="2EABAE99" w14:textId="1EA6E7DB" w:rsidTr="000A1646">
        <w:trPr>
          <w:trHeight w:val="363"/>
        </w:trPr>
        <w:tc>
          <w:tcPr>
            <w:tcW w:w="4209" w:type="pct"/>
            <w:gridSpan w:val="6"/>
          </w:tcPr>
          <w:p w14:paraId="5E278F27" w14:textId="24D5740A" w:rsidR="00477D6B" w:rsidRPr="00AA33BE" w:rsidRDefault="00477D6B" w:rsidP="00D45E35">
            <w:pPr>
              <w:tabs>
                <w:tab w:val="left" w:pos="5103"/>
              </w:tabs>
              <w:suppressAutoHyphens/>
              <w:jc w:val="center"/>
              <w:rPr>
                <w:b/>
                <w:sz w:val="22"/>
                <w:szCs w:val="22"/>
              </w:rPr>
            </w:pPr>
            <w:r w:rsidRPr="00AA33BE">
              <w:rPr>
                <w:b/>
                <w:bCs/>
                <w:iCs/>
                <w:sz w:val="22"/>
                <w:szCs w:val="22"/>
                <w:lang w:eastAsia="x-none"/>
              </w:rPr>
              <w:t>ИТОГО, руб.</w:t>
            </w:r>
          </w:p>
        </w:tc>
        <w:tc>
          <w:tcPr>
            <w:tcW w:w="791" w:type="pct"/>
            <w:gridSpan w:val="2"/>
          </w:tcPr>
          <w:p w14:paraId="0419847E" w14:textId="77777777" w:rsidR="00477D6B" w:rsidRPr="00AA33BE" w:rsidRDefault="00477D6B" w:rsidP="00477D6B">
            <w:pPr>
              <w:tabs>
                <w:tab w:val="left" w:pos="5103"/>
              </w:tabs>
              <w:suppressAutoHyphens/>
              <w:jc w:val="center"/>
              <w:rPr>
                <w:b/>
                <w:sz w:val="22"/>
                <w:szCs w:val="22"/>
              </w:rPr>
            </w:pPr>
          </w:p>
        </w:tc>
      </w:tr>
    </w:tbl>
    <w:p w14:paraId="48B21FD8" w14:textId="77777777" w:rsidR="0025383E" w:rsidRPr="00AA33BE" w:rsidRDefault="0025383E" w:rsidP="0025383E">
      <w:pPr>
        <w:rPr>
          <w:sz w:val="22"/>
          <w:szCs w:val="22"/>
        </w:rPr>
      </w:pPr>
      <w:r w:rsidRPr="00AA33BE">
        <w:rPr>
          <w:sz w:val="22"/>
          <w:szCs w:val="22"/>
        </w:rPr>
        <w:t>*</w:t>
      </w:r>
      <w:r w:rsidRPr="00AA33BE">
        <w:rPr>
          <w:sz w:val="22"/>
          <w:szCs w:val="22"/>
        </w:rPr>
        <w:tab/>
        <w:t>В соответствии с пунктом 26 части 2 статьи 149 Налогового кодекса Российской Федерации передача прав на использование программ для ЭВМ не облагается НДС.</w:t>
      </w:r>
    </w:p>
    <w:p w14:paraId="747C7982" w14:textId="77777777" w:rsidR="0025383E" w:rsidRPr="00AA33BE" w:rsidRDefault="0025383E" w:rsidP="0025383E">
      <w:pPr>
        <w:rPr>
          <w:sz w:val="22"/>
          <w:szCs w:val="22"/>
        </w:rPr>
      </w:pPr>
    </w:p>
    <w:p w14:paraId="66F1C3AC" w14:textId="400AFB30" w:rsidR="0025383E" w:rsidRPr="00AA33BE" w:rsidRDefault="007045CC" w:rsidP="007045CC">
      <w:pPr>
        <w:jc w:val="both"/>
        <w:rPr>
          <w:sz w:val="22"/>
          <w:szCs w:val="22"/>
        </w:rPr>
      </w:pPr>
      <w:r w:rsidRPr="00AA33BE">
        <w:rPr>
          <w:sz w:val="22"/>
          <w:szCs w:val="22"/>
        </w:rPr>
        <w:tab/>
      </w:r>
      <w:r w:rsidR="0025383E" w:rsidRPr="00AA33BE">
        <w:rPr>
          <w:sz w:val="22"/>
          <w:szCs w:val="22"/>
        </w:rPr>
        <w:t>2.</w:t>
      </w:r>
      <w:r w:rsidR="0025383E" w:rsidRPr="00AA33BE">
        <w:rPr>
          <w:sz w:val="22"/>
          <w:szCs w:val="22"/>
        </w:rPr>
        <w:tab/>
      </w:r>
      <w:r w:rsidR="00C01B19" w:rsidRPr="00C01B19">
        <w:rPr>
          <w:sz w:val="22"/>
          <w:szCs w:val="22"/>
        </w:rPr>
        <w:t>Сублицензиат подтверждает, что обязательства, предусмотренные Договором, выполнены Лицензиатом надлежащим образом. Сублицензиат претензий к Лицензиату не имеет.</w:t>
      </w:r>
    </w:p>
    <w:p w14:paraId="63EC9704" w14:textId="00533CAE" w:rsidR="0025383E" w:rsidRPr="00AA33BE" w:rsidRDefault="007045CC" w:rsidP="007045CC">
      <w:pPr>
        <w:jc w:val="both"/>
        <w:rPr>
          <w:sz w:val="22"/>
          <w:szCs w:val="22"/>
        </w:rPr>
      </w:pPr>
      <w:r w:rsidRPr="00AA33BE">
        <w:rPr>
          <w:sz w:val="22"/>
          <w:szCs w:val="22"/>
        </w:rPr>
        <w:tab/>
      </w:r>
      <w:r w:rsidR="0025383E" w:rsidRPr="00AA33BE">
        <w:rPr>
          <w:sz w:val="22"/>
          <w:szCs w:val="22"/>
        </w:rPr>
        <w:t>3.</w:t>
      </w:r>
      <w:r w:rsidR="0025383E" w:rsidRPr="00AA33BE">
        <w:rPr>
          <w:sz w:val="22"/>
          <w:szCs w:val="22"/>
        </w:rPr>
        <w:tab/>
      </w:r>
      <w:r w:rsidR="00C01B19" w:rsidRPr="00C01B19">
        <w:rPr>
          <w:sz w:val="22"/>
          <w:szCs w:val="22"/>
        </w:rPr>
        <w:t>Расчеты производятся Сторонами в соответствии с условиями Договора.</w:t>
      </w:r>
    </w:p>
    <w:p w14:paraId="3ADC7BCB" w14:textId="4506FEE7" w:rsidR="0025383E" w:rsidRPr="00AA33BE" w:rsidRDefault="00C01B19" w:rsidP="006436B8">
      <w:pPr>
        <w:ind w:firstLine="708"/>
        <w:jc w:val="both"/>
        <w:rPr>
          <w:sz w:val="22"/>
          <w:szCs w:val="22"/>
        </w:rPr>
      </w:pPr>
      <w:r>
        <w:rPr>
          <w:sz w:val="22"/>
          <w:szCs w:val="22"/>
        </w:rPr>
        <w:t>4</w:t>
      </w:r>
      <w:r w:rsidR="0025383E" w:rsidRPr="00AA33BE">
        <w:rPr>
          <w:sz w:val="22"/>
          <w:szCs w:val="22"/>
        </w:rPr>
        <w:t>.</w:t>
      </w:r>
      <w:r w:rsidR="0025383E" w:rsidRPr="00AA33BE">
        <w:rPr>
          <w:sz w:val="22"/>
          <w:szCs w:val="22"/>
        </w:rPr>
        <w:tab/>
        <w:t>Акт составлен в двух экземплярах, по одному для каждой из Сторон.</w:t>
      </w:r>
    </w:p>
    <w:tbl>
      <w:tblPr>
        <w:tblW w:w="9214" w:type="dxa"/>
        <w:tblLayout w:type="fixed"/>
        <w:tblLook w:val="0000" w:firstRow="0" w:lastRow="0" w:firstColumn="0" w:lastColumn="0" w:noHBand="0" w:noVBand="0"/>
      </w:tblPr>
      <w:tblGrid>
        <w:gridCol w:w="4503"/>
        <w:gridCol w:w="4711"/>
      </w:tblGrid>
      <w:tr w:rsidR="000A1646" w:rsidRPr="00AA33BE" w14:paraId="1532033B" w14:textId="77777777" w:rsidTr="007D7ABD">
        <w:tc>
          <w:tcPr>
            <w:tcW w:w="4503" w:type="dxa"/>
          </w:tcPr>
          <w:p w14:paraId="3FF0AC76" w14:textId="77777777" w:rsidR="000A1646" w:rsidRPr="000A1646" w:rsidRDefault="000A1646" w:rsidP="007D7ABD">
            <w:pPr>
              <w:widowControl w:val="0"/>
              <w:autoSpaceDE w:val="0"/>
              <w:autoSpaceDN w:val="0"/>
              <w:adjustRightInd w:val="0"/>
              <w:jc w:val="both"/>
              <w:outlineLvl w:val="0"/>
              <w:rPr>
                <w:b/>
                <w:sz w:val="22"/>
                <w:szCs w:val="22"/>
              </w:rPr>
            </w:pPr>
          </w:p>
          <w:p w14:paraId="0F14F520" w14:textId="77777777" w:rsidR="000A1646" w:rsidRPr="000A1646" w:rsidRDefault="000A1646" w:rsidP="007D7ABD">
            <w:pPr>
              <w:widowControl w:val="0"/>
              <w:autoSpaceDE w:val="0"/>
              <w:autoSpaceDN w:val="0"/>
              <w:adjustRightInd w:val="0"/>
              <w:jc w:val="both"/>
              <w:rPr>
                <w:b/>
                <w:caps/>
                <w:sz w:val="22"/>
                <w:szCs w:val="22"/>
              </w:rPr>
            </w:pPr>
            <w:r w:rsidRPr="000A1646">
              <w:rPr>
                <w:b/>
                <w:caps/>
                <w:sz w:val="22"/>
                <w:szCs w:val="22"/>
              </w:rPr>
              <w:t>ЛИЦЕНЗИАТ</w:t>
            </w:r>
          </w:p>
          <w:p w14:paraId="320C8054" w14:textId="77777777" w:rsidR="000A1646" w:rsidRPr="000A1646" w:rsidRDefault="000A1646" w:rsidP="007D7ABD">
            <w:pPr>
              <w:widowControl w:val="0"/>
              <w:autoSpaceDE w:val="0"/>
              <w:autoSpaceDN w:val="0"/>
              <w:adjustRightInd w:val="0"/>
              <w:outlineLvl w:val="0"/>
              <w:rPr>
                <w:b/>
                <w:sz w:val="22"/>
                <w:szCs w:val="22"/>
              </w:rPr>
            </w:pPr>
            <w:r w:rsidRPr="000A1646">
              <w:rPr>
                <w:b/>
                <w:sz w:val="22"/>
                <w:szCs w:val="22"/>
              </w:rPr>
              <w:t>СПб ГУП «СПб ИАЦ»</w:t>
            </w:r>
          </w:p>
          <w:p w14:paraId="24A3D6BB" w14:textId="77777777" w:rsidR="000A1646" w:rsidRPr="000A1646" w:rsidRDefault="000A1646" w:rsidP="007D7ABD">
            <w:pPr>
              <w:widowControl w:val="0"/>
              <w:autoSpaceDE w:val="0"/>
              <w:autoSpaceDN w:val="0"/>
              <w:adjustRightInd w:val="0"/>
              <w:outlineLvl w:val="0"/>
              <w:rPr>
                <w:b/>
                <w:sz w:val="22"/>
                <w:szCs w:val="22"/>
              </w:rPr>
            </w:pPr>
          </w:p>
          <w:p w14:paraId="3C7190F6" w14:textId="77777777" w:rsidR="000A1646" w:rsidRPr="000A1646" w:rsidRDefault="000A1646" w:rsidP="007D7ABD">
            <w:pPr>
              <w:shd w:val="clear" w:color="auto" w:fill="FFFFFF"/>
              <w:rPr>
                <w:sz w:val="22"/>
                <w:szCs w:val="22"/>
              </w:rPr>
            </w:pPr>
            <w:r w:rsidRPr="000A1646">
              <w:rPr>
                <w:sz w:val="22"/>
                <w:szCs w:val="22"/>
              </w:rPr>
              <w:t xml:space="preserve">Транспортный переулок, д. 6, </w:t>
            </w:r>
            <w:r w:rsidRPr="000A1646">
              <w:rPr>
                <w:sz w:val="22"/>
                <w:szCs w:val="22"/>
              </w:rPr>
              <w:br/>
              <w:t>лит. А, помещения 7Н, 8Н</w:t>
            </w:r>
          </w:p>
          <w:p w14:paraId="6BD2FCB7" w14:textId="77777777" w:rsidR="000A1646" w:rsidRPr="000A1646" w:rsidRDefault="000A1646" w:rsidP="007D7ABD">
            <w:pPr>
              <w:shd w:val="clear" w:color="auto" w:fill="FFFFFF"/>
              <w:rPr>
                <w:sz w:val="22"/>
                <w:szCs w:val="22"/>
              </w:rPr>
            </w:pPr>
            <w:r w:rsidRPr="000A1646">
              <w:rPr>
                <w:sz w:val="22"/>
                <w:szCs w:val="22"/>
              </w:rPr>
              <w:t>Санкт-Петербург, 191040</w:t>
            </w:r>
          </w:p>
          <w:p w14:paraId="1835E009" w14:textId="77777777" w:rsidR="000A1646" w:rsidRPr="000A1646" w:rsidRDefault="000A1646" w:rsidP="007D7ABD">
            <w:pPr>
              <w:shd w:val="clear" w:color="auto" w:fill="FFFFFF"/>
              <w:rPr>
                <w:sz w:val="22"/>
                <w:szCs w:val="22"/>
              </w:rPr>
            </w:pPr>
            <w:r w:rsidRPr="000A1646">
              <w:rPr>
                <w:sz w:val="22"/>
                <w:szCs w:val="22"/>
              </w:rPr>
              <w:t>ИНН 7815000870 КПП 784201001</w:t>
            </w:r>
          </w:p>
          <w:p w14:paraId="65E06DF1" w14:textId="77777777" w:rsidR="000A1646" w:rsidRPr="000A1646" w:rsidRDefault="000A1646" w:rsidP="007D7ABD">
            <w:pPr>
              <w:shd w:val="clear" w:color="auto" w:fill="FFFFFF"/>
              <w:rPr>
                <w:b/>
                <w:sz w:val="22"/>
                <w:szCs w:val="22"/>
              </w:rPr>
            </w:pPr>
            <w:r w:rsidRPr="000A1646">
              <w:rPr>
                <w:sz w:val="22"/>
                <w:szCs w:val="22"/>
              </w:rPr>
              <w:t>ОГРН 1037843042907</w:t>
            </w:r>
          </w:p>
          <w:p w14:paraId="6DE6AAFD" w14:textId="77777777" w:rsidR="000A1646" w:rsidRPr="000A1646" w:rsidRDefault="000A1646" w:rsidP="007D7ABD">
            <w:pPr>
              <w:shd w:val="clear" w:color="auto" w:fill="FFFFFF"/>
              <w:rPr>
                <w:sz w:val="22"/>
                <w:szCs w:val="22"/>
              </w:rPr>
            </w:pPr>
            <w:r w:rsidRPr="000A1646">
              <w:rPr>
                <w:sz w:val="22"/>
                <w:szCs w:val="22"/>
              </w:rPr>
              <w:t xml:space="preserve">р/с 40602810628000000055 </w:t>
            </w:r>
          </w:p>
          <w:p w14:paraId="453A9017" w14:textId="77777777" w:rsidR="000A1646" w:rsidRPr="000A1646" w:rsidRDefault="000A1646" w:rsidP="007D7ABD">
            <w:pPr>
              <w:shd w:val="clear" w:color="auto" w:fill="FFFFFF"/>
              <w:rPr>
                <w:sz w:val="22"/>
                <w:szCs w:val="22"/>
              </w:rPr>
            </w:pPr>
            <w:r w:rsidRPr="000A1646">
              <w:rPr>
                <w:sz w:val="22"/>
                <w:szCs w:val="22"/>
              </w:rPr>
              <w:t>в Филиал ОПЕРУ Банка ВТБ (ПАО) в Санкт-Петербурге, г. Санкт-Петербург</w:t>
            </w:r>
          </w:p>
          <w:p w14:paraId="72B696A6" w14:textId="77777777" w:rsidR="000A1646" w:rsidRPr="000A1646" w:rsidRDefault="000A1646" w:rsidP="007D7ABD">
            <w:pPr>
              <w:shd w:val="clear" w:color="auto" w:fill="FFFFFF"/>
              <w:rPr>
                <w:sz w:val="22"/>
                <w:szCs w:val="22"/>
              </w:rPr>
            </w:pPr>
            <w:r w:rsidRPr="000A1646">
              <w:rPr>
                <w:sz w:val="22"/>
                <w:szCs w:val="22"/>
              </w:rPr>
              <w:lastRenderedPageBreak/>
              <w:t>к/с 30101810200000000704, БИК 044030704</w:t>
            </w:r>
          </w:p>
          <w:p w14:paraId="61BE4567" w14:textId="77777777" w:rsidR="000A1646" w:rsidRPr="000A1646" w:rsidRDefault="000A1646" w:rsidP="007D7ABD">
            <w:pPr>
              <w:shd w:val="clear" w:color="auto" w:fill="FFFFFF"/>
              <w:rPr>
                <w:sz w:val="22"/>
                <w:szCs w:val="22"/>
              </w:rPr>
            </w:pPr>
            <w:r w:rsidRPr="000A1646">
              <w:rPr>
                <w:sz w:val="22"/>
                <w:szCs w:val="22"/>
              </w:rPr>
              <w:t>ОКТМО 40912000</w:t>
            </w:r>
          </w:p>
          <w:p w14:paraId="5B797E39" w14:textId="77777777" w:rsidR="000A1646" w:rsidRPr="000A1646" w:rsidRDefault="000A1646" w:rsidP="007D7ABD">
            <w:pPr>
              <w:shd w:val="clear" w:color="auto" w:fill="FFFFFF"/>
              <w:rPr>
                <w:sz w:val="22"/>
                <w:szCs w:val="22"/>
              </w:rPr>
            </w:pPr>
            <w:r w:rsidRPr="000A1646">
              <w:rPr>
                <w:sz w:val="22"/>
                <w:szCs w:val="22"/>
              </w:rPr>
              <w:t>ОКПО 05313399</w:t>
            </w:r>
          </w:p>
          <w:p w14:paraId="5EEC2992" w14:textId="77777777" w:rsidR="000A1646" w:rsidRPr="000A1646" w:rsidRDefault="000A1646" w:rsidP="007D7ABD">
            <w:pPr>
              <w:shd w:val="clear" w:color="auto" w:fill="FFFFFF"/>
              <w:rPr>
                <w:sz w:val="22"/>
                <w:szCs w:val="22"/>
                <w:lang w:val="en-US"/>
              </w:rPr>
            </w:pPr>
            <w:r w:rsidRPr="000A1646">
              <w:rPr>
                <w:sz w:val="22"/>
                <w:szCs w:val="22"/>
                <w:lang w:val="en-US"/>
              </w:rPr>
              <w:t>e-mail: secretar@iac.spb.ru</w:t>
            </w:r>
          </w:p>
          <w:p w14:paraId="2503B037" w14:textId="77777777" w:rsidR="000A1646" w:rsidRPr="000A1646" w:rsidRDefault="000A1646" w:rsidP="007D7ABD">
            <w:pPr>
              <w:shd w:val="clear" w:color="auto" w:fill="FFFFFF"/>
              <w:rPr>
                <w:sz w:val="22"/>
                <w:szCs w:val="22"/>
              </w:rPr>
            </w:pPr>
            <w:r w:rsidRPr="000A1646">
              <w:rPr>
                <w:sz w:val="22"/>
                <w:szCs w:val="22"/>
              </w:rPr>
              <w:t>телефон: (812) 764 39 57</w:t>
            </w:r>
          </w:p>
          <w:p w14:paraId="198BF038" w14:textId="77777777" w:rsidR="000A1646" w:rsidRPr="000A1646" w:rsidRDefault="000A1646" w:rsidP="007D7ABD">
            <w:pPr>
              <w:shd w:val="clear" w:color="auto" w:fill="FFFFFF"/>
              <w:rPr>
                <w:sz w:val="22"/>
                <w:szCs w:val="22"/>
              </w:rPr>
            </w:pPr>
            <w:r w:rsidRPr="000A1646">
              <w:rPr>
                <w:sz w:val="22"/>
                <w:szCs w:val="22"/>
              </w:rPr>
              <w:t>факс: (812) 764 95 48</w:t>
            </w:r>
          </w:p>
          <w:p w14:paraId="288B5DB3" w14:textId="77777777" w:rsidR="000A1646" w:rsidRPr="000A1646" w:rsidRDefault="000A1646" w:rsidP="007D7ABD">
            <w:pPr>
              <w:shd w:val="clear" w:color="auto" w:fill="FFFFFF"/>
              <w:rPr>
                <w:sz w:val="22"/>
                <w:szCs w:val="22"/>
              </w:rPr>
            </w:pPr>
          </w:p>
        </w:tc>
        <w:tc>
          <w:tcPr>
            <w:tcW w:w="4711" w:type="dxa"/>
          </w:tcPr>
          <w:p w14:paraId="05966F34" w14:textId="77777777" w:rsidR="000A1646" w:rsidRPr="000A1646" w:rsidRDefault="000A1646" w:rsidP="007D7ABD">
            <w:pPr>
              <w:pStyle w:val="af5"/>
              <w:ind w:left="0"/>
              <w:contextualSpacing w:val="0"/>
              <w:rPr>
                <w:rFonts w:ascii="Times New Roman" w:hAnsi="Times New Roman" w:cs="Times New Roman"/>
                <w:b/>
                <w:bCs/>
                <w:sz w:val="22"/>
                <w:szCs w:val="22"/>
              </w:rPr>
            </w:pPr>
          </w:p>
          <w:p w14:paraId="7734C2D4" w14:textId="77777777" w:rsidR="000A1646" w:rsidRPr="000A1646" w:rsidRDefault="000A1646" w:rsidP="007D7ABD">
            <w:pPr>
              <w:pStyle w:val="af5"/>
              <w:ind w:left="0"/>
              <w:contextualSpacing w:val="0"/>
              <w:rPr>
                <w:rFonts w:ascii="Times New Roman" w:hAnsi="Times New Roman" w:cs="Times New Roman"/>
                <w:b/>
                <w:sz w:val="22"/>
                <w:szCs w:val="22"/>
              </w:rPr>
            </w:pPr>
            <w:r w:rsidRPr="000A1646">
              <w:rPr>
                <w:rFonts w:ascii="Times New Roman" w:hAnsi="Times New Roman" w:cs="Times New Roman"/>
                <w:b/>
                <w:bCs/>
                <w:sz w:val="22"/>
                <w:szCs w:val="22"/>
              </w:rPr>
              <w:t>СУБЛИЦЕНЗИАТ</w:t>
            </w:r>
          </w:p>
          <w:p w14:paraId="3E232DE9" w14:textId="1704D1D3" w:rsidR="000A1646" w:rsidRPr="000A1646" w:rsidRDefault="00BF6718" w:rsidP="007D7ABD">
            <w:pPr>
              <w:pStyle w:val="af5"/>
              <w:ind w:left="0"/>
              <w:jc w:val="both"/>
              <w:rPr>
                <w:rFonts w:ascii="Times New Roman" w:hAnsi="Times New Roman" w:cs="Times New Roman"/>
                <w:b/>
                <w:sz w:val="22"/>
                <w:szCs w:val="22"/>
              </w:rPr>
            </w:pPr>
            <w:r>
              <w:rPr>
                <w:rFonts w:ascii="Times New Roman" w:hAnsi="Times New Roman" w:cs="Times New Roman"/>
                <w:b/>
                <w:sz w:val="22"/>
                <w:szCs w:val="22"/>
              </w:rPr>
              <w:t>___</w:t>
            </w:r>
          </w:p>
          <w:p w14:paraId="66A516E3" w14:textId="77777777" w:rsidR="000A1646" w:rsidRPr="000A1646" w:rsidRDefault="000A1646" w:rsidP="007D7ABD">
            <w:pPr>
              <w:pStyle w:val="af5"/>
              <w:ind w:left="0"/>
              <w:jc w:val="both"/>
              <w:rPr>
                <w:rFonts w:ascii="Times New Roman" w:hAnsi="Times New Roman" w:cs="Times New Roman"/>
                <w:b/>
                <w:sz w:val="22"/>
                <w:szCs w:val="22"/>
              </w:rPr>
            </w:pPr>
          </w:p>
          <w:p w14:paraId="51EA8B88" w14:textId="06DBB07B" w:rsidR="000A1646" w:rsidRPr="000A1646" w:rsidRDefault="00BF6718" w:rsidP="007D7ABD">
            <w:pPr>
              <w:shd w:val="clear" w:color="auto" w:fill="FFFFFF"/>
              <w:rPr>
                <w:sz w:val="22"/>
                <w:szCs w:val="22"/>
                <w:lang w:val="en-US"/>
              </w:rPr>
            </w:pPr>
            <w:r>
              <w:rPr>
                <w:sz w:val="22"/>
                <w:szCs w:val="22"/>
              </w:rPr>
              <w:t>____</w:t>
            </w:r>
          </w:p>
          <w:p w14:paraId="2DF7C449" w14:textId="77777777" w:rsidR="000A1646" w:rsidRPr="000A1646" w:rsidRDefault="000A1646" w:rsidP="007D7ABD">
            <w:pPr>
              <w:pStyle w:val="af5"/>
              <w:ind w:left="0"/>
              <w:jc w:val="both"/>
              <w:rPr>
                <w:rFonts w:ascii="Times New Roman" w:hAnsi="Times New Roman" w:cs="Times New Roman"/>
                <w:b/>
                <w:sz w:val="22"/>
                <w:szCs w:val="22"/>
              </w:rPr>
            </w:pPr>
          </w:p>
        </w:tc>
      </w:tr>
      <w:tr w:rsidR="000A1646" w:rsidRPr="00AA33BE" w14:paraId="0FA1BAEA" w14:textId="77777777" w:rsidTr="007D7ABD">
        <w:trPr>
          <w:trHeight w:val="80"/>
        </w:trPr>
        <w:tc>
          <w:tcPr>
            <w:tcW w:w="4503" w:type="dxa"/>
          </w:tcPr>
          <w:p w14:paraId="3AB2B8B0" w14:textId="2BCDA1C6" w:rsidR="000A1646" w:rsidRPr="000A1646" w:rsidRDefault="000A1646" w:rsidP="007D7ABD">
            <w:pPr>
              <w:widowControl w:val="0"/>
              <w:autoSpaceDE w:val="0"/>
              <w:autoSpaceDN w:val="0"/>
              <w:adjustRightInd w:val="0"/>
              <w:rPr>
                <w:b/>
                <w:sz w:val="22"/>
                <w:szCs w:val="22"/>
              </w:rPr>
            </w:pPr>
            <w:r>
              <w:rPr>
                <w:b/>
                <w:sz w:val="22"/>
                <w:szCs w:val="22"/>
              </w:rPr>
              <w:t>______</w:t>
            </w:r>
          </w:p>
          <w:p w14:paraId="75641200" w14:textId="77777777" w:rsidR="000A1646" w:rsidRPr="000A1646" w:rsidRDefault="000A1646" w:rsidP="007D7ABD">
            <w:pPr>
              <w:widowControl w:val="0"/>
              <w:autoSpaceDE w:val="0"/>
              <w:autoSpaceDN w:val="0"/>
              <w:adjustRightInd w:val="0"/>
              <w:rPr>
                <w:b/>
                <w:sz w:val="22"/>
                <w:szCs w:val="22"/>
              </w:rPr>
            </w:pPr>
          </w:p>
          <w:p w14:paraId="1B137094" w14:textId="77777777" w:rsidR="000A1646" w:rsidRPr="000A1646" w:rsidRDefault="000A1646" w:rsidP="007D7ABD">
            <w:pPr>
              <w:widowControl w:val="0"/>
              <w:autoSpaceDE w:val="0"/>
              <w:autoSpaceDN w:val="0"/>
              <w:adjustRightInd w:val="0"/>
              <w:rPr>
                <w:b/>
                <w:sz w:val="22"/>
                <w:szCs w:val="22"/>
              </w:rPr>
            </w:pPr>
          </w:p>
          <w:p w14:paraId="0280EDC4" w14:textId="77777777" w:rsidR="000A1646" w:rsidRDefault="000A1646" w:rsidP="000A1646">
            <w:pPr>
              <w:widowControl w:val="0"/>
              <w:autoSpaceDE w:val="0"/>
              <w:autoSpaceDN w:val="0"/>
              <w:adjustRightInd w:val="0"/>
              <w:rPr>
                <w:b/>
                <w:sz w:val="22"/>
                <w:szCs w:val="22"/>
              </w:rPr>
            </w:pPr>
            <w:r w:rsidRPr="000A1646">
              <w:rPr>
                <w:b/>
                <w:sz w:val="22"/>
                <w:szCs w:val="22"/>
              </w:rPr>
              <w:t>______________________</w:t>
            </w:r>
            <w:r>
              <w:rPr>
                <w:b/>
                <w:sz w:val="22"/>
                <w:szCs w:val="22"/>
              </w:rPr>
              <w:t xml:space="preserve"> ______</w:t>
            </w:r>
          </w:p>
          <w:p w14:paraId="53F1DCF7" w14:textId="1537388B" w:rsidR="000A1646" w:rsidRPr="000A1646" w:rsidRDefault="000A1646" w:rsidP="000A1646">
            <w:pPr>
              <w:widowControl w:val="0"/>
              <w:autoSpaceDE w:val="0"/>
              <w:autoSpaceDN w:val="0"/>
              <w:adjustRightInd w:val="0"/>
              <w:rPr>
                <w:bCs/>
                <w:kern w:val="32"/>
                <w:sz w:val="22"/>
                <w:szCs w:val="22"/>
              </w:rPr>
            </w:pPr>
            <w:r w:rsidRPr="000A1646">
              <w:rPr>
                <w:b/>
                <w:bCs/>
                <w:kern w:val="32"/>
                <w:sz w:val="22"/>
                <w:szCs w:val="22"/>
              </w:rPr>
              <w:t>М.П.</w:t>
            </w:r>
          </w:p>
        </w:tc>
        <w:tc>
          <w:tcPr>
            <w:tcW w:w="4711" w:type="dxa"/>
          </w:tcPr>
          <w:p w14:paraId="00B6D32A" w14:textId="08158657" w:rsidR="000A1646" w:rsidRPr="000A1646" w:rsidRDefault="000A1646" w:rsidP="007D7ABD">
            <w:pPr>
              <w:jc w:val="both"/>
              <w:rPr>
                <w:b/>
                <w:bCs/>
                <w:sz w:val="22"/>
                <w:szCs w:val="22"/>
              </w:rPr>
            </w:pPr>
            <w:r>
              <w:rPr>
                <w:b/>
                <w:bCs/>
                <w:sz w:val="22"/>
                <w:szCs w:val="22"/>
              </w:rPr>
              <w:t>______</w:t>
            </w:r>
          </w:p>
          <w:p w14:paraId="00CFA729" w14:textId="77777777" w:rsidR="000A1646" w:rsidRPr="000A1646" w:rsidRDefault="000A1646" w:rsidP="007D7ABD">
            <w:pPr>
              <w:jc w:val="both"/>
              <w:rPr>
                <w:rFonts w:eastAsia="Arial Unicode MS"/>
                <w:b/>
                <w:sz w:val="22"/>
                <w:szCs w:val="22"/>
                <w:u w:color="663333"/>
              </w:rPr>
            </w:pPr>
          </w:p>
          <w:p w14:paraId="48B760E8" w14:textId="77777777" w:rsidR="000A1646" w:rsidRPr="000A1646" w:rsidRDefault="000A1646" w:rsidP="007D7ABD">
            <w:pPr>
              <w:jc w:val="both"/>
              <w:rPr>
                <w:rFonts w:eastAsia="Arial Unicode MS"/>
                <w:b/>
                <w:sz w:val="22"/>
                <w:szCs w:val="22"/>
                <w:u w:color="663333"/>
              </w:rPr>
            </w:pPr>
          </w:p>
          <w:p w14:paraId="3E0D714F" w14:textId="5AE59B62" w:rsidR="000A1646" w:rsidRPr="000A1646" w:rsidRDefault="000A1646" w:rsidP="007D7ABD">
            <w:pPr>
              <w:jc w:val="both"/>
              <w:rPr>
                <w:b/>
                <w:sz w:val="22"/>
                <w:szCs w:val="22"/>
              </w:rPr>
            </w:pPr>
            <w:r w:rsidRPr="000A1646">
              <w:rPr>
                <w:rFonts w:eastAsia="Arial Unicode MS"/>
                <w:b/>
                <w:sz w:val="22"/>
                <w:szCs w:val="22"/>
                <w:u w:color="663333"/>
              </w:rPr>
              <w:t>__________________</w:t>
            </w:r>
            <w:r>
              <w:rPr>
                <w:rFonts w:eastAsia="Arial Unicode MS"/>
                <w:b/>
                <w:sz w:val="22"/>
                <w:szCs w:val="22"/>
                <w:u w:color="663333"/>
              </w:rPr>
              <w:t xml:space="preserve"> </w:t>
            </w:r>
            <w:r>
              <w:rPr>
                <w:rFonts w:eastAsia="Arial Unicode MS" w:cstheme="minorBidi"/>
                <w:b/>
                <w:sz w:val="22"/>
                <w:szCs w:val="22"/>
                <w:u w:color="663333"/>
                <w:lang w:bidi="hi-IN"/>
              </w:rPr>
              <w:t>________</w:t>
            </w:r>
          </w:p>
          <w:p w14:paraId="24C0B30D" w14:textId="77777777" w:rsidR="000A1646" w:rsidRPr="000A1646" w:rsidRDefault="000A1646" w:rsidP="007D7ABD">
            <w:pPr>
              <w:widowControl w:val="0"/>
              <w:autoSpaceDE w:val="0"/>
              <w:autoSpaceDN w:val="0"/>
              <w:adjustRightInd w:val="0"/>
              <w:rPr>
                <w:sz w:val="22"/>
                <w:szCs w:val="22"/>
              </w:rPr>
            </w:pPr>
            <w:r w:rsidRPr="000A1646">
              <w:rPr>
                <w:b/>
                <w:sz w:val="22"/>
                <w:szCs w:val="22"/>
              </w:rPr>
              <w:t xml:space="preserve">М.П. </w:t>
            </w:r>
          </w:p>
        </w:tc>
      </w:tr>
    </w:tbl>
    <w:p w14:paraId="632D230E" w14:textId="77777777" w:rsidR="0025383E" w:rsidRPr="00AA33BE" w:rsidRDefault="0025383E">
      <w:pPr>
        <w:rPr>
          <w:sz w:val="22"/>
          <w:szCs w:val="22"/>
        </w:rPr>
      </w:pPr>
    </w:p>
    <w:p w14:paraId="53040D33" w14:textId="77777777" w:rsidR="0025383E" w:rsidRPr="00AA33BE" w:rsidRDefault="0025383E" w:rsidP="0025383E">
      <w:pPr>
        <w:rPr>
          <w:b/>
          <w:sz w:val="22"/>
          <w:szCs w:val="22"/>
        </w:rPr>
      </w:pPr>
      <w:r w:rsidRPr="00AA33BE">
        <w:rPr>
          <w:b/>
          <w:sz w:val="22"/>
          <w:szCs w:val="22"/>
        </w:rPr>
        <w:t>ФОРМУ УТВЕРЖДАЕМ</w:t>
      </w:r>
    </w:p>
    <w:p w14:paraId="5546C9A3" w14:textId="77777777" w:rsidR="0025383E" w:rsidRPr="00AA33BE" w:rsidRDefault="0025383E">
      <w:pPr>
        <w:rPr>
          <w:sz w:val="22"/>
          <w:szCs w:val="22"/>
        </w:rPr>
      </w:pPr>
    </w:p>
    <w:tbl>
      <w:tblPr>
        <w:tblW w:w="9648" w:type="dxa"/>
        <w:tblLayout w:type="fixed"/>
        <w:tblLook w:val="0000" w:firstRow="0" w:lastRow="0" w:firstColumn="0" w:lastColumn="0" w:noHBand="0" w:noVBand="0"/>
      </w:tblPr>
      <w:tblGrid>
        <w:gridCol w:w="5328"/>
        <w:gridCol w:w="4320"/>
      </w:tblGrid>
      <w:tr w:rsidR="0025383E" w:rsidRPr="00AA33BE" w14:paraId="21C76A72" w14:textId="77777777" w:rsidTr="00D45E35">
        <w:tc>
          <w:tcPr>
            <w:tcW w:w="5328" w:type="dxa"/>
          </w:tcPr>
          <w:p w14:paraId="699ADCDA" w14:textId="4251C440" w:rsidR="0025383E" w:rsidRPr="00AA33BE" w:rsidRDefault="008E5A5D" w:rsidP="0025383E">
            <w:pPr>
              <w:widowControl w:val="0"/>
              <w:autoSpaceDE w:val="0"/>
              <w:autoSpaceDN w:val="0"/>
              <w:adjustRightInd w:val="0"/>
              <w:rPr>
                <w:b/>
                <w:sz w:val="22"/>
                <w:szCs w:val="22"/>
              </w:rPr>
            </w:pPr>
            <w:r w:rsidRPr="00AA33BE">
              <w:rPr>
                <w:b/>
                <w:sz w:val="22"/>
                <w:szCs w:val="22"/>
              </w:rPr>
              <w:t>ЛИЦЕНЗИА</w:t>
            </w:r>
            <w:r>
              <w:rPr>
                <w:b/>
                <w:sz w:val="22"/>
                <w:szCs w:val="22"/>
              </w:rPr>
              <w:t>Т</w:t>
            </w:r>
          </w:p>
          <w:p w14:paraId="751789D5" w14:textId="0D2612D1" w:rsidR="0025383E" w:rsidRDefault="000A1646" w:rsidP="0025383E">
            <w:pPr>
              <w:widowControl w:val="0"/>
              <w:autoSpaceDE w:val="0"/>
              <w:autoSpaceDN w:val="0"/>
              <w:adjustRightInd w:val="0"/>
              <w:rPr>
                <w:b/>
                <w:sz w:val="22"/>
                <w:szCs w:val="22"/>
              </w:rPr>
            </w:pPr>
            <w:r>
              <w:rPr>
                <w:b/>
                <w:sz w:val="22"/>
                <w:szCs w:val="22"/>
              </w:rPr>
              <w:t>СПб ГУП «СПб ИАЦ»</w:t>
            </w:r>
          </w:p>
          <w:p w14:paraId="08AC9D31" w14:textId="77777777" w:rsidR="000A1646" w:rsidRPr="00AA33BE" w:rsidRDefault="000A1646" w:rsidP="0025383E">
            <w:pPr>
              <w:widowControl w:val="0"/>
              <w:autoSpaceDE w:val="0"/>
              <w:autoSpaceDN w:val="0"/>
              <w:adjustRightInd w:val="0"/>
              <w:rPr>
                <w:b/>
                <w:sz w:val="22"/>
                <w:szCs w:val="22"/>
              </w:rPr>
            </w:pPr>
          </w:p>
          <w:p w14:paraId="122AB7E3" w14:textId="77777777" w:rsidR="006436B8" w:rsidRPr="00AA33BE" w:rsidRDefault="006436B8" w:rsidP="006436B8">
            <w:pPr>
              <w:widowControl w:val="0"/>
              <w:autoSpaceDE w:val="0"/>
              <w:autoSpaceDN w:val="0"/>
              <w:adjustRightInd w:val="0"/>
              <w:rPr>
                <w:b/>
                <w:sz w:val="22"/>
                <w:szCs w:val="22"/>
              </w:rPr>
            </w:pPr>
            <w:r w:rsidRPr="00AA33BE">
              <w:rPr>
                <w:b/>
                <w:sz w:val="22"/>
                <w:szCs w:val="22"/>
              </w:rPr>
              <w:t>Начальник департамента</w:t>
            </w:r>
          </w:p>
          <w:p w14:paraId="0BDD4CDF" w14:textId="77777777" w:rsidR="006436B8" w:rsidRPr="00AA33BE" w:rsidRDefault="006436B8" w:rsidP="006436B8">
            <w:pPr>
              <w:widowControl w:val="0"/>
              <w:autoSpaceDE w:val="0"/>
              <w:autoSpaceDN w:val="0"/>
              <w:adjustRightInd w:val="0"/>
              <w:rPr>
                <w:b/>
                <w:sz w:val="22"/>
                <w:szCs w:val="22"/>
              </w:rPr>
            </w:pPr>
            <w:r w:rsidRPr="00AA33BE">
              <w:rPr>
                <w:b/>
                <w:sz w:val="22"/>
                <w:szCs w:val="22"/>
              </w:rPr>
              <w:t>информационной безопасности</w:t>
            </w:r>
          </w:p>
          <w:p w14:paraId="2B71DBD4" w14:textId="77777777" w:rsidR="0025383E" w:rsidRPr="00AA33BE" w:rsidRDefault="0025383E" w:rsidP="0025383E">
            <w:pPr>
              <w:widowControl w:val="0"/>
              <w:autoSpaceDE w:val="0"/>
              <w:autoSpaceDN w:val="0"/>
              <w:adjustRightInd w:val="0"/>
              <w:rPr>
                <w:b/>
                <w:sz w:val="22"/>
                <w:szCs w:val="22"/>
              </w:rPr>
            </w:pPr>
          </w:p>
          <w:p w14:paraId="4A0B0BC3" w14:textId="77777777" w:rsidR="0025383E" w:rsidRPr="00AA33BE" w:rsidRDefault="0025383E" w:rsidP="0025383E">
            <w:pPr>
              <w:widowControl w:val="0"/>
              <w:autoSpaceDE w:val="0"/>
              <w:autoSpaceDN w:val="0"/>
              <w:adjustRightInd w:val="0"/>
              <w:rPr>
                <w:b/>
                <w:sz w:val="22"/>
                <w:szCs w:val="22"/>
              </w:rPr>
            </w:pPr>
          </w:p>
          <w:p w14:paraId="24CF1713" w14:textId="74979A67" w:rsidR="0025383E" w:rsidRPr="00AA33BE" w:rsidRDefault="0025383E" w:rsidP="0025383E">
            <w:pPr>
              <w:widowControl w:val="0"/>
              <w:autoSpaceDE w:val="0"/>
              <w:autoSpaceDN w:val="0"/>
              <w:adjustRightInd w:val="0"/>
              <w:rPr>
                <w:sz w:val="22"/>
                <w:szCs w:val="22"/>
              </w:rPr>
            </w:pPr>
            <w:r w:rsidRPr="00AA33BE">
              <w:rPr>
                <w:b/>
                <w:sz w:val="22"/>
                <w:szCs w:val="22"/>
              </w:rPr>
              <w:t>_____________________</w:t>
            </w:r>
            <w:r w:rsidR="00FF25C9" w:rsidRPr="00AA33BE">
              <w:rPr>
                <w:rFonts w:eastAsia="Calibri"/>
                <w:b/>
                <w:sz w:val="22"/>
                <w:szCs w:val="22"/>
                <w:lang w:eastAsia="en-US"/>
              </w:rPr>
              <w:t xml:space="preserve"> </w:t>
            </w:r>
            <w:r w:rsidR="006436B8" w:rsidRPr="00AA33BE">
              <w:rPr>
                <w:rFonts w:eastAsia="Calibri"/>
                <w:b/>
                <w:sz w:val="22"/>
                <w:szCs w:val="22"/>
                <w:lang w:eastAsia="en-US"/>
              </w:rPr>
              <w:t>В.В.Колосов</w:t>
            </w:r>
          </w:p>
          <w:p w14:paraId="37B50892" w14:textId="77777777" w:rsidR="0025383E" w:rsidRPr="00AA33BE" w:rsidRDefault="0025383E" w:rsidP="0025383E">
            <w:pPr>
              <w:keepNext/>
              <w:widowControl w:val="0"/>
              <w:tabs>
                <w:tab w:val="left" w:pos="1134"/>
              </w:tabs>
              <w:autoSpaceDE w:val="0"/>
              <w:autoSpaceDN w:val="0"/>
              <w:adjustRightInd w:val="0"/>
              <w:rPr>
                <w:sz w:val="22"/>
                <w:szCs w:val="22"/>
              </w:rPr>
            </w:pPr>
            <w:r w:rsidRPr="00AA33BE">
              <w:rPr>
                <w:sz w:val="22"/>
                <w:szCs w:val="22"/>
              </w:rPr>
              <w:t>М.П.</w:t>
            </w:r>
          </w:p>
          <w:p w14:paraId="3716AC9F" w14:textId="77777777" w:rsidR="0025383E" w:rsidRPr="00AA33BE" w:rsidRDefault="0025383E" w:rsidP="0025383E">
            <w:pPr>
              <w:keepNext/>
              <w:widowControl w:val="0"/>
              <w:tabs>
                <w:tab w:val="left" w:pos="1134"/>
              </w:tabs>
              <w:autoSpaceDE w:val="0"/>
              <w:autoSpaceDN w:val="0"/>
              <w:adjustRightInd w:val="0"/>
              <w:jc w:val="both"/>
              <w:rPr>
                <w:sz w:val="22"/>
                <w:szCs w:val="22"/>
              </w:rPr>
            </w:pPr>
          </w:p>
        </w:tc>
        <w:tc>
          <w:tcPr>
            <w:tcW w:w="4320" w:type="dxa"/>
          </w:tcPr>
          <w:p w14:paraId="7BE91298" w14:textId="3AE7B79C" w:rsidR="0025383E" w:rsidRPr="00AA33BE" w:rsidRDefault="008E5A5D" w:rsidP="0025383E">
            <w:pPr>
              <w:keepNext/>
              <w:keepLines/>
              <w:autoSpaceDE w:val="0"/>
              <w:autoSpaceDN w:val="0"/>
              <w:adjustRightInd w:val="0"/>
              <w:rPr>
                <w:b/>
                <w:caps/>
                <w:sz w:val="22"/>
                <w:szCs w:val="22"/>
              </w:rPr>
            </w:pPr>
            <w:r>
              <w:rPr>
                <w:b/>
                <w:caps/>
                <w:sz w:val="22"/>
                <w:szCs w:val="22"/>
              </w:rPr>
              <w:t>СУБ</w:t>
            </w:r>
            <w:r w:rsidR="0025383E" w:rsidRPr="00AA33BE">
              <w:rPr>
                <w:b/>
                <w:caps/>
                <w:sz w:val="22"/>
                <w:szCs w:val="22"/>
              </w:rPr>
              <w:t>ЛИЦЕНЗИА</w:t>
            </w:r>
            <w:r w:rsidR="00FF25C9" w:rsidRPr="00AA33BE">
              <w:rPr>
                <w:b/>
                <w:caps/>
                <w:sz w:val="22"/>
                <w:szCs w:val="22"/>
              </w:rPr>
              <w:t>Т</w:t>
            </w:r>
          </w:p>
          <w:p w14:paraId="377B5252" w14:textId="77777777" w:rsidR="0025383E" w:rsidRPr="00AA33BE" w:rsidRDefault="0025383E" w:rsidP="00FF25C9">
            <w:pPr>
              <w:keepNext/>
              <w:keepLines/>
              <w:autoSpaceDE w:val="0"/>
              <w:autoSpaceDN w:val="0"/>
              <w:adjustRightInd w:val="0"/>
              <w:rPr>
                <w:sz w:val="22"/>
                <w:szCs w:val="22"/>
              </w:rPr>
            </w:pPr>
          </w:p>
          <w:p w14:paraId="6AC04DAD" w14:textId="4DB8E139" w:rsidR="000A1646" w:rsidRPr="00AA33BE" w:rsidRDefault="00BF6718" w:rsidP="000A1646">
            <w:pPr>
              <w:pStyle w:val="1"/>
              <w:ind w:right="0"/>
              <w:rPr>
                <w:sz w:val="22"/>
                <w:szCs w:val="22"/>
              </w:rPr>
            </w:pPr>
            <w:r>
              <w:rPr>
                <w:b/>
                <w:sz w:val="22"/>
                <w:szCs w:val="22"/>
              </w:rPr>
              <w:t>____</w:t>
            </w:r>
          </w:p>
          <w:p w14:paraId="6E70D15E" w14:textId="77777777" w:rsidR="000A1646" w:rsidRPr="00AA33BE" w:rsidRDefault="000A1646" w:rsidP="000A1646">
            <w:pPr>
              <w:pStyle w:val="1"/>
              <w:ind w:right="0"/>
              <w:rPr>
                <w:sz w:val="22"/>
                <w:szCs w:val="22"/>
              </w:rPr>
            </w:pPr>
          </w:p>
          <w:p w14:paraId="791CF616" w14:textId="23878799" w:rsidR="000A1646" w:rsidRPr="000A1646" w:rsidRDefault="00BF6718" w:rsidP="000A1646">
            <w:pPr>
              <w:jc w:val="both"/>
              <w:rPr>
                <w:rFonts w:eastAsia="Arial Unicode MS"/>
                <w:b/>
                <w:sz w:val="22"/>
                <w:szCs w:val="22"/>
                <w:u w:color="663333"/>
              </w:rPr>
            </w:pPr>
            <w:r>
              <w:rPr>
                <w:rFonts w:eastAsia="Arial Unicode MS"/>
                <w:b/>
                <w:sz w:val="22"/>
                <w:szCs w:val="22"/>
                <w:u w:color="663333"/>
              </w:rPr>
              <w:t>___</w:t>
            </w:r>
          </w:p>
          <w:p w14:paraId="67199C68" w14:textId="13DE6CED" w:rsidR="000A1646" w:rsidRDefault="000A1646" w:rsidP="000A1646">
            <w:pPr>
              <w:jc w:val="both"/>
              <w:rPr>
                <w:rFonts w:eastAsia="Arial Unicode MS"/>
                <w:sz w:val="22"/>
                <w:szCs w:val="22"/>
                <w:u w:color="663333"/>
              </w:rPr>
            </w:pPr>
          </w:p>
          <w:p w14:paraId="57058E8C" w14:textId="77777777" w:rsidR="000A1646" w:rsidRPr="00AA33BE" w:rsidRDefault="000A1646" w:rsidP="000A1646">
            <w:pPr>
              <w:jc w:val="both"/>
              <w:rPr>
                <w:rFonts w:eastAsia="Arial Unicode MS"/>
                <w:sz w:val="22"/>
                <w:szCs w:val="22"/>
                <w:u w:color="663333"/>
              </w:rPr>
            </w:pPr>
          </w:p>
          <w:p w14:paraId="5C9229B5" w14:textId="3C931236" w:rsidR="000A1646" w:rsidRDefault="000A1646" w:rsidP="000A1646">
            <w:pPr>
              <w:pStyle w:val="1"/>
              <w:ind w:right="0"/>
              <w:rPr>
                <w:sz w:val="22"/>
                <w:szCs w:val="22"/>
              </w:rPr>
            </w:pPr>
            <w:r w:rsidRPr="00AA33BE">
              <w:rPr>
                <w:sz w:val="22"/>
                <w:szCs w:val="22"/>
              </w:rPr>
              <w:t xml:space="preserve">______________________ </w:t>
            </w:r>
            <w:r w:rsidR="00BF6718">
              <w:rPr>
                <w:rFonts w:eastAsia="Arial Unicode MS" w:cstheme="minorBidi"/>
                <w:b/>
                <w:sz w:val="22"/>
                <w:szCs w:val="22"/>
                <w:u w:color="663333"/>
                <w:lang w:bidi="hi-IN"/>
              </w:rPr>
              <w:t>____</w:t>
            </w:r>
            <w:r w:rsidRPr="00AA33BE">
              <w:rPr>
                <w:sz w:val="22"/>
                <w:szCs w:val="22"/>
              </w:rPr>
              <w:t xml:space="preserve"> </w:t>
            </w:r>
          </w:p>
          <w:p w14:paraId="7928801A" w14:textId="3A829C59" w:rsidR="0025383E" w:rsidRPr="00AA33BE" w:rsidRDefault="000A1646" w:rsidP="000A1646">
            <w:pPr>
              <w:keepNext/>
              <w:widowControl w:val="0"/>
              <w:tabs>
                <w:tab w:val="left" w:pos="1134"/>
              </w:tabs>
              <w:autoSpaceDE w:val="0"/>
              <w:autoSpaceDN w:val="0"/>
              <w:adjustRightInd w:val="0"/>
              <w:jc w:val="both"/>
              <w:rPr>
                <w:sz w:val="22"/>
                <w:szCs w:val="22"/>
              </w:rPr>
            </w:pPr>
            <w:r w:rsidRPr="00AA33BE">
              <w:rPr>
                <w:sz w:val="22"/>
                <w:szCs w:val="22"/>
              </w:rPr>
              <w:t>М.П.</w:t>
            </w:r>
          </w:p>
        </w:tc>
      </w:tr>
    </w:tbl>
    <w:p w14:paraId="5DD9625C" w14:textId="77777777" w:rsidR="0025383E" w:rsidRPr="00AA33BE" w:rsidRDefault="0025383E">
      <w:pPr>
        <w:rPr>
          <w:sz w:val="22"/>
          <w:szCs w:val="22"/>
        </w:rPr>
      </w:pPr>
    </w:p>
    <w:p w14:paraId="3EE1655E" w14:textId="77777777" w:rsidR="00ED20A9" w:rsidRPr="00AA33BE" w:rsidRDefault="00ED20A9">
      <w:pPr>
        <w:rPr>
          <w:sz w:val="22"/>
          <w:szCs w:val="22"/>
        </w:rPr>
      </w:pPr>
    </w:p>
    <w:sectPr w:rsidR="00ED20A9" w:rsidRPr="00AA33BE" w:rsidSect="00D45E35">
      <w:pgSz w:w="11906" w:h="16838"/>
      <w:pgMar w:top="1134" w:right="851" w:bottom="1134" w:left="1418"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Григорьева Анна Николаевна" w:date="2020-10-15T11:13:00Z" w:initials="ГАН">
    <w:p w14:paraId="0830A174" w14:textId="4CAE8CC6" w:rsidR="009A53BE" w:rsidRDefault="009A53BE">
      <w:pPr>
        <w:pStyle w:val="ae"/>
      </w:pPr>
      <w:r>
        <w:rPr>
          <w:rStyle w:val="ad"/>
        </w:rPr>
        <w:annotationRef/>
      </w:r>
      <w:r w:rsidR="00975565">
        <w:rPr>
          <w:noProof/>
        </w:rPr>
        <w:t>Прейскурант проходит стадию утверждения</w:t>
      </w:r>
    </w:p>
  </w:comment>
  <w:comment w:id="1" w:author="Григорьева Анна Николаевна" w:date="2020-10-15T11:14:00Z" w:initials="ГАН">
    <w:p w14:paraId="364F8620" w14:textId="23D93A4A" w:rsidR="009A53BE" w:rsidRDefault="009A53BE">
      <w:pPr>
        <w:pStyle w:val="ae"/>
      </w:pPr>
      <w:r>
        <w:rPr>
          <w:rStyle w:val="ad"/>
        </w:rPr>
        <w:annotationRef/>
      </w:r>
      <w:r w:rsidR="00975565">
        <w:rPr>
          <w:noProof/>
        </w:rPr>
        <w:t>Прейскурант проходит стадию утверждения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830A174" w15:done="0"/>
  <w15:commentEx w15:paraId="364F862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F6B7E" w14:textId="77777777" w:rsidR="00975565" w:rsidRDefault="00975565" w:rsidP="009D1841">
      <w:r>
        <w:separator/>
      </w:r>
    </w:p>
  </w:endnote>
  <w:endnote w:type="continuationSeparator" w:id="0">
    <w:p w14:paraId="7FCA34FA" w14:textId="77777777" w:rsidR="00975565" w:rsidRDefault="00975565" w:rsidP="009D1841">
      <w:r>
        <w:continuationSeparator/>
      </w:r>
    </w:p>
  </w:endnote>
  <w:endnote w:type="continuationNotice" w:id="1">
    <w:p w14:paraId="63DD9658" w14:textId="77777777" w:rsidR="00975565" w:rsidRDefault="00975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A5BF" w14:textId="77777777" w:rsidR="00830C1B" w:rsidRDefault="00830C1B">
    <w:pPr>
      <w:pStyle w:val="a6"/>
    </w:pPr>
  </w:p>
  <w:p w14:paraId="2B29A5C3" w14:textId="77777777" w:rsidR="00830C1B" w:rsidRDefault="00830C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5C884" w14:textId="77777777" w:rsidR="00975565" w:rsidRDefault="00975565" w:rsidP="009D1841">
      <w:r>
        <w:separator/>
      </w:r>
    </w:p>
  </w:footnote>
  <w:footnote w:type="continuationSeparator" w:id="0">
    <w:p w14:paraId="3BE08755" w14:textId="77777777" w:rsidR="00975565" w:rsidRDefault="00975565" w:rsidP="009D1841">
      <w:r>
        <w:continuationSeparator/>
      </w:r>
    </w:p>
  </w:footnote>
  <w:footnote w:type="continuationNotice" w:id="1">
    <w:p w14:paraId="40145CDC" w14:textId="77777777" w:rsidR="00975565" w:rsidRDefault="00975565"/>
  </w:footnote>
  <w:footnote w:id="2">
    <w:p w14:paraId="2B488D3C" w14:textId="77777777" w:rsidR="00830C1B" w:rsidRDefault="00830C1B" w:rsidP="00477D6B">
      <w:pPr>
        <w:pStyle w:val="a8"/>
        <w:jc w:val="both"/>
      </w:pPr>
      <w:r>
        <w:rPr>
          <w:rStyle w:val="aa"/>
        </w:rPr>
        <w:footnoteRef/>
      </w:r>
      <w:r>
        <w:t xml:space="preserve"> Передача права использования программ для ЭВМ не облагается НДС на основании подпункта 26 пункта 2 статьи 149 Налогового кодекса Российской Федерации.</w:t>
      </w:r>
    </w:p>
  </w:footnote>
  <w:footnote w:id="3">
    <w:p w14:paraId="08716EBF" w14:textId="7187577C" w:rsidR="00D45E35" w:rsidRDefault="00D45E35" w:rsidP="00865512">
      <w:pPr>
        <w:pStyle w:val="a8"/>
      </w:pPr>
      <w:r>
        <w:rPr>
          <w:rStyle w:val="aa"/>
        </w:rPr>
        <w:footnoteRef/>
      </w:r>
      <w:r>
        <w:t xml:space="preserve"> Под цифровым носителем понимается </w:t>
      </w:r>
      <w:r>
        <w:rPr>
          <w:lang w:val="en-US"/>
        </w:rPr>
        <w:t>CD</w:t>
      </w:r>
      <w:r w:rsidRPr="00477D6B">
        <w:t xml:space="preserve"> </w:t>
      </w:r>
      <w:r>
        <w:t>диск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9A5B5" w14:textId="67B1346C" w:rsidR="00830C1B" w:rsidRPr="00DD34A4" w:rsidRDefault="00830C1B">
    <w:pPr>
      <w:pStyle w:val="a4"/>
      <w:jc w:val="center"/>
      <w:rPr>
        <w:sz w:val="22"/>
        <w:szCs w:val="22"/>
      </w:rPr>
    </w:pPr>
    <w:r w:rsidRPr="00DD34A4">
      <w:rPr>
        <w:sz w:val="22"/>
        <w:szCs w:val="22"/>
      </w:rPr>
      <w:fldChar w:fldCharType="begin"/>
    </w:r>
    <w:r w:rsidRPr="00DD34A4">
      <w:rPr>
        <w:sz w:val="22"/>
        <w:szCs w:val="22"/>
      </w:rPr>
      <w:instrText>PAGE   \* MERGEFORMAT</w:instrText>
    </w:r>
    <w:r w:rsidRPr="00DD34A4">
      <w:rPr>
        <w:sz w:val="22"/>
        <w:szCs w:val="22"/>
      </w:rPr>
      <w:fldChar w:fldCharType="separate"/>
    </w:r>
    <w:r w:rsidR="003F5A05" w:rsidRPr="003F5A05">
      <w:rPr>
        <w:noProof/>
        <w:sz w:val="22"/>
        <w:szCs w:val="22"/>
        <w:lang w:val="ru-RU"/>
      </w:rPr>
      <w:t>8</w:t>
    </w:r>
    <w:r w:rsidRPr="00DD34A4">
      <w:rPr>
        <w:sz w:val="22"/>
        <w:szCs w:val="22"/>
      </w:rPr>
      <w:fldChar w:fldCharType="end"/>
    </w:r>
  </w:p>
  <w:p w14:paraId="2B29A5B6" w14:textId="77777777" w:rsidR="00830C1B" w:rsidRDefault="00830C1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82B85"/>
    <w:multiLevelType w:val="hybridMultilevel"/>
    <w:tmpl w:val="6632FBB0"/>
    <w:lvl w:ilvl="0" w:tplc="076E56E0">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E2E2DC7"/>
    <w:multiLevelType w:val="multilevel"/>
    <w:tmpl w:val="2752BB94"/>
    <w:lvl w:ilvl="0">
      <w:start w:val="1"/>
      <w:numFmt w:val="decimal"/>
      <w:lvlText w:val="%1."/>
      <w:lvlJc w:val="left"/>
      <w:pPr>
        <w:tabs>
          <w:tab w:val="num" w:pos="899"/>
        </w:tabs>
        <w:ind w:left="899" w:hanging="360"/>
      </w:pPr>
      <w:rPr>
        <w:rFonts w:hint="default"/>
      </w:rPr>
    </w:lvl>
    <w:lvl w:ilvl="1">
      <w:start w:val="1"/>
      <w:numFmt w:val="decimal"/>
      <w:isLgl/>
      <w:lvlText w:val="%1.%2."/>
      <w:lvlJc w:val="left"/>
      <w:pPr>
        <w:tabs>
          <w:tab w:val="num" w:pos="1925"/>
        </w:tabs>
        <w:ind w:left="1925" w:hanging="1215"/>
      </w:pPr>
      <w:rPr>
        <w:rFonts w:ascii="Times New Roman" w:hAnsi="Times New Roman" w:cs="Times New Roman" w:hint="default"/>
        <w:b w:val="0"/>
      </w:rPr>
    </w:lvl>
    <w:lvl w:ilvl="2">
      <w:start w:val="1"/>
      <w:numFmt w:val="decimal"/>
      <w:isLgl/>
      <w:lvlText w:val="%1.%2.%3."/>
      <w:lvlJc w:val="left"/>
      <w:pPr>
        <w:tabs>
          <w:tab w:val="num" w:pos="2092"/>
        </w:tabs>
        <w:ind w:left="2092" w:hanging="1215"/>
      </w:pPr>
      <w:rPr>
        <w:rFonts w:hint="default"/>
      </w:rPr>
    </w:lvl>
    <w:lvl w:ilvl="3">
      <w:start w:val="1"/>
      <w:numFmt w:val="decimal"/>
      <w:isLgl/>
      <w:lvlText w:val="%1.%2.%3.%4."/>
      <w:lvlJc w:val="left"/>
      <w:pPr>
        <w:tabs>
          <w:tab w:val="num" w:pos="2261"/>
        </w:tabs>
        <w:ind w:left="2261" w:hanging="1215"/>
      </w:pPr>
      <w:rPr>
        <w:rFonts w:hint="default"/>
      </w:rPr>
    </w:lvl>
    <w:lvl w:ilvl="4">
      <w:start w:val="1"/>
      <w:numFmt w:val="decimal"/>
      <w:isLgl/>
      <w:lvlText w:val="%1.%2.%3.%4.%5."/>
      <w:lvlJc w:val="left"/>
      <w:pPr>
        <w:tabs>
          <w:tab w:val="num" w:pos="2430"/>
        </w:tabs>
        <w:ind w:left="2430" w:hanging="1215"/>
      </w:pPr>
      <w:rPr>
        <w:rFonts w:hint="default"/>
      </w:rPr>
    </w:lvl>
    <w:lvl w:ilvl="5">
      <w:start w:val="1"/>
      <w:numFmt w:val="decimal"/>
      <w:isLgl/>
      <w:lvlText w:val="%1.%2.%3.%4.%5.%6."/>
      <w:lvlJc w:val="left"/>
      <w:pPr>
        <w:tabs>
          <w:tab w:val="num" w:pos="2599"/>
        </w:tabs>
        <w:ind w:left="2599" w:hanging="1215"/>
      </w:pPr>
      <w:rPr>
        <w:rFonts w:hint="default"/>
      </w:rPr>
    </w:lvl>
    <w:lvl w:ilvl="6">
      <w:start w:val="1"/>
      <w:numFmt w:val="decimal"/>
      <w:isLgl/>
      <w:lvlText w:val="%1.%2.%3.%4.%5.%6.%7."/>
      <w:lvlJc w:val="left"/>
      <w:pPr>
        <w:tabs>
          <w:tab w:val="num" w:pos="2993"/>
        </w:tabs>
        <w:ind w:left="2993" w:hanging="1440"/>
      </w:pPr>
      <w:rPr>
        <w:rFonts w:hint="default"/>
      </w:rPr>
    </w:lvl>
    <w:lvl w:ilvl="7">
      <w:start w:val="1"/>
      <w:numFmt w:val="decimal"/>
      <w:isLgl/>
      <w:lvlText w:val="%1.%2.%3.%4.%5.%6.%7.%8."/>
      <w:lvlJc w:val="left"/>
      <w:pPr>
        <w:tabs>
          <w:tab w:val="num" w:pos="3162"/>
        </w:tabs>
        <w:ind w:left="3162" w:hanging="1440"/>
      </w:pPr>
      <w:rPr>
        <w:rFonts w:hint="default"/>
      </w:rPr>
    </w:lvl>
    <w:lvl w:ilvl="8">
      <w:start w:val="1"/>
      <w:numFmt w:val="decimal"/>
      <w:isLgl/>
      <w:lvlText w:val="%1.%2.%3.%4.%5.%6.%7.%8.%9."/>
      <w:lvlJc w:val="left"/>
      <w:pPr>
        <w:tabs>
          <w:tab w:val="num" w:pos="3691"/>
        </w:tabs>
        <w:ind w:left="3691" w:hanging="1800"/>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Григорьева Анна Николаевна">
    <w15:presenceInfo w15:providerId="AD" w15:userId="S-1-5-21-513919707-3073936391-1394548290-43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41"/>
    <w:rsid w:val="00016308"/>
    <w:rsid w:val="000210B7"/>
    <w:rsid w:val="000222E8"/>
    <w:rsid w:val="000411E7"/>
    <w:rsid w:val="000507DD"/>
    <w:rsid w:val="00053127"/>
    <w:rsid w:val="0005383E"/>
    <w:rsid w:val="00067C1D"/>
    <w:rsid w:val="00087414"/>
    <w:rsid w:val="000A1646"/>
    <w:rsid w:val="000A25F1"/>
    <w:rsid w:val="000A4908"/>
    <w:rsid w:val="000B5F8A"/>
    <w:rsid w:val="000B702C"/>
    <w:rsid w:val="000C09AD"/>
    <w:rsid w:val="000C3D5B"/>
    <w:rsid w:val="000D4C42"/>
    <w:rsid w:val="000D5E84"/>
    <w:rsid w:val="000D6A78"/>
    <w:rsid w:val="00102581"/>
    <w:rsid w:val="001209AA"/>
    <w:rsid w:val="00132B37"/>
    <w:rsid w:val="00146621"/>
    <w:rsid w:val="00150EE1"/>
    <w:rsid w:val="00165F33"/>
    <w:rsid w:val="0016705B"/>
    <w:rsid w:val="00184378"/>
    <w:rsid w:val="00193722"/>
    <w:rsid w:val="001A50EA"/>
    <w:rsid w:val="001C142A"/>
    <w:rsid w:val="001C1FC5"/>
    <w:rsid w:val="001C201F"/>
    <w:rsid w:val="00220317"/>
    <w:rsid w:val="0025383E"/>
    <w:rsid w:val="00272A8C"/>
    <w:rsid w:val="00273E6F"/>
    <w:rsid w:val="002A3477"/>
    <w:rsid w:val="002E0448"/>
    <w:rsid w:val="002F5EB2"/>
    <w:rsid w:val="003109F8"/>
    <w:rsid w:val="003147ED"/>
    <w:rsid w:val="00350674"/>
    <w:rsid w:val="003579B5"/>
    <w:rsid w:val="0038498D"/>
    <w:rsid w:val="003A4E26"/>
    <w:rsid w:val="003A59E9"/>
    <w:rsid w:val="003C27D7"/>
    <w:rsid w:val="003C5F88"/>
    <w:rsid w:val="003D2DAF"/>
    <w:rsid w:val="003E5002"/>
    <w:rsid w:val="003F5A05"/>
    <w:rsid w:val="00417226"/>
    <w:rsid w:val="00421C0F"/>
    <w:rsid w:val="00433D16"/>
    <w:rsid w:val="00436E44"/>
    <w:rsid w:val="00472218"/>
    <w:rsid w:val="00477AD3"/>
    <w:rsid w:val="00477D6B"/>
    <w:rsid w:val="0048208F"/>
    <w:rsid w:val="00484D99"/>
    <w:rsid w:val="004A4275"/>
    <w:rsid w:val="004C3488"/>
    <w:rsid w:val="004C504C"/>
    <w:rsid w:val="004F0BB2"/>
    <w:rsid w:val="00507CD1"/>
    <w:rsid w:val="0051661A"/>
    <w:rsid w:val="0052058E"/>
    <w:rsid w:val="005221BA"/>
    <w:rsid w:val="00535D25"/>
    <w:rsid w:val="005525AE"/>
    <w:rsid w:val="005578B0"/>
    <w:rsid w:val="00561A44"/>
    <w:rsid w:val="005662F5"/>
    <w:rsid w:val="0056726B"/>
    <w:rsid w:val="00585EB9"/>
    <w:rsid w:val="00587A4A"/>
    <w:rsid w:val="00593C88"/>
    <w:rsid w:val="005B0885"/>
    <w:rsid w:val="005B20B5"/>
    <w:rsid w:val="005B3DD2"/>
    <w:rsid w:val="005C2E0B"/>
    <w:rsid w:val="005C318F"/>
    <w:rsid w:val="005C6866"/>
    <w:rsid w:val="005E686E"/>
    <w:rsid w:val="005F3DEE"/>
    <w:rsid w:val="005F40A4"/>
    <w:rsid w:val="005F7987"/>
    <w:rsid w:val="00621520"/>
    <w:rsid w:val="00625BFE"/>
    <w:rsid w:val="006260D2"/>
    <w:rsid w:val="006333DC"/>
    <w:rsid w:val="006436B8"/>
    <w:rsid w:val="006447BC"/>
    <w:rsid w:val="00682626"/>
    <w:rsid w:val="00695792"/>
    <w:rsid w:val="007045CC"/>
    <w:rsid w:val="00744452"/>
    <w:rsid w:val="00751E05"/>
    <w:rsid w:val="00763923"/>
    <w:rsid w:val="00781DE4"/>
    <w:rsid w:val="007955CD"/>
    <w:rsid w:val="00795723"/>
    <w:rsid w:val="007A6895"/>
    <w:rsid w:val="007B57FE"/>
    <w:rsid w:val="007C695C"/>
    <w:rsid w:val="007D0874"/>
    <w:rsid w:val="0082130E"/>
    <w:rsid w:val="00830C1B"/>
    <w:rsid w:val="00851360"/>
    <w:rsid w:val="00857621"/>
    <w:rsid w:val="00865512"/>
    <w:rsid w:val="008A1D66"/>
    <w:rsid w:val="008B4832"/>
    <w:rsid w:val="008D19FB"/>
    <w:rsid w:val="008D3256"/>
    <w:rsid w:val="008E5A5D"/>
    <w:rsid w:val="009045E8"/>
    <w:rsid w:val="00963EA1"/>
    <w:rsid w:val="00975565"/>
    <w:rsid w:val="0097746A"/>
    <w:rsid w:val="00991CFB"/>
    <w:rsid w:val="00996CF9"/>
    <w:rsid w:val="009A53BE"/>
    <w:rsid w:val="009D1841"/>
    <w:rsid w:val="009F1EF3"/>
    <w:rsid w:val="00A0012B"/>
    <w:rsid w:val="00A02FF0"/>
    <w:rsid w:val="00A10381"/>
    <w:rsid w:val="00A2124D"/>
    <w:rsid w:val="00A21FF3"/>
    <w:rsid w:val="00A33C0F"/>
    <w:rsid w:val="00A4363C"/>
    <w:rsid w:val="00A56BA7"/>
    <w:rsid w:val="00A6144C"/>
    <w:rsid w:val="00A64580"/>
    <w:rsid w:val="00A65E49"/>
    <w:rsid w:val="00A81B7A"/>
    <w:rsid w:val="00A84318"/>
    <w:rsid w:val="00A84CD5"/>
    <w:rsid w:val="00AA33BE"/>
    <w:rsid w:val="00AA358A"/>
    <w:rsid w:val="00AA5AEA"/>
    <w:rsid w:val="00AB4F95"/>
    <w:rsid w:val="00AD1ECA"/>
    <w:rsid w:val="00AE7ADB"/>
    <w:rsid w:val="00AF0CB4"/>
    <w:rsid w:val="00B21849"/>
    <w:rsid w:val="00B22F24"/>
    <w:rsid w:val="00B80789"/>
    <w:rsid w:val="00B80C22"/>
    <w:rsid w:val="00B82880"/>
    <w:rsid w:val="00BB1E73"/>
    <w:rsid w:val="00BB441C"/>
    <w:rsid w:val="00BD0B55"/>
    <w:rsid w:val="00BD6E72"/>
    <w:rsid w:val="00BF6718"/>
    <w:rsid w:val="00C01B19"/>
    <w:rsid w:val="00C04F34"/>
    <w:rsid w:val="00C27FBA"/>
    <w:rsid w:val="00C376EF"/>
    <w:rsid w:val="00C67E41"/>
    <w:rsid w:val="00C8116E"/>
    <w:rsid w:val="00C8247A"/>
    <w:rsid w:val="00CA121B"/>
    <w:rsid w:val="00CA241B"/>
    <w:rsid w:val="00D044C5"/>
    <w:rsid w:val="00D45E35"/>
    <w:rsid w:val="00D63A47"/>
    <w:rsid w:val="00D764D9"/>
    <w:rsid w:val="00D824DB"/>
    <w:rsid w:val="00D84B84"/>
    <w:rsid w:val="00D85379"/>
    <w:rsid w:val="00DA7539"/>
    <w:rsid w:val="00DB065D"/>
    <w:rsid w:val="00DC4CA6"/>
    <w:rsid w:val="00DD1939"/>
    <w:rsid w:val="00DF2EA1"/>
    <w:rsid w:val="00E109F7"/>
    <w:rsid w:val="00E12260"/>
    <w:rsid w:val="00E448B9"/>
    <w:rsid w:val="00E500CE"/>
    <w:rsid w:val="00E730D5"/>
    <w:rsid w:val="00E82297"/>
    <w:rsid w:val="00E86ABE"/>
    <w:rsid w:val="00EA0433"/>
    <w:rsid w:val="00EA4C4D"/>
    <w:rsid w:val="00EC6A7E"/>
    <w:rsid w:val="00EC6EFD"/>
    <w:rsid w:val="00ED20A9"/>
    <w:rsid w:val="00EF0EC1"/>
    <w:rsid w:val="00F017D7"/>
    <w:rsid w:val="00F17864"/>
    <w:rsid w:val="00F20977"/>
    <w:rsid w:val="00F33E26"/>
    <w:rsid w:val="00F36B38"/>
    <w:rsid w:val="00F51EB3"/>
    <w:rsid w:val="00F65A76"/>
    <w:rsid w:val="00F72B83"/>
    <w:rsid w:val="00F83835"/>
    <w:rsid w:val="00F85BEB"/>
    <w:rsid w:val="00F938EA"/>
    <w:rsid w:val="00FA391B"/>
    <w:rsid w:val="00FB2B40"/>
    <w:rsid w:val="00FF2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9A4EA"/>
  <w15:docId w15:val="{1A6C64DB-7C54-4311-BEB0-7A113114F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8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D1841"/>
    <w:pPr>
      <w:spacing w:before="100" w:beforeAutospacing="1" w:after="100" w:afterAutospacing="1"/>
    </w:pPr>
  </w:style>
  <w:style w:type="paragraph" w:customStyle="1" w:styleId="1">
    <w:name w:val="Обычный1"/>
    <w:rsid w:val="009D1841"/>
    <w:pPr>
      <w:spacing w:after="0" w:line="240" w:lineRule="auto"/>
      <w:ind w:right="284"/>
      <w:jc w:val="both"/>
    </w:pPr>
    <w:rPr>
      <w:rFonts w:ascii="Times New Roman" w:eastAsia="Times New Roman" w:hAnsi="Times New Roman" w:cs="Times New Roman"/>
      <w:sz w:val="24"/>
      <w:szCs w:val="20"/>
      <w:lang w:eastAsia="ru-RU"/>
    </w:rPr>
  </w:style>
  <w:style w:type="paragraph" w:styleId="a4">
    <w:name w:val="header"/>
    <w:basedOn w:val="a"/>
    <w:link w:val="a5"/>
    <w:uiPriority w:val="99"/>
    <w:rsid w:val="009D1841"/>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9D1841"/>
    <w:rPr>
      <w:rFonts w:ascii="Times New Roman" w:eastAsia="Times New Roman" w:hAnsi="Times New Roman" w:cs="Times New Roman"/>
      <w:sz w:val="24"/>
      <w:szCs w:val="24"/>
      <w:lang w:val="x-none" w:eastAsia="x-none"/>
    </w:rPr>
  </w:style>
  <w:style w:type="paragraph" w:styleId="a6">
    <w:name w:val="footer"/>
    <w:basedOn w:val="a"/>
    <w:link w:val="a7"/>
    <w:rsid w:val="009D1841"/>
    <w:pPr>
      <w:tabs>
        <w:tab w:val="center" w:pos="4677"/>
        <w:tab w:val="right" w:pos="9355"/>
      </w:tabs>
    </w:pPr>
    <w:rPr>
      <w:lang w:val="x-none"/>
    </w:rPr>
  </w:style>
  <w:style w:type="character" w:customStyle="1" w:styleId="a7">
    <w:name w:val="Нижний колонтитул Знак"/>
    <w:basedOn w:val="a0"/>
    <w:link w:val="a6"/>
    <w:rsid w:val="009D1841"/>
    <w:rPr>
      <w:rFonts w:ascii="Times New Roman" w:eastAsia="Times New Roman" w:hAnsi="Times New Roman" w:cs="Times New Roman"/>
      <w:sz w:val="24"/>
      <w:szCs w:val="24"/>
      <w:lang w:val="x-none" w:eastAsia="ru-RU"/>
    </w:rPr>
  </w:style>
  <w:style w:type="paragraph" w:styleId="a8">
    <w:name w:val="footnote text"/>
    <w:aliases w:val="Знак21"/>
    <w:basedOn w:val="a"/>
    <w:link w:val="a9"/>
    <w:unhideWhenUsed/>
    <w:qFormat/>
    <w:rsid w:val="009D1841"/>
    <w:rPr>
      <w:sz w:val="20"/>
      <w:szCs w:val="20"/>
    </w:rPr>
  </w:style>
  <w:style w:type="character" w:customStyle="1" w:styleId="a9">
    <w:name w:val="Текст сноски Знак"/>
    <w:aliases w:val="Знак21 Знак"/>
    <w:basedOn w:val="a0"/>
    <w:link w:val="a8"/>
    <w:rsid w:val="009D1841"/>
    <w:rPr>
      <w:rFonts w:ascii="Times New Roman" w:eastAsia="Times New Roman" w:hAnsi="Times New Roman" w:cs="Times New Roman"/>
      <w:sz w:val="20"/>
      <w:szCs w:val="20"/>
      <w:lang w:eastAsia="ru-RU"/>
    </w:rPr>
  </w:style>
  <w:style w:type="character" w:styleId="aa">
    <w:name w:val="footnote reference"/>
    <w:unhideWhenUsed/>
    <w:rsid w:val="009D1841"/>
    <w:rPr>
      <w:vertAlign w:val="superscript"/>
    </w:rPr>
  </w:style>
  <w:style w:type="paragraph" w:styleId="ab">
    <w:name w:val="Balloon Text"/>
    <w:basedOn w:val="a"/>
    <w:link w:val="ac"/>
    <w:uiPriority w:val="99"/>
    <w:semiHidden/>
    <w:unhideWhenUsed/>
    <w:rsid w:val="00A84CD5"/>
    <w:rPr>
      <w:rFonts w:ascii="Tahoma" w:hAnsi="Tahoma" w:cs="Tahoma"/>
      <w:sz w:val="16"/>
      <w:szCs w:val="16"/>
    </w:rPr>
  </w:style>
  <w:style w:type="character" w:customStyle="1" w:styleId="ac">
    <w:name w:val="Текст выноски Знак"/>
    <w:basedOn w:val="a0"/>
    <w:link w:val="ab"/>
    <w:uiPriority w:val="99"/>
    <w:semiHidden/>
    <w:rsid w:val="00A84CD5"/>
    <w:rPr>
      <w:rFonts w:ascii="Tahoma" w:eastAsia="Times New Roman" w:hAnsi="Tahoma" w:cs="Tahoma"/>
      <w:sz w:val="16"/>
      <w:szCs w:val="16"/>
      <w:lang w:eastAsia="ru-RU"/>
    </w:rPr>
  </w:style>
  <w:style w:type="character" w:styleId="ad">
    <w:name w:val="annotation reference"/>
    <w:basedOn w:val="a0"/>
    <w:semiHidden/>
    <w:unhideWhenUsed/>
    <w:rsid w:val="00EA0433"/>
    <w:rPr>
      <w:sz w:val="16"/>
      <w:szCs w:val="16"/>
    </w:rPr>
  </w:style>
  <w:style w:type="paragraph" w:styleId="ae">
    <w:name w:val="annotation text"/>
    <w:basedOn w:val="a"/>
    <w:link w:val="af"/>
    <w:uiPriority w:val="99"/>
    <w:semiHidden/>
    <w:unhideWhenUsed/>
    <w:rsid w:val="00EA0433"/>
    <w:rPr>
      <w:sz w:val="20"/>
      <w:szCs w:val="20"/>
    </w:rPr>
  </w:style>
  <w:style w:type="character" w:customStyle="1" w:styleId="af">
    <w:name w:val="Текст примечания Знак"/>
    <w:basedOn w:val="a0"/>
    <w:link w:val="ae"/>
    <w:uiPriority w:val="99"/>
    <w:semiHidden/>
    <w:rsid w:val="00EA043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A0433"/>
    <w:rPr>
      <w:b/>
      <w:bCs/>
    </w:rPr>
  </w:style>
  <w:style w:type="character" w:customStyle="1" w:styleId="af1">
    <w:name w:val="Тема примечания Знак"/>
    <w:basedOn w:val="af"/>
    <w:link w:val="af0"/>
    <w:uiPriority w:val="99"/>
    <w:semiHidden/>
    <w:rsid w:val="00EA0433"/>
    <w:rPr>
      <w:rFonts w:ascii="Times New Roman" w:eastAsia="Times New Roman" w:hAnsi="Times New Roman" w:cs="Times New Roman"/>
      <w:b/>
      <w:bCs/>
      <w:sz w:val="20"/>
      <w:szCs w:val="20"/>
      <w:lang w:eastAsia="ru-RU"/>
    </w:rPr>
  </w:style>
  <w:style w:type="paragraph" w:styleId="af2">
    <w:name w:val="Revision"/>
    <w:hidden/>
    <w:uiPriority w:val="99"/>
    <w:semiHidden/>
    <w:rsid w:val="00053127"/>
    <w:pPr>
      <w:spacing w:after="0" w:line="240" w:lineRule="auto"/>
    </w:pPr>
    <w:rPr>
      <w:rFonts w:ascii="Times New Roman" w:eastAsia="Times New Roman" w:hAnsi="Times New Roman" w:cs="Times New Roman"/>
      <w:sz w:val="24"/>
      <w:szCs w:val="24"/>
      <w:lang w:eastAsia="ru-RU"/>
    </w:rPr>
  </w:style>
  <w:style w:type="paragraph" w:customStyle="1" w:styleId="af3">
    <w:name w:val="Таблицы (моноширинный)"/>
    <w:basedOn w:val="a"/>
    <w:next w:val="a"/>
    <w:rsid w:val="00087414"/>
    <w:pPr>
      <w:widowControl w:val="0"/>
      <w:autoSpaceDE w:val="0"/>
      <w:autoSpaceDN w:val="0"/>
      <w:adjustRightInd w:val="0"/>
      <w:jc w:val="both"/>
    </w:pPr>
    <w:rPr>
      <w:rFonts w:ascii="Courier New" w:hAnsi="Courier New" w:cs="Courier New"/>
    </w:rPr>
  </w:style>
  <w:style w:type="character" w:customStyle="1" w:styleId="af4">
    <w:name w:val="Гипертекстовая ссылка"/>
    <w:basedOn w:val="a0"/>
    <w:rsid w:val="00087414"/>
    <w:rPr>
      <w:b/>
      <w:bCs/>
      <w:color w:val="008000"/>
    </w:rPr>
  </w:style>
  <w:style w:type="paragraph" w:styleId="af5">
    <w:name w:val="List Paragraph"/>
    <w:aliases w:val="ТЗ список,Абзац списка литеральный"/>
    <w:basedOn w:val="a"/>
    <w:link w:val="af6"/>
    <w:uiPriority w:val="34"/>
    <w:qFormat/>
    <w:rsid w:val="00BD6E72"/>
    <w:pPr>
      <w:widowControl w:val="0"/>
      <w:autoSpaceDE w:val="0"/>
      <w:autoSpaceDN w:val="0"/>
      <w:adjustRightInd w:val="0"/>
      <w:ind w:left="720"/>
      <w:contextualSpacing/>
    </w:pPr>
    <w:rPr>
      <w:rFonts w:ascii="Arial" w:hAnsi="Arial" w:cs="Arial"/>
      <w:sz w:val="18"/>
      <w:szCs w:val="18"/>
    </w:rPr>
  </w:style>
  <w:style w:type="character" w:customStyle="1" w:styleId="af6">
    <w:name w:val="Абзац списка Знак"/>
    <w:aliases w:val="ТЗ список Знак,Абзац списка литеральный Знак"/>
    <w:link w:val="af5"/>
    <w:uiPriority w:val="34"/>
    <w:locked/>
    <w:rsid w:val="00BD6E72"/>
    <w:rPr>
      <w:rFonts w:ascii="Arial" w:eastAsia="Times New Roman" w:hAnsi="Arial" w:cs="Arial"/>
      <w:sz w:val="18"/>
      <w:szCs w:val="18"/>
      <w:lang w:eastAsia="ru-RU"/>
    </w:rPr>
  </w:style>
  <w:style w:type="character" w:styleId="af7">
    <w:name w:val="Hyperlink"/>
    <w:basedOn w:val="a0"/>
    <w:uiPriority w:val="99"/>
    <w:unhideWhenUsed/>
    <w:rsid w:val="00BD6E72"/>
    <w:rPr>
      <w:color w:val="0563C1"/>
      <w:u w:val="single"/>
    </w:rPr>
  </w:style>
  <w:style w:type="paragraph" w:styleId="af8">
    <w:name w:val="No Spacing"/>
    <w:aliases w:val="для таблиц"/>
    <w:link w:val="af9"/>
    <w:uiPriority w:val="99"/>
    <w:qFormat/>
    <w:rsid w:val="000A1646"/>
    <w:pPr>
      <w:spacing w:after="0" w:line="240" w:lineRule="auto"/>
    </w:pPr>
    <w:rPr>
      <w:rFonts w:ascii="Calibri" w:eastAsia="Calibri" w:hAnsi="Calibri" w:cs="Times New Roman"/>
    </w:rPr>
  </w:style>
  <w:style w:type="character" w:customStyle="1" w:styleId="copytarget">
    <w:name w:val="copy_target"/>
    <w:basedOn w:val="a0"/>
    <w:rsid w:val="000A1646"/>
  </w:style>
  <w:style w:type="character" w:customStyle="1" w:styleId="af9">
    <w:name w:val="Без интервала Знак"/>
    <w:aliases w:val="для таблиц Знак"/>
    <w:link w:val="af8"/>
    <w:uiPriority w:val="99"/>
    <w:locked/>
    <w:rsid w:val="000A164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750946">
      <w:bodyDiv w:val="1"/>
      <w:marLeft w:val="0"/>
      <w:marRight w:val="0"/>
      <w:marTop w:val="0"/>
      <w:marBottom w:val="0"/>
      <w:divBdr>
        <w:top w:val="none" w:sz="0" w:space="0" w:color="auto"/>
        <w:left w:val="none" w:sz="0" w:space="0" w:color="auto"/>
        <w:bottom w:val="none" w:sz="0" w:space="0" w:color="auto"/>
        <w:right w:val="none" w:sz="0" w:space="0" w:color="auto"/>
      </w:divBdr>
    </w:div>
    <w:div w:id="1798142485">
      <w:bodyDiv w:val="1"/>
      <w:marLeft w:val="0"/>
      <w:marRight w:val="0"/>
      <w:marTop w:val="0"/>
      <w:marBottom w:val="0"/>
      <w:divBdr>
        <w:top w:val="none" w:sz="0" w:space="0" w:color="auto"/>
        <w:left w:val="none" w:sz="0" w:space="0" w:color="auto"/>
        <w:bottom w:val="none" w:sz="0" w:space="0" w:color="auto"/>
        <w:right w:val="none" w:sz="0" w:space="0" w:color="auto"/>
      </w:divBdr>
    </w:div>
    <w:div w:id="20452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49@yandex.ru" TargetMode="Externa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chool430lom@mail.ru" TargetMode="Externa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0064072.102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st-org.com/search?type=phone&amp;val=812-73693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Class xmlns="http://schemas.microsoft.com/sharepoint/v3">2</DocClass>
    <OrderProject xmlns="http://schemas.microsoft.com/sharepoint/v3">209</OrderProject>
    <Organisation xmlns="http://schemas.microsoft.com/sharepoint/v3">1</Organisation>
    <ResponsibleEmployee xmlns="http://schemas.microsoft.com/sharepoint/v3">199</ResponsibleEmployee>
    <Contract xmlns="http://schemas.microsoft.com/sharepoint/v3">3658</Contract>
    <DocContent xmlns="http://schemas.microsoft.com/sharepoint/v3">ШАБЛОН_лицензионного договора_проект ЕИАСБУ_ГБУ</DocContent>
    <DocType xmlns="http://schemas.microsoft.com/sharepoint/v3">11</DocType>
    <ExtendedComments xmlns="http://schemas.microsoft.com/sharepoint/v3">298bf314-03d8-4484-bfbb-fb61fb29a9fc;1</ExtendedComments>
    <Contragent xmlns="http://schemas.microsoft.com/sharepoint/v3">1527</Contragent>
    <DocsStoragePolicyIndex xmlns="http://schemas.microsoft.com/sharepoint/v3">45</DocsStoragePolicyIndex>
    <AgentContact xmlns="http://schemas.microsoft.com/sharepoint/v3">2398</AgentContact>
    <DocApprover xmlns="http://schemas.microsoft.com/sharepoint/v3">230</DocApprover>
  </documentManagement>
</p:properties>
</file>

<file path=customXml/item2.xml><?xml version="1.0" encoding="utf-8"?>
<ct:contentTypeSchema xmlns:ct="http://schemas.microsoft.com/office/2006/metadata/contentType" xmlns:ma="http://schemas.microsoft.com/office/2006/metadata/properties/metaAttributes" ct:_="" ma:_="" ma:contentTypeName="ИАЦ - Договор (не типовой, юрлицо)" ma:contentTypeID="0x01010056B53C7CFA9FC64CAD7ACCD8403113D60060E834FC13216A409F47A4903187484B" ma:contentTypeVersion="25" ma:contentTypeDescription="" ma:contentTypeScope="" ma:versionID="d456be1df035e630e8ec52edda1fd3f2">
  <xsd:schema xmlns:xsd="http://www.w3.org/2001/XMLSchema" xmlns:xs="http://www.w3.org/2001/XMLSchema" xmlns:p="http://schemas.microsoft.com/office/2006/metadata/properties" xmlns:ns1="http://schemas.microsoft.com/sharepoint/v3" targetNamespace="http://schemas.microsoft.com/office/2006/metadata/properties" ma:root="true" ma:fieldsID="d471c80fb4d7dfda42ea618cca752ded" ns1:_="">
    <xsd:import namespace="http://schemas.microsoft.com/sharepoint/v3"/>
    <xsd:element name="properties">
      <xsd:complexType>
        <xsd:sequence>
          <xsd:element name="documentManagement">
            <xsd:complexType>
              <xsd:all>
                <xsd:element ref="ns1:DocClass"/>
                <xsd:element ref="ns1:DocType"/>
                <xsd:element ref="ns1:DocsStoragePolicyIndex"/>
                <xsd:element ref="ns1:DocContent"/>
                <xsd:element ref="ns1:Contragent"/>
                <xsd:element ref="ns1:AgentContact"/>
                <xsd:element ref="ns1:Contract"/>
                <xsd:element ref="ns1:OrderProject" minOccurs="0"/>
                <xsd:element ref="ns1:ResponsibleEmployee"/>
                <xsd:element ref="ns1:ExtendedComments" minOccurs="0"/>
                <xsd:element ref="ns1:Organisation"/>
                <xsd:element ref="ns1:DocApprov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Class" ma:index="8" ma:displayName="Тип документа" ma:list="{abc95df6-ff01-4c5a-a413-07c9fdf61785}" ma:internalName="DocClass" ma:readOnly="false" ma:showField="Title">
      <xsd:simpleType>
        <xsd:restriction base="dms:Lookup"/>
      </xsd:simpleType>
    </xsd:element>
    <xsd:element name="DocType" ma:index="9" ma:displayName="Вид документа" ma:list="{8d795170-eaba-44df-8378-ed1a966ee85f}" ma:internalName="DocType" ma:readOnly="false" ma:showField="Title">
      <xsd:simpleType>
        <xsd:restriction base="dms:Lookup"/>
      </xsd:simpleType>
    </xsd:element>
    <xsd:element name="DocsStoragePolicyIndex" ma:index="10" ma:displayName="Индекс номенклатуры" ma:list="{886bbe18-0c95-4e55-9751-94cc006566f4}" ma:internalName="DocsStoragePolicyIndex" ma:readOnly="false" ma:showField="Title">
      <xsd:simpleType>
        <xsd:restriction base="dms:Lookup"/>
      </xsd:simpleType>
    </xsd:element>
    <xsd:element name="DocContent" ma:index="11" ma:displayName="Содержание" ma:description="При создании документа по шаблону имя файла формируется из краткого содержания." ma:internalName="DocContent">
      <xsd:simpleType>
        <xsd:restriction base="dms:Text">
          <xsd:maxLength value="255"/>
        </xsd:restriction>
      </xsd:simpleType>
    </xsd:element>
    <xsd:element name="Contragent" ma:index="12" ma:displayName="Контрагент" ma:list="{6b06dd56-8d74-49d0-992e-6bae365953bf}" ma:internalName="Contragent" ma:showField="Title">
      <xsd:simpleType>
        <xsd:restriction base="dms:Lookup"/>
      </xsd:simpleType>
    </xsd:element>
    <xsd:element name="AgentContact" ma:index="13" ma:displayName="Представитель контрагента" ma:list="{900c0422-329f-4750-9168-041e3de1a00e}" ma:internalName="AgentContact" ma:readOnly="false" ma:showField="Title">
      <xsd:simpleType>
        <xsd:restriction base="dms:Lookup"/>
      </xsd:simpleType>
    </xsd:element>
    <xsd:element name="Contract" ma:index="14" ma:displayName="Договор" ma:list="{6399784b-7f70-487f-af7a-cb3af874adcd}" ma:internalName="Contract" ma:readOnly="false" ma:showField="Title">
      <xsd:simpleType>
        <xsd:restriction base="dms:Lookup"/>
      </xsd:simpleType>
    </xsd:element>
    <xsd:element name="OrderProject" ma:index="15" nillable="true" ma:displayName="Проект" ma:list="{0699fa27-943c-41f7-a90c-04577ee15a4e}" ma:internalName="OrderProject" ma:readOnly="false" ma:showField="Title">
      <xsd:simpleType>
        <xsd:restriction base="dms:Lookup"/>
      </xsd:simpleType>
    </xsd:element>
    <xsd:element name="ResponsibleEmployee" ma:index="16" ma:displayName="Кто подготовил/исполнитель" ma:list="UserInfo" ma:SharePointGroup="0" ma:internalName="ResponsibleEmployee" ma:readOnly="false" ma:showField="ImnName">
      <xsd:simpleType>
        <xsd:restriction base="dms:Unknown"/>
      </xsd:simpleType>
    </xsd:element>
    <xsd:element name="ExtendedComments" ma:index="17" nillable="true" ma:displayName="Комментарии" ma:internalName="ExtendedComments">
      <xsd:simpleType>
        <xsd:restriction base="dms:Unknown"/>
      </xsd:simpleType>
    </xsd:element>
    <xsd:element name="Organisation" ma:index="18" ma:displayName="Юр. лицо" ma:list="{e1c68475-5089-42d6-9793-bf3f29959e13}" ma:internalName="Organisation" ma:readOnly="false" ma:showField="Title">
      <xsd:simpleType>
        <xsd:restriction base="dms:Lookup"/>
      </xsd:simpleType>
    </xsd:element>
    <xsd:element name="DocApprover" ma:index="19" ma:displayName="Утверждающее лицо" ma:list="UserInfo" ma:SharePointGroup="0" ma:internalName="DocApprover" ma:readOnly="false" ma:showField="ImnNam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CBTDepartmentDocumentsDispForm</Display>
  <Edit>CBTDepartmentDocumentsEditForm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FCFB1-E715-4B3D-AF93-0D48FDEDD5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E8EAC90-3ADA-430F-929B-2882A89A3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74584B-B246-47B0-ACB5-C26D1E01B6FF}">
  <ds:schemaRefs>
    <ds:schemaRef ds:uri="http://schemas.microsoft.com/sharepoint/v3/contenttype/forms"/>
  </ds:schemaRefs>
</ds:datastoreItem>
</file>

<file path=customXml/itemProps4.xml><?xml version="1.0" encoding="utf-8"?>
<ds:datastoreItem xmlns:ds="http://schemas.openxmlformats.org/officeDocument/2006/customXml" ds:itemID="{9D656554-4597-4A0D-9970-BFC1885F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3041</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ШАБЛОН_лицензионного договора_проект ЕИАСБУ_ГБУ</vt:lpstr>
    </vt:vector>
  </TitlesOfParts>
  <Company/>
  <LinksUpToDate>false</LinksUpToDate>
  <CharactersWithSpaces>20341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ШАБЛОН_лицензионного договора_проект ЕИАСБУ_ГБУ</dc:title>
  <dc:subject/>
  <dc:creator>Григорьева Анна Николаевна</dc:creator>
  <cp:keywords/>
  <dc:description/>
  <cp:lastModifiedBy>Григорьева Анна Николаевна</cp:lastModifiedBy>
  <cp:revision>4</cp:revision>
  <cp:lastPrinted>2019-02-26T14:38:00Z</cp:lastPrinted>
  <dcterms:created xsi:type="dcterms:W3CDTF">2020-10-15T07:23:00Z</dcterms:created>
  <dcterms:modified xsi:type="dcterms:W3CDTF">2020-10-15T08:15:00Z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0x01010056B53C7CFA9FC64CAD7ACCD8403113D60060E834FC13216A409F47A4903187484B</vt:lpwstr>
  </property>
  <property fmtid="{D5CDD505-2E9C-101B-9397-08002B2CF9AE}" pid="3" name="LinkedEventID">
    <vt:lpwstr/>
  </property>
  <property fmtid="{D5CDD505-2E9C-101B-9397-08002B2CF9AE}" pid="4" name="ParentTaskID">
    <vt:lpwstr/>
  </property>
  <property fmtid="{D5CDD505-2E9C-101B-9397-08002B2CF9AE}" pid="5" name="Archive">
    <vt:bool>false</vt:bool>
  </property>
  <property fmtid="{D5CDD505-2E9C-101B-9397-08002B2CF9AE}" pid="6" name="OrganisationSigner">
    <vt:lpwstr>6</vt:lpwstr>
  </property>
  <property fmtid="{D5CDD505-2E9C-101B-9397-08002B2CF9AE}" pid="7" name="DocForEmployee">
    <vt:lpwstr/>
  </property>
  <property fmtid="{D5CDD505-2E9C-101B-9397-08002B2CF9AE}" pid="8" name="SlaveDoc">
    <vt:bool>false</vt:bool>
  </property>
  <property fmtid="{D5CDD505-2E9C-101B-9397-08002B2CF9AE}" pid="9" name="DocRegNum">
    <vt:lpwstr/>
  </property>
  <property fmtid="{D5CDD505-2E9C-101B-9397-08002B2CF9AE}" pid="10" name="RelatedResourcesLink">
    <vt:lpwstr>, </vt:lpwstr>
  </property>
</Properties>
</file>