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F7" w:rsidRDefault="00350AF7"/>
    <w:p w:rsidR="00350AF7" w:rsidRPr="00350AF7" w:rsidRDefault="00350AF7">
      <w:r w:rsidRPr="00350AF7">
        <w:t>В связи с вступлением в силу 14.12.2020 Приказа Минздрава России от 01.09.2020 N 925н, на сайте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hyperlink r:id="rId5" w:history="1">
        <w:r w:rsidRPr="0060504C">
          <w:rPr>
            <w:rStyle w:val="a3"/>
          </w:rPr>
          <w:t>https://lk.fss.ru/eln.html</w:t>
        </w:r>
      </w:hyperlink>
      <w:r>
        <w:rPr>
          <w:rStyle w:val="a3"/>
        </w:rPr>
        <w:t xml:space="preserve"> </w:t>
      </w:r>
      <w:r w:rsidRPr="00350AF7">
        <w:t>появилась возможность скачать</w:t>
      </w:r>
      <w:r>
        <w:rPr>
          <w:rStyle w:val="a3"/>
        </w:rPr>
        <w:t xml:space="preserve"> </w:t>
      </w:r>
      <w:r w:rsidRPr="00350AF7">
        <w:t xml:space="preserve">новую версию </w:t>
      </w:r>
    </w:p>
    <w:p w:rsidR="0032351A" w:rsidRDefault="006A16B0"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АРМ ЛПУ 2_01_03 (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32bit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/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64bit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Версия с поддержкой сервиса ЭЛН </w:t>
      </w:r>
      <w:r w:rsidR="00350AF7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2</w:t>
      </w:r>
      <w:r>
        <w:t>,</w:t>
      </w:r>
    </w:p>
    <w:p w:rsidR="006A16B0" w:rsidRDefault="006A16B0">
      <w:r>
        <w:t>там же выложена Инструкция пользователя и инструкция Администратора.</w:t>
      </w:r>
    </w:p>
    <w:p w:rsidR="0032351A" w:rsidRDefault="0032351A">
      <w:r w:rsidRPr="0032351A">
        <w:rPr>
          <w:noProof/>
          <w:lang w:eastAsia="ru-RU"/>
        </w:rPr>
        <w:drawing>
          <wp:inline distT="0" distB="0" distL="0" distR="0" wp14:anchorId="5F68A7F4" wp14:editId="56E6CDA3">
            <wp:extent cx="5940425" cy="4618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F7" w:rsidRDefault="00350AF7">
      <w:r>
        <w:t xml:space="preserve">Версия с поддержкой сервиса 1.1 АРМ ЛПУ 2_0_31 так же доступна для скачивания и на текущий момент сервисы 1.1 работоспособны. </w:t>
      </w:r>
    </w:p>
    <w:p w:rsidR="00350AF7" w:rsidRPr="00350AF7" w:rsidRDefault="00350AF7" w:rsidP="00350AF7">
      <w:pPr>
        <w:jc w:val="center"/>
        <w:rPr>
          <w:b/>
          <w:u w:val="single"/>
          <w:lang w:val="en-US"/>
        </w:rPr>
      </w:pPr>
      <w:r w:rsidRPr="00350AF7">
        <w:rPr>
          <w:b/>
          <w:u w:val="single"/>
        </w:rPr>
        <w:t>Адреса сервисов ФСС</w:t>
      </w:r>
    </w:p>
    <w:p w:rsidR="006A16B0" w:rsidRDefault="006A16B0">
      <w:r>
        <w:t xml:space="preserve">Адрес сервисов ЭЛН 2.0 </w:t>
      </w:r>
      <w:proofErr w:type="gramStart"/>
      <w:r>
        <w:t xml:space="preserve">ФСС </w:t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</w:rPr>
          <w:t> 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</w:rPr>
          <w:t>https://docs.fss.ru/WSLnCryptoV20/FileOperationsLnService?WSDL</w:t>
        </w:r>
        <w:proofErr w:type="gramEnd"/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</w:rPr>
          <w:t xml:space="preserve"> Версия сервиса 2.0</w:t>
        </w:r>
      </w:hyperlink>
      <w:r w:rsidR="00AA2BA2">
        <w:t>.</w:t>
      </w:r>
    </w:p>
    <w:p w:rsidR="00AA2BA2" w:rsidRDefault="00350AF7">
      <w:r>
        <w:t xml:space="preserve">Адрес сервисов ЭЛН </w:t>
      </w:r>
      <w:r w:rsidRPr="00350AF7">
        <w:t>1.1</w:t>
      </w:r>
      <w:r>
        <w:t xml:space="preserve"> </w:t>
      </w:r>
      <w:proofErr w:type="gramStart"/>
      <w:r>
        <w:t>ФСС</w:t>
      </w:r>
      <w:r w:rsidR="00AA2BA2">
        <w:t xml:space="preserve"> </w:t>
      </w:r>
      <w:hyperlink r:id="rId10" w:tgtFrame="_blank" w:history="1">
        <w:r w:rsidR="00AA2BA2">
          <w:rPr>
            <w:rStyle w:val="a3"/>
            <w:rFonts w:ascii="Arial" w:hAnsi="Arial" w:cs="Arial"/>
            <w:sz w:val="20"/>
            <w:szCs w:val="20"/>
          </w:rPr>
          <w:t> https://docs.fss.ru/ws-insurer-crypto-v11/FileOperationsLnPort?WSDL</w:t>
        </w:r>
        <w:proofErr w:type="gramEnd"/>
        <w:r w:rsidR="00AA2BA2">
          <w:rPr>
            <w:rStyle w:val="a3"/>
            <w:rFonts w:ascii="Arial" w:hAnsi="Arial" w:cs="Arial"/>
            <w:sz w:val="20"/>
            <w:szCs w:val="20"/>
          </w:rPr>
          <w:t xml:space="preserve"> Версия сервиса 1.1</w:t>
        </w:r>
      </w:hyperlink>
    </w:p>
    <w:p w:rsidR="00AA2BA2" w:rsidRPr="00EE0AAB" w:rsidRDefault="00350AF7" w:rsidP="00350AF7">
      <w:pPr>
        <w:jc w:val="center"/>
        <w:rPr>
          <w:b/>
        </w:rPr>
      </w:pPr>
      <w:r w:rsidRPr="00350AF7">
        <w:rPr>
          <w:b/>
        </w:rPr>
        <w:t>С</w:t>
      </w:r>
      <w:r w:rsidRPr="00350AF7">
        <w:rPr>
          <w:b/>
          <w:u w:val="single"/>
        </w:rPr>
        <w:t>ертификаты</w:t>
      </w:r>
    </w:p>
    <w:p w:rsidR="006A16B0" w:rsidRDefault="006A16B0">
      <w:r>
        <w:t>Сертификаты для установки в программу ФСС АРМ ЛПУ</w:t>
      </w:r>
      <w:r w:rsidR="00EE0AAB">
        <w:t xml:space="preserve"> </w:t>
      </w:r>
      <w:proofErr w:type="gramStart"/>
      <w:r w:rsidR="00EE0AAB">
        <w:t>доступны</w:t>
      </w:r>
      <w:r>
        <w:t xml:space="preserve"> </w:t>
      </w:r>
      <w:r w:rsidR="00EE0AAB">
        <w:t xml:space="preserve"> для</w:t>
      </w:r>
      <w:proofErr w:type="gramEnd"/>
      <w:r w:rsidR="00EE0AAB">
        <w:t xml:space="preserve"> скачивания </w:t>
      </w:r>
      <w:hyperlink r:id="rId11" w:history="1">
        <w:r w:rsidRPr="0060504C">
          <w:rPr>
            <w:rStyle w:val="a3"/>
          </w:rPr>
          <w:t>https://lk.fss.ru/cert.html</w:t>
        </w:r>
      </w:hyperlink>
      <w:r>
        <w:t>, там же выложена инструкция по установке сертификата.</w:t>
      </w:r>
    </w:p>
    <w:p w:rsidR="006A16B0" w:rsidRDefault="006A16B0">
      <w:r>
        <w:t>Это сертификат д</w:t>
      </w:r>
      <w:r w:rsidRPr="006A16B0">
        <w:t>ля взаимодействия с ЭЛН, ОВЭД, СЭДО</w:t>
      </w:r>
    </w:p>
    <w:p w:rsidR="00AA2BA2" w:rsidRDefault="00AA2BA2">
      <w:r>
        <w:rPr>
          <w:noProof/>
          <w:lang w:eastAsia="ru-RU"/>
        </w:rPr>
        <w:lastRenderedPageBreak/>
        <w:drawing>
          <wp:inline distT="0" distB="0" distL="0" distR="0">
            <wp:extent cx="5940425" cy="47193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893C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A2" w:rsidRDefault="00AA2BA2">
      <w:r>
        <w:t>В случае появления ошибок рекомендуется ознакомиться с Часто задаваемыми вопросами, в частности</w:t>
      </w:r>
      <w:r w:rsidR="00F762A0">
        <w:t>,</w:t>
      </w:r>
      <w:r>
        <w:t xml:space="preserve"> при установке АРМ ЛПУ </w:t>
      </w:r>
      <w:proofErr w:type="gramStart"/>
      <w:r w:rsidR="00F762A0">
        <w:t xml:space="preserve">систематически </w:t>
      </w:r>
      <w:r>
        <w:t xml:space="preserve"> возникает</w:t>
      </w:r>
      <w:proofErr w:type="gramEnd"/>
      <w:r>
        <w:t xml:space="preserve"> ошибка п.1</w:t>
      </w:r>
    </w:p>
    <w:p w:rsidR="00AA2BA2" w:rsidRDefault="00AA2BA2">
      <w:r>
        <w:rPr>
          <w:noProof/>
          <w:lang w:eastAsia="ru-RU"/>
        </w:rPr>
        <w:drawing>
          <wp:inline distT="0" distB="0" distL="0" distR="0">
            <wp:extent cx="5940425" cy="34188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184B70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AB" w:rsidRDefault="00EE0AAB" w:rsidP="00350AF7"/>
    <w:p w:rsidR="00EE0AAB" w:rsidRDefault="00EE0AAB" w:rsidP="00350AF7">
      <w:r>
        <w:lastRenderedPageBreak/>
        <w:t>Рекомендации по установке новой версии АРМ ЛПУ.</w:t>
      </w:r>
    </w:p>
    <w:p w:rsidR="00EE0AAB" w:rsidRDefault="00EE0AAB" w:rsidP="00350AF7">
      <w:r>
        <w:t>1.Обновление АРМ ЛПУ следует начинать с обновления того компьютера, на котором установлена база данных</w:t>
      </w:r>
      <w:r w:rsidR="009B047C">
        <w:t xml:space="preserve"> </w:t>
      </w:r>
      <w:r w:rsidR="009B047C" w:rsidRPr="009B047C">
        <w:t>АРМ ЛПУ</w:t>
      </w:r>
      <w:r>
        <w:t>, предварительно сделав копию базы данных, рекомендаци</w:t>
      </w:r>
      <w:r w:rsidR="009B047C">
        <w:t>и</w:t>
      </w:r>
      <w:r>
        <w:t xml:space="preserve"> по </w:t>
      </w:r>
      <w:bookmarkStart w:id="0" w:name="_Toc60153817"/>
      <w:bookmarkStart w:id="1" w:name="_Toc501124665"/>
      <w:r w:rsidR="009B047C">
        <w:t>р</w:t>
      </w:r>
      <w:r w:rsidR="009B047C" w:rsidRPr="009B047C">
        <w:t>езервн</w:t>
      </w:r>
      <w:r w:rsidR="009B047C">
        <w:t>ому</w:t>
      </w:r>
      <w:r w:rsidR="009B047C" w:rsidRPr="009B047C">
        <w:t xml:space="preserve"> копировани</w:t>
      </w:r>
      <w:r w:rsidR="009B047C">
        <w:t>ю</w:t>
      </w:r>
      <w:r w:rsidR="009B047C" w:rsidRPr="009B047C">
        <w:t xml:space="preserve"> и восстановлени</w:t>
      </w:r>
      <w:r w:rsidR="009B047C">
        <w:t>ю</w:t>
      </w:r>
      <w:r w:rsidR="009B047C" w:rsidRPr="009B047C">
        <w:t xml:space="preserve"> базы данных </w:t>
      </w:r>
      <w:bookmarkEnd w:id="0"/>
      <w:bookmarkEnd w:id="1"/>
      <w:r w:rsidR="009B047C">
        <w:t xml:space="preserve">можно найти в п.4 Инструкции Администратора. </w:t>
      </w:r>
      <w:r>
        <w:t>Если вы обновили базу данных, то с ней можно будет работать как в АРМ ЛПУ 2.0, так и АРМ ЛПУ 2.0.31.</w:t>
      </w:r>
    </w:p>
    <w:p w:rsidR="00EE0AAB" w:rsidRDefault="009B047C" w:rsidP="00350AF7">
      <w:r>
        <w:t>2</w:t>
      </w:r>
      <w:r w:rsidR="00EE0AAB">
        <w:t xml:space="preserve">. На время переходного периода </w:t>
      </w:r>
      <w:proofErr w:type="gramStart"/>
      <w:r w:rsidR="00EE0AAB">
        <w:t xml:space="preserve">рекомендуется </w:t>
      </w:r>
      <w:r>
        <w:t xml:space="preserve"> оставить</w:t>
      </w:r>
      <w:proofErr w:type="gramEnd"/>
      <w:r>
        <w:t xml:space="preserve"> и АРМ ЛПУ 1.0.31, так как в версии 2.0 , например, отсутствует отчет 16-ВН, также возможна ситуация, когда открытый в версии 1.1 ЭЛН уместно закрыть в той же самой версии.</w:t>
      </w:r>
    </w:p>
    <w:p w:rsidR="009B047C" w:rsidRDefault="009B047C" w:rsidP="009B047C">
      <w:r>
        <w:t>3.</w:t>
      </w:r>
      <w:r w:rsidRPr="009B047C">
        <w:t xml:space="preserve"> </w:t>
      </w:r>
      <w:r>
        <w:t>Скачать новый АРМ ЛПУ 2_01 нужной разрядности, ссылка на скачивание https://lk.fss.ru/eln.html;</w:t>
      </w:r>
    </w:p>
    <w:p w:rsidR="009B047C" w:rsidRDefault="009B047C" w:rsidP="009B047C">
      <w:r>
        <w:t xml:space="preserve">4. Создать копию папки </w:t>
      </w:r>
      <w:proofErr w:type="gramStart"/>
      <w:r>
        <w:t>c:\FssTools\ ,</w:t>
      </w:r>
      <w:proofErr w:type="gramEnd"/>
      <w:r>
        <w:t xml:space="preserve"> где установлена предыдущая версия</w:t>
      </w:r>
      <w:r w:rsidR="00315B87">
        <w:t>, если вы хотите оставить параллельно старую версию</w:t>
      </w:r>
      <w:r>
        <w:t>;</w:t>
      </w:r>
    </w:p>
    <w:p w:rsidR="009B047C" w:rsidRDefault="00315B87" w:rsidP="009B047C">
      <w:r>
        <w:t xml:space="preserve">5. </w:t>
      </w:r>
      <w:r w:rsidR="009B047C">
        <w:t>Переименовать копию</w:t>
      </w:r>
      <w:r>
        <w:t xml:space="preserve"> папки, например,</w:t>
      </w:r>
      <w:r w:rsidR="009B047C">
        <w:t xml:space="preserve"> в </w:t>
      </w:r>
      <w:proofErr w:type="spellStart"/>
      <w:r w:rsidR="009B047C">
        <w:t>FssTools_OLD</w:t>
      </w:r>
      <w:proofErr w:type="spellEnd"/>
      <w:r w:rsidR="009B047C">
        <w:t xml:space="preserve"> и проверить работоспособность, после чего закрыть программу;</w:t>
      </w:r>
    </w:p>
    <w:p w:rsidR="009B047C" w:rsidRDefault="00315B87" w:rsidP="009B047C">
      <w:r>
        <w:t xml:space="preserve">6. </w:t>
      </w:r>
      <w:r w:rsidR="009B047C">
        <w:t>Запустить установку новой версии по умолчанию;</w:t>
      </w:r>
    </w:p>
    <w:p w:rsidR="009B047C" w:rsidRDefault="00315B87" w:rsidP="009B047C">
      <w:r>
        <w:t>7.</w:t>
      </w:r>
      <w:r w:rsidR="009B047C">
        <w:t xml:space="preserve">После установки запустить новую </w:t>
      </w:r>
      <w:proofErr w:type="gramStart"/>
      <w:r w:rsidR="009B047C">
        <w:t>версию  программы</w:t>
      </w:r>
      <w:proofErr w:type="gramEnd"/>
      <w:r w:rsidR="009B047C">
        <w:t xml:space="preserve"> </w:t>
      </w:r>
      <w:r w:rsidR="005424E4">
        <w:t>,</w:t>
      </w:r>
      <w:r w:rsidR="009B047C">
        <w:t xml:space="preserve"> проверить настройки организации и сертификаты; </w:t>
      </w:r>
    </w:p>
    <w:p w:rsidR="009B047C" w:rsidRDefault="00315B87" w:rsidP="009B047C">
      <w:r>
        <w:t xml:space="preserve">8. Проверить в Администрировании-Настройка сервисов ФСС строку </w:t>
      </w:r>
      <w:proofErr w:type="gramStart"/>
      <w:r>
        <w:t xml:space="preserve">соединения, </w:t>
      </w:r>
      <w:r w:rsidR="009B047C">
        <w:t xml:space="preserve"> </w:t>
      </w:r>
      <w:hyperlink r:id="rId14" w:history="1">
        <w:r w:rsidR="005424E4" w:rsidRPr="00600BBB">
          <w:rPr>
            <w:rStyle w:val="a3"/>
          </w:rPr>
          <w:t>https://docs.fss.ru/WSLnCryptoV20/FileOperationsLnService?WSDL-</w:t>
        </w:r>
        <w:proofErr w:type="gramEnd"/>
      </w:hyperlink>
      <w:r w:rsidR="005424E4">
        <w:t xml:space="preserve"> для новой версии.</w:t>
      </w:r>
    </w:p>
    <w:p w:rsidR="005424E4" w:rsidRPr="005424E4" w:rsidRDefault="00315B87">
      <w:r>
        <w:t xml:space="preserve">Таким образом, подключаясь к единой базе данных вы можете работать как </w:t>
      </w:r>
      <w:r w:rsidR="005424E4">
        <w:t>в старой, так и в новой версией АРМ ЛПУ, а внешние сервисы ФСС в старой и новой программе будут разные</w:t>
      </w:r>
      <w:r w:rsidR="005424E4" w:rsidRPr="005424E4">
        <w:t>:</w:t>
      </w:r>
    </w:p>
    <w:p w:rsidR="005424E4" w:rsidRDefault="005424E4" w:rsidP="005424E4">
      <w:r>
        <w:t xml:space="preserve">Адрес сервисов ЭЛН 2.0 </w:t>
      </w:r>
      <w:proofErr w:type="gramStart"/>
      <w:r>
        <w:t xml:space="preserve">ФСС </w:t>
      </w:r>
      <w:hyperlink r:id="rId15" w:tgtFrame="_blank" w:history="1">
        <w:r>
          <w:rPr>
            <w:rStyle w:val="a3"/>
            <w:rFonts w:ascii="Arial" w:hAnsi="Arial" w:cs="Arial"/>
            <w:sz w:val="20"/>
            <w:szCs w:val="20"/>
          </w:rPr>
          <w:t> 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</w:rPr>
          <w:t>https://docs.fss.ru/WSLnCryptoV20/FileOperationsLnService?WSDL</w:t>
        </w:r>
        <w:proofErr w:type="gramEnd"/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</w:rPr>
          <w:t xml:space="preserve"> Версия сервиса 2.0</w:t>
        </w:r>
      </w:hyperlink>
      <w:r>
        <w:t>.</w:t>
      </w:r>
    </w:p>
    <w:p w:rsidR="005424E4" w:rsidRDefault="005424E4" w:rsidP="005424E4">
      <w:r>
        <w:t xml:space="preserve">Адрес сервисов ЭЛН </w:t>
      </w:r>
      <w:r w:rsidRPr="00350AF7">
        <w:t>1.1</w:t>
      </w:r>
      <w:r>
        <w:t xml:space="preserve"> </w:t>
      </w:r>
      <w:proofErr w:type="gramStart"/>
      <w:r>
        <w:t xml:space="preserve">ФСС </w:t>
      </w:r>
      <w:hyperlink r:id="rId16" w:tgtFrame="_blank" w:history="1">
        <w:r>
          <w:rPr>
            <w:rStyle w:val="a3"/>
            <w:rFonts w:ascii="Arial" w:hAnsi="Arial" w:cs="Arial"/>
            <w:sz w:val="20"/>
            <w:szCs w:val="20"/>
          </w:rPr>
          <w:t> https://docs.fss.ru/ws-insurer-crypto-v11/FileOperationsLnPort?WSDL</w:t>
        </w:r>
        <w:proofErr w:type="gramEnd"/>
        <w:r>
          <w:rPr>
            <w:rStyle w:val="a3"/>
            <w:rFonts w:ascii="Arial" w:hAnsi="Arial" w:cs="Arial"/>
            <w:sz w:val="20"/>
            <w:szCs w:val="20"/>
          </w:rPr>
          <w:t xml:space="preserve"> Версия сервиса 1.1</w:t>
        </w:r>
      </w:hyperlink>
    </w:p>
    <w:p w:rsidR="00AA2BA2" w:rsidRDefault="00AA2BA2"/>
    <w:p w:rsidR="00F762A0" w:rsidRDefault="00F762A0">
      <w:r>
        <w:t>Часто встречающие проблемы</w:t>
      </w:r>
      <w:r w:rsidRPr="00F762A0">
        <w:t>:</w:t>
      </w:r>
    </w:p>
    <w:p w:rsidR="005424E4" w:rsidRDefault="005424E4">
      <w:r>
        <w:t xml:space="preserve">1.Установлена самая </w:t>
      </w:r>
      <w:r w:rsidR="005A4004">
        <w:t>первая версия АРМ ЛПУ 2.01.01. Обязательно обновите данную версию!!</w:t>
      </w:r>
    </w:p>
    <w:p w:rsidR="005A4004" w:rsidRDefault="005A4004">
      <w:pPr>
        <w:rPr>
          <w:rStyle w:val="a3"/>
        </w:rPr>
      </w:pPr>
      <w:hyperlink r:id="rId17" w:history="1">
        <w:r w:rsidRPr="0060504C">
          <w:rPr>
            <w:rStyle w:val="a3"/>
          </w:rPr>
          <w:t>https://lk.fss.ru/eln.html</w:t>
        </w:r>
      </w:hyperlink>
    </w:p>
    <w:p w:rsidR="005A4004" w:rsidRDefault="005A4004" w:rsidP="005A4004">
      <w:pPr>
        <w:rPr>
          <w:rFonts w:eastAsia="Times New Roman"/>
        </w:rPr>
      </w:pPr>
      <w:r>
        <w:t>2.</w:t>
      </w:r>
      <w:r w:rsidRPr="005A4004">
        <w:rPr>
          <w:rFonts w:eastAsia="Times New Roman"/>
        </w:rPr>
        <w:t xml:space="preserve"> </w:t>
      </w:r>
      <w:proofErr w:type="gramStart"/>
      <w:r w:rsidR="007E43E1">
        <w:rPr>
          <w:rFonts w:eastAsia="Times New Roman"/>
        </w:rPr>
        <w:t xml:space="preserve">Ошибка </w:t>
      </w:r>
      <w:r>
        <w:rPr>
          <w:rFonts w:eastAsia="Times New Roman"/>
        </w:rPr>
        <w:t xml:space="preserve"> «</w:t>
      </w:r>
      <w:proofErr w:type="gramEnd"/>
      <w:r>
        <w:rPr>
          <w:rFonts w:eastAsia="Times New Roman"/>
        </w:rPr>
        <w:t>Ошибка вызова сервиса передачи/получения данных.</w:t>
      </w:r>
      <w:r>
        <w:rPr>
          <w:rFonts w:eastAsia="Times New Roman"/>
        </w:rPr>
        <w:br/>
        <w:t>В настройках соединения указан неверный URL .</w:t>
      </w:r>
      <w:r>
        <w:rPr>
          <w:rFonts w:eastAsia="Times New Roman"/>
        </w:rPr>
        <w:br/>
        <w:t>Проверьте правильность адреса сервиса в настройках соединения»</w:t>
      </w:r>
    </w:p>
    <w:p w:rsidR="007E43E1" w:rsidRDefault="007E43E1" w:rsidP="007E43E1">
      <w:r>
        <w:t>Проверьте Администрирование- Настройка сервисов ФСС-Строка соединения.</w:t>
      </w:r>
    </w:p>
    <w:p w:rsidR="007E43E1" w:rsidRDefault="007E43E1" w:rsidP="007E43E1">
      <w:pPr>
        <w:rPr>
          <w:rFonts w:eastAsia="Times New Roman"/>
        </w:rPr>
      </w:pPr>
      <w:r>
        <w:t xml:space="preserve">Адрес сервисов </w:t>
      </w:r>
      <w:r>
        <w:t xml:space="preserve">2.0 </w:t>
      </w:r>
      <w:hyperlink r:id="rId18" w:history="1">
        <w:r>
          <w:rPr>
            <w:rStyle w:val="a3"/>
          </w:rPr>
          <w:t>https://docs.fss.ru/WSLnCryptoV20/FileOperationsLnService?wsdl</w:t>
        </w:r>
      </w:hyperlink>
    </w:p>
    <w:p w:rsidR="007E43E1" w:rsidRDefault="007E43E1">
      <w:r>
        <w:t>3</w:t>
      </w:r>
      <w:r w:rsidR="00F762A0" w:rsidRPr="00F762A0">
        <w:t>.</w:t>
      </w:r>
      <w:r w:rsidR="00F762A0">
        <w:t>Вы работали с ЭЛН в версии 1.1</w:t>
      </w:r>
      <w:r w:rsidR="00BF42AC">
        <w:t xml:space="preserve"> и данный ЭЛН уже был успешно отправлен на сервисы ФСС</w:t>
      </w:r>
      <w:r w:rsidR="00F762A0">
        <w:t xml:space="preserve">, </w:t>
      </w:r>
      <w:r w:rsidR="00BF42AC">
        <w:t xml:space="preserve">затем вы </w:t>
      </w:r>
      <w:r w:rsidR="00F762A0">
        <w:t>переустановили новую версию, после этого не удается отправить ЭЛН на сервисы ФСС. Ваши действия</w:t>
      </w:r>
      <w:r w:rsidR="00F762A0" w:rsidRPr="00BF42AC">
        <w:t>:</w:t>
      </w:r>
      <w:r w:rsidR="00BF42AC">
        <w:t xml:space="preserve"> </w:t>
      </w:r>
    </w:p>
    <w:p w:rsidR="00F762A0" w:rsidRDefault="00F762A0">
      <w:r>
        <w:lastRenderedPageBreak/>
        <w:t>У</w:t>
      </w:r>
      <w:r w:rsidR="00BF42AC">
        <w:t>далите</w:t>
      </w:r>
      <w:r>
        <w:t xml:space="preserve"> </w:t>
      </w:r>
      <w:r w:rsidR="00BF42AC">
        <w:t>данный ЭЛН (не путать с аннулированием</w:t>
      </w:r>
      <w:r w:rsidR="00E03BAC">
        <w:t>, 3 иконка кирпич</w:t>
      </w:r>
      <w:r w:rsidR="00BF42AC">
        <w:t>), предварительно записав номер и СНИЛС</w:t>
      </w:r>
      <w:r w:rsidR="002510F1">
        <w:t>, запросите из ФСС по номеру и СНИЛС, а затем продолжайте работать.</w:t>
      </w:r>
    </w:p>
    <w:p w:rsidR="002510F1" w:rsidRDefault="002510F1">
      <w:r>
        <w:t xml:space="preserve">Если у вас был </w:t>
      </w:r>
      <w:r w:rsidR="007E43E1">
        <w:t xml:space="preserve">сформирован </w:t>
      </w:r>
      <w:r>
        <w:t>только черновик, выполненный в версии 1.1, сохраните его</w:t>
      </w:r>
      <w:r w:rsidR="00E03BAC">
        <w:t xml:space="preserve"> </w:t>
      </w:r>
      <w:r>
        <w:t>(иконка дискета) и продолжайте работать</w:t>
      </w:r>
      <w:r w:rsidR="00B44B5F">
        <w:t>.</w:t>
      </w:r>
    </w:p>
    <w:p w:rsidR="00B44B5F" w:rsidRDefault="00B44B5F">
      <w:r>
        <w:t>2.Если вы заполняете ЭЛН по уходу</w:t>
      </w:r>
      <w:r w:rsidR="005424E4" w:rsidRPr="005424E4">
        <w:t xml:space="preserve"> </w:t>
      </w:r>
      <w:r w:rsidR="005424E4">
        <w:t>за родственниками</w:t>
      </w:r>
      <w:r>
        <w:t xml:space="preserve">, </w:t>
      </w:r>
      <w:r w:rsidR="005424E4">
        <w:t xml:space="preserve">в блоке </w:t>
      </w:r>
      <w:r w:rsidR="007E43E1" w:rsidRPr="007E43E1">
        <w:t>“</w:t>
      </w:r>
      <w:r w:rsidR="005424E4">
        <w:t>Основная информация</w:t>
      </w:r>
      <w:r w:rsidR="007E43E1" w:rsidRPr="007E43E1">
        <w:t>”</w:t>
      </w:r>
      <w:r w:rsidR="005424E4">
        <w:t xml:space="preserve"> </w:t>
      </w:r>
      <w:r>
        <w:t xml:space="preserve"> </w:t>
      </w:r>
      <w:r w:rsidR="005424E4">
        <w:t xml:space="preserve">причина </w:t>
      </w:r>
      <w:r>
        <w:t xml:space="preserve">нетрудоспособности </w:t>
      </w:r>
      <w:r w:rsidR="005424E4">
        <w:t xml:space="preserve">не указывается </w:t>
      </w:r>
      <w:r>
        <w:t>, а заполняет</w:t>
      </w:r>
      <w:r w:rsidR="005424E4">
        <w:t>ся</w:t>
      </w:r>
      <w:r>
        <w:t xml:space="preserve"> </w:t>
      </w:r>
      <w:bookmarkStart w:id="2" w:name="_GoBack"/>
      <w:bookmarkEnd w:id="2"/>
      <w:r>
        <w:t xml:space="preserve">в блоке </w:t>
      </w:r>
      <w:r w:rsidRPr="00B44B5F">
        <w:t>“</w:t>
      </w:r>
      <w:r>
        <w:t>Уход за родственниками</w:t>
      </w:r>
      <w:r w:rsidRPr="00B44B5F">
        <w:t>”</w:t>
      </w:r>
      <w:r>
        <w:t>.</w:t>
      </w:r>
    </w:p>
    <w:p w:rsidR="00B44B5F" w:rsidRPr="00B44B5F" w:rsidRDefault="00B44B5F"/>
    <w:p w:rsidR="00B44B5F" w:rsidRDefault="00B44B5F">
      <w:r>
        <w:rPr>
          <w:noProof/>
          <w:lang w:eastAsia="ru-RU"/>
        </w:rPr>
        <w:drawing>
          <wp:inline distT="0" distB="0" distL="0" distR="0" wp14:anchorId="49039C69" wp14:editId="2A9453AB">
            <wp:extent cx="5940425" cy="51295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8A22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E4" w:rsidRPr="005424E4" w:rsidRDefault="005424E4">
      <w:r w:rsidRPr="005424E4">
        <w:t>4</w:t>
      </w:r>
      <w:r>
        <w:t>. Поле диагноз- Обязательное для заполнения. Диагноз- единственное поле, которое можно редактировать после отправки на сервисы ФСС. Если диагноза нет в выпадающем списке, вы можете ввести его сами.</w:t>
      </w:r>
    </w:p>
    <w:p w:rsidR="00E03BAC" w:rsidRDefault="00E03BAC">
      <w:pPr>
        <w:rPr>
          <w:rStyle w:val="a3"/>
        </w:rPr>
      </w:pPr>
      <w:r>
        <w:t xml:space="preserve">3.Обязательно проверять не появились новые версии </w:t>
      </w:r>
      <w:hyperlink r:id="rId20" w:history="1">
        <w:r w:rsidR="005424E4" w:rsidRPr="0060504C">
          <w:rPr>
            <w:rStyle w:val="a3"/>
          </w:rPr>
          <w:t>https://lk.fss.ru/eln.html</w:t>
        </w:r>
      </w:hyperlink>
    </w:p>
    <w:p w:rsidR="005424E4" w:rsidRDefault="005424E4"/>
    <w:p w:rsidR="00B44B5F" w:rsidRDefault="00B44B5F"/>
    <w:p w:rsidR="002510F1" w:rsidRPr="00F762A0" w:rsidRDefault="002510F1"/>
    <w:sectPr w:rsidR="002510F1" w:rsidRPr="00F7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A5200"/>
    <w:rsid w:val="002510F1"/>
    <w:rsid w:val="00315B87"/>
    <w:rsid w:val="0032351A"/>
    <w:rsid w:val="00350AF7"/>
    <w:rsid w:val="005424E4"/>
    <w:rsid w:val="005A4004"/>
    <w:rsid w:val="006A16B0"/>
    <w:rsid w:val="007E43E1"/>
    <w:rsid w:val="009B047C"/>
    <w:rsid w:val="00A25071"/>
    <w:rsid w:val="00AA2BA2"/>
    <w:rsid w:val="00B44B5F"/>
    <w:rsid w:val="00BF42AC"/>
    <w:rsid w:val="00E03BAC"/>
    <w:rsid w:val="00EE0AAB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F518-4559-409B-9C4E-5944630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**Заг1-номер"/>
    <w:basedOn w:val="a"/>
    <w:next w:val="a"/>
    <w:link w:val="10"/>
    <w:uiPriority w:val="99"/>
    <w:qFormat/>
    <w:rsid w:val="009B047C"/>
    <w:pPr>
      <w:keepNext/>
      <w:keepLines/>
      <w:pageBreakBefore/>
      <w:numPr>
        <w:numId w:val="1"/>
      </w:numPr>
      <w:suppressAutoHyphens/>
      <w:spacing w:after="120" w:line="360" w:lineRule="atLeast"/>
      <w:outlineLvl w:val="0"/>
    </w:pPr>
    <w:rPr>
      <w:rFonts w:ascii="Times New Roman" w:eastAsia="Times New Roman" w:hAnsi="Times New Roman" w:cs="Times New Roman"/>
      <w:smallCaps/>
      <w:spacing w:val="20"/>
      <w:sz w:val="36"/>
      <w:szCs w:val="24"/>
      <w:lang w:eastAsia="ru-RU"/>
    </w:rPr>
  </w:style>
  <w:style w:type="paragraph" w:styleId="2">
    <w:name w:val="heading 2"/>
    <w:aliases w:val="**Заг2-номер"/>
    <w:basedOn w:val="a"/>
    <w:next w:val="a"/>
    <w:link w:val="20"/>
    <w:uiPriority w:val="99"/>
    <w:semiHidden/>
    <w:unhideWhenUsed/>
    <w:qFormat/>
    <w:rsid w:val="009B047C"/>
    <w:pPr>
      <w:keepNext/>
      <w:keepLines/>
      <w:numPr>
        <w:ilvl w:val="1"/>
        <w:numId w:val="1"/>
      </w:numPr>
      <w:suppressAutoHyphens/>
      <w:spacing w:before="600" w:after="120" w:line="360" w:lineRule="atLeast"/>
      <w:outlineLvl w:val="1"/>
    </w:pPr>
    <w:rPr>
      <w:rFonts w:ascii="Times New Roman" w:eastAsia="Times New Roman" w:hAnsi="Times New Roman" w:cs="Times New Roman"/>
      <w:smallCaps/>
      <w:spacing w:val="20"/>
      <w:sz w:val="30"/>
      <w:szCs w:val="24"/>
      <w:lang w:eastAsia="ru-RU"/>
    </w:rPr>
  </w:style>
  <w:style w:type="paragraph" w:styleId="3">
    <w:name w:val="heading 3"/>
    <w:aliases w:val="**Заг3-номер"/>
    <w:basedOn w:val="a"/>
    <w:next w:val="a"/>
    <w:link w:val="30"/>
    <w:uiPriority w:val="99"/>
    <w:semiHidden/>
    <w:unhideWhenUsed/>
    <w:qFormat/>
    <w:rsid w:val="009B047C"/>
    <w:pPr>
      <w:keepNext/>
      <w:keepLines/>
      <w:numPr>
        <w:ilvl w:val="2"/>
        <w:numId w:val="1"/>
      </w:numPr>
      <w:suppressAutoHyphens/>
      <w:spacing w:before="240" w:after="120" w:line="360" w:lineRule="atLeast"/>
      <w:outlineLvl w:val="2"/>
    </w:pPr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  <w:style w:type="paragraph" w:styleId="4">
    <w:name w:val="heading 4"/>
    <w:aliases w:val="**Заг4-номер"/>
    <w:basedOn w:val="a"/>
    <w:next w:val="a"/>
    <w:link w:val="40"/>
    <w:uiPriority w:val="99"/>
    <w:semiHidden/>
    <w:unhideWhenUsed/>
    <w:qFormat/>
    <w:rsid w:val="009B047C"/>
    <w:pPr>
      <w:keepNext/>
      <w:keepLines/>
      <w:numPr>
        <w:ilvl w:val="3"/>
        <w:numId w:val="1"/>
      </w:numPr>
      <w:suppressAutoHyphens/>
      <w:spacing w:before="240" w:after="120" w:line="360" w:lineRule="atLeast"/>
      <w:outlineLvl w:val="3"/>
    </w:pPr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  <w:style w:type="paragraph" w:styleId="5">
    <w:name w:val="heading 5"/>
    <w:aliases w:val="**Заг5-номер"/>
    <w:basedOn w:val="a"/>
    <w:next w:val="a"/>
    <w:link w:val="50"/>
    <w:uiPriority w:val="99"/>
    <w:semiHidden/>
    <w:unhideWhenUsed/>
    <w:qFormat/>
    <w:rsid w:val="009B047C"/>
    <w:pPr>
      <w:keepNext/>
      <w:keepLines/>
      <w:numPr>
        <w:ilvl w:val="4"/>
        <w:numId w:val="1"/>
      </w:numPr>
      <w:suppressAutoHyphens/>
      <w:spacing w:before="240" w:after="120" w:line="360" w:lineRule="atLeast"/>
      <w:outlineLvl w:val="4"/>
    </w:pPr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  <w:style w:type="paragraph" w:styleId="6">
    <w:name w:val="heading 6"/>
    <w:aliases w:val="**Заг6-номер"/>
    <w:basedOn w:val="a"/>
    <w:next w:val="a"/>
    <w:link w:val="60"/>
    <w:uiPriority w:val="99"/>
    <w:semiHidden/>
    <w:unhideWhenUsed/>
    <w:qFormat/>
    <w:rsid w:val="009B047C"/>
    <w:pPr>
      <w:keepNext/>
      <w:keepLines/>
      <w:numPr>
        <w:ilvl w:val="5"/>
        <w:numId w:val="1"/>
      </w:numPr>
      <w:suppressAutoHyphens/>
      <w:spacing w:before="240" w:after="120" w:line="360" w:lineRule="atLeast"/>
      <w:outlineLvl w:val="5"/>
    </w:pPr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1A"/>
    <w:rPr>
      <w:color w:val="0563C1" w:themeColor="hyperlink"/>
      <w:u w:val="single"/>
    </w:rPr>
  </w:style>
  <w:style w:type="character" w:customStyle="1" w:styleId="10">
    <w:name w:val="Заголовок 1 Знак"/>
    <w:aliases w:val="**Заг1-номер Знак"/>
    <w:basedOn w:val="a0"/>
    <w:link w:val="1"/>
    <w:uiPriority w:val="99"/>
    <w:rsid w:val="009B047C"/>
    <w:rPr>
      <w:rFonts w:ascii="Times New Roman" w:eastAsia="Times New Roman" w:hAnsi="Times New Roman" w:cs="Times New Roman"/>
      <w:smallCaps/>
      <w:spacing w:val="20"/>
      <w:sz w:val="36"/>
      <w:szCs w:val="24"/>
      <w:lang w:eastAsia="ru-RU"/>
    </w:rPr>
  </w:style>
  <w:style w:type="character" w:customStyle="1" w:styleId="20">
    <w:name w:val="Заголовок 2 Знак"/>
    <w:aliases w:val="**Заг2-номер Знак"/>
    <w:basedOn w:val="a0"/>
    <w:link w:val="2"/>
    <w:uiPriority w:val="99"/>
    <w:semiHidden/>
    <w:rsid w:val="009B047C"/>
    <w:rPr>
      <w:rFonts w:ascii="Times New Roman" w:eastAsia="Times New Roman" w:hAnsi="Times New Roman" w:cs="Times New Roman"/>
      <w:smallCaps/>
      <w:spacing w:val="20"/>
      <w:sz w:val="30"/>
      <w:szCs w:val="24"/>
      <w:lang w:eastAsia="ru-RU"/>
    </w:rPr>
  </w:style>
  <w:style w:type="character" w:customStyle="1" w:styleId="30">
    <w:name w:val="Заголовок 3 Знак"/>
    <w:aliases w:val="**Заг3-номер Знак"/>
    <w:basedOn w:val="a0"/>
    <w:link w:val="3"/>
    <w:uiPriority w:val="99"/>
    <w:semiHidden/>
    <w:rsid w:val="009B047C"/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0"/>
    <w:link w:val="4"/>
    <w:uiPriority w:val="99"/>
    <w:semiHidden/>
    <w:rsid w:val="009B047C"/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0"/>
    <w:link w:val="5"/>
    <w:uiPriority w:val="99"/>
    <w:semiHidden/>
    <w:rsid w:val="009B047C"/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  <w:style w:type="character" w:customStyle="1" w:styleId="60">
    <w:name w:val="Заголовок 6 Знак"/>
    <w:aliases w:val="**Заг6-номер Знак"/>
    <w:basedOn w:val="a0"/>
    <w:link w:val="6"/>
    <w:uiPriority w:val="99"/>
    <w:semiHidden/>
    <w:rsid w:val="009B047C"/>
    <w:rPr>
      <w:rFonts w:ascii="Times New Roman" w:eastAsia="Times New Roman" w:hAnsi="Times New Roman" w:cs="Times New Roman"/>
      <w:smallCaps/>
      <w:spacing w:val="2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tmp"/><Relationship Id="rId18" Type="http://schemas.openxmlformats.org/officeDocument/2006/relationships/hyperlink" Target="https://docs.fss.ru/WSLnCryptoV20/FileOperationsLnService?wsd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k.fss.ru/fss_eln_setup_2_01_03_20201230_01_x64.exe" TargetMode="External"/><Relationship Id="rId12" Type="http://schemas.openxmlformats.org/officeDocument/2006/relationships/image" Target="media/image2.tmp"/><Relationship Id="rId17" Type="http://schemas.openxmlformats.org/officeDocument/2006/relationships/hyperlink" Target="https://lk.fss.ru/el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fss.ru/ws-insurer-crypto-v11/FileOperationsLnPort?WSDL" TargetMode="External"/><Relationship Id="rId20" Type="http://schemas.openxmlformats.org/officeDocument/2006/relationships/hyperlink" Target="https://lk.fss.ru/el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.fss.ru/fss_eln_setup_2_01_03_20201230_01_x32.exe" TargetMode="External"/><Relationship Id="rId11" Type="http://schemas.openxmlformats.org/officeDocument/2006/relationships/hyperlink" Target="https://lk.fss.ru/cert.html" TargetMode="External"/><Relationship Id="rId5" Type="http://schemas.openxmlformats.org/officeDocument/2006/relationships/hyperlink" Target="https://lk.fss.ru/eln.html" TargetMode="External"/><Relationship Id="rId15" Type="http://schemas.openxmlformats.org/officeDocument/2006/relationships/hyperlink" Target="https://docs.fss.ru/WSLnCryptoV20/FileOperationsLnService?WSDL" TargetMode="External"/><Relationship Id="rId10" Type="http://schemas.openxmlformats.org/officeDocument/2006/relationships/hyperlink" Target="https://docs.fss.ru/ws-insurer-crypto-v11/FileOperationsLnPort?WSDL" TargetMode="External"/><Relationship Id="rId19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docs.fss.ru/WSLnCryptoV20/FileOperationsLnService?WSDL" TargetMode="External"/><Relationship Id="rId14" Type="http://schemas.openxmlformats.org/officeDocument/2006/relationships/hyperlink" Target="https://docs.fss.ru/WSLnCryptoV20/FileOperationsLnService?WSDL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Андреева Елена Владимировна</cp:lastModifiedBy>
  <cp:revision>2</cp:revision>
  <dcterms:created xsi:type="dcterms:W3CDTF">2021-01-15T15:33:00Z</dcterms:created>
  <dcterms:modified xsi:type="dcterms:W3CDTF">2021-01-15T15:33:00Z</dcterms:modified>
</cp:coreProperties>
</file>