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BB6BD" w14:textId="77777777" w:rsidR="000D1588" w:rsidRPr="00334273" w:rsidRDefault="000D1588" w:rsidP="000D1588">
      <w:pPr>
        <w:ind w:firstLine="709"/>
        <w:jc w:val="right"/>
        <w:rPr>
          <w:rFonts w:eastAsia="Calibri"/>
          <w:b/>
          <w:lang w:val="en-US" w:eastAsia="en-US"/>
        </w:rPr>
      </w:pPr>
      <w:bookmarkStart w:id="0" w:name="_Toc47519698"/>
      <w:bookmarkStart w:id="1" w:name="_Toc77690784"/>
    </w:p>
    <w:p w14:paraId="7CAE32F8" w14:textId="77777777" w:rsidR="000D1588" w:rsidRPr="000D1588" w:rsidRDefault="000D1588" w:rsidP="000D1588">
      <w:pPr>
        <w:spacing w:before="60" w:line="276" w:lineRule="auto"/>
        <w:jc w:val="both"/>
        <w:rPr>
          <w:rFonts w:eastAsia="Calibri"/>
          <w:szCs w:val="22"/>
          <w:lang w:eastAsia="en-US"/>
        </w:rPr>
      </w:pPr>
    </w:p>
    <w:p w14:paraId="41E64AC8" w14:textId="77777777" w:rsidR="000D1588" w:rsidRPr="000D1588" w:rsidRDefault="000D1588" w:rsidP="000D1588">
      <w:pPr>
        <w:pBdr>
          <w:bottom w:val="single" w:sz="8" w:space="4" w:color="auto"/>
        </w:pBdr>
        <w:spacing w:before="60" w:after="300"/>
        <w:contextualSpacing/>
        <w:jc w:val="center"/>
        <w:rPr>
          <w:b/>
          <w:spacing w:val="5"/>
          <w:kern w:val="28"/>
          <w:sz w:val="28"/>
          <w:szCs w:val="28"/>
          <w:lang w:eastAsia="en-US"/>
        </w:rPr>
      </w:pPr>
      <w:r w:rsidRPr="000D1588">
        <w:rPr>
          <w:b/>
          <w:spacing w:val="5"/>
          <w:kern w:val="28"/>
          <w:sz w:val="28"/>
          <w:szCs w:val="28"/>
          <w:lang w:eastAsia="en-US"/>
        </w:rPr>
        <w:t>Регламент передачи в РЕГИЗ и использования информации о пациентах с острым нарушением мозгового кровообращения (ОНМК)</w:t>
      </w:r>
    </w:p>
    <w:p w14:paraId="3ACFA9B5" w14:textId="77777777" w:rsidR="000D1588" w:rsidRPr="000D1588" w:rsidRDefault="000D1588" w:rsidP="000D1588">
      <w:pPr>
        <w:spacing w:before="120" w:line="276" w:lineRule="auto"/>
        <w:ind w:firstLine="709"/>
        <w:jc w:val="both"/>
        <w:rPr>
          <w:rFonts w:eastAsia="Calibri"/>
          <w:lang w:eastAsia="en-US"/>
        </w:rPr>
      </w:pPr>
    </w:p>
    <w:p w14:paraId="0B0E299D" w14:textId="77777777" w:rsidR="009C62E3" w:rsidRDefault="000D1588" w:rsidP="009C62E3">
      <w:pPr>
        <w:spacing w:before="60" w:after="120"/>
        <w:ind w:right="424" w:firstLine="709"/>
        <w:jc w:val="both"/>
        <w:rPr>
          <w:rFonts w:eastAsia="Calibri"/>
          <w:lang w:eastAsia="en-US"/>
        </w:rPr>
      </w:pPr>
      <w:r w:rsidRPr="000D1588">
        <w:rPr>
          <w:rFonts w:eastAsia="Calibri"/>
          <w:lang w:eastAsia="en-US"/>
        </w:rPr>
        <w:t>Документ определяет порядок передачи в РЕГИЗ информации на всех этапах оказания медицинской помощи пациенту с ОНМК или подозрением на ОНМК, и представления этой информации участникам оказания медицинской помощи и организаторам здравоохранения.</w:t>
      </w:r>
    </w:p>
    <w:p w14:paraId="4633AA1D" w14:textId="77777777" w:rsidR="000B419A" w:rsidRDefault="009C62E3">
      <w:pPr>
        <w:pStyle w:val="11"/>
        <w:rPr>
          <w:rFonts w:eastAsiaTheme="minorEastAsia"/>
          <w:noProof/>
          <w:lang w:eastAsia="ru-RU"/>
        </w:rPr>
      </w:pPr>
      <w:r w:rsidRPr="009C62E3">
        <w:rPr>
          <w:rFonts w:eastAsia="Calibri"/>
          <w:b/>
          <w:caps/>
          <w:u w:val="single"/>
        </w:rPr>
        <w:fldChar w:fldCharType="begin"/>
      </w:r>
      <w:r w:rsidRPr="009C62E3">
        <w:rPr>
          <w:rFonts w:eastAsia="Calibri"/>
          <w:b/>
          <w:caps/>
          <w:u w:val="single"/>
        </w:rPr>
        <w:instrText xml:space="preserve"> TOC \o "1-4" \h \z \u </w:instrText>
      </w:r>
      <w:r w:rsidRPr="009C62E3">
        <w:rPr>
          <w:rFonts w:eastAsia="Calibri"/>
          <w:b/>
          <w:caps/>
          <w:u w:val="single"/>
        </w:rPr>
        <w:fldChar w:fldCharType="separate"/>
      </w:r>
      <w:hyperlink w:anchor="_Toc81234762" w:history="1">
        <w:r w:rsidR="000B419A" w:rsidRPr="00A00763">
          <w:rPr>
            <w:rStyle w:val="af3"/>
            <w:b/>
            <w:bCs/>
            <w:noProof/>
          </w:rPr>
          <w:t>Применение регламента</w:t>
        </w:r>
        <w:r w:rsidR="000B419A">
          <w:rPr>
            <w:noProof/>
            <w:webHidden/>
          </w:rPr>
          <w:tab/>
        </w:r>
        <w:r w:rsidR="000B419A">
          <w:rPr>
            <w:noProof/>
            <w:webHidden/>
          </w:rPr>
          <w:fldChar w:fldCharType="begin"/>
        </w:r>
        <w:r w:rsidR="000B419A">
          <w:rPr>
            <w:noProof/>
            <w:webHidden/>
          </w:rPr>
          <w:instrText xml:space="preserve"> PAGEREF _Toc81234762 \h </w:instrText>
        </w:r>
        <w:r w:rsidR="000B419A">
          <w:rPr>
            <w:noProof/>
            <w:webHidden/>
          </w:rPr>
        </w:r>
        <w:r w:rsidR="000B419A">
          <w:rPr>
            <w:noProof/>
            <w:webHidden/>
          </w:rPr>
          <w:fldChar w:fldCharType="separate"/>
        </w:r>
        <w:r w:rsidR="000B419A">
          <w:rPr>
            <w:noProof/>
            <w:webHidden/>
          </w:rPr>
          <w:t>3</w:t>
        </w:r>
        <w:r w:rsidR="000B419A">
          <w:rPr>
            <w:noProof/>
            <w:webHidden/>
          </w:rPr>
          <w:fldChar w:fldCharType="end"/>
        </w:r>
      </w:hyperlink>
    </w:p>
    <w:p w14:paraId="4711FA12" w14:textId="77777777" w:rsidR="000B419A" w:rsidRDefault="008C4F47">
      <w:pPr>
        <w:pStyle w:val="11"/>
        <w:rPr>
          <w:rFonts w:eastAsiaTheme="minorEastAsia"/>
          <w:noProof/>
          <w:lang w:eastAsia="ru-RU"/>
        </w:rPr>
      </w:pPr>
      <w:hyperlink w:anchor="_Toc81234763" w:history="1">
        <w:r w:rsidR="000B419A" w:rsidRPr="00A00763">
          <w:rPr>
            <w:rStyle w:val="af3"/>
            <w:rFonts w:ascii="Times New Roman" w:hAnsi="Times New Roman" w:cs="Times New Roman"/>
            <w:noProof/>
          </w:rPr>
          <w:t>1.</w:t>
        </w:r>
        <w:r w:rsidR="000B419A">
          <w:rPr>
            <w:rFonts w:eastAsiaTheme="minorEastAsia"/>
            <w:noProof/>
            <w:lang w:eastAsia="ru-RU"/>
          </w:rPr>
          <w:tab/>
        </w:r>
        <w:r w:rsidR="000B419A" w:rsidRPr="00A00763">
          <w:rPr>
            <w:rStyle w:val="af3"/>
            <w:rFonts w:ascii="Times New Roman" w:hAnsi="Times New Roman" w:cs="Times New Roman"/>
            <w:noProof/>
          </w:rPr>
          <w:t>Ведение и использование информации врачом на различных этапах работы с пациентом</w:t>
        </w:r>
        <w:r w:rsidR="000B419A">
          <w:rPr>
            <w:noProof/>
            <w:webHidden/>
          </w:rPr>
          <w:tab/>
        </w:r>
        <w:r w:rsidR="000B419A">
          <w:rPr>
            <w:noProof/>
            <w:webHidden/>
          </w:rPr>
          <w:fldChar w:fldCharType="begin"/>
        </w:r>
        <w:r w:rsidR="000B419A">
          <w:rPr>
            <w:noProof/>
            <w:webHidden/>
          </w:rPr>
          <w:instrText xml:space="preserve"> PAGEREF _Toc81234763 \h </w:instrText>
        </w:r>
        <w:r w:rsidR="000B419A">
          <w:rPr>
            <w:noProof/>
            <w:webHidden/>
          </w:rPr>
        </w:r>
        <w:r w:rsidR="000B419A">
          <w:rPr>
            <w:noProof/>
            <w:webHidden/>
          </w:rPr>
          <w:fldChar w:fldCharType="separate"/>
        </w:r>
        <w:r w:rsidR="000B419A">
          <w:rPr>
            <w:noProof/>
            <w:webHidden/>
          </w:rPr>
          <w:t>4</w:t>
        </w:r>
        <w:r w:rsidR="000B419A">
          <w:rPr>
            <w:noProof/>
            <w:webHidden/>
          </w:rPr>
          <w:fldChar w:fldCharType="end"/>
        </w:r>
      </w:hyperlink>
    </w:p>
    <w:p w14:paraId="17B34EB9" w14:textId="77777777" w:rsidR="000B419A" w:rsidRDefault="008C4F47">
      <w:pPr>
        <w:pStyle w:val="21"/>
        <w:tabs>
          <w:tab w:val="left" w:pos="880"/>
          <w:tab w:val="right" w:leader="dot" w:pos="9912"/>
        </w:tabs>
        <w:rPr>
          <w:rFonts w:eastAsiaTheme="minorEastAsia"/>
          <w:noProof/>
          <w:lang w:eastAsia="ru-RU"/>
        </w:rPr>
      </w:pPr>
      <w:hyperlink w:anchor="_Toc81234764" w:history="1">
        <w:r w:rsidR="000B419A" w:rsidRPr="00A00763">
          <w:rPr>
            <w:rStyle w:val="af3"/>
            <w:rFonts w:ascii="Times New Roman" w:hAnsi="Times New Roman" w:cs="Times New Roman"/>
            <w:noProof/>
          </w:rPr>
          <w:t>1.1.</w:t>
        </w:r>
        <w:r w:rsidR="000B419A">
          <w:rPr>
            <w:rFonts w:eastAsiaTheme="minorEastAsia"/>
            <w:noProof/>
            <w:lang w:eastAsia="ru-RU"/>
          </w:rPr>
          <w:tab/>
        </w:r>
        <w:r w:rsidR="000B419A" w:rsidRPr="00A00763">
          <w:rPr>
            <w:rStyle w:val="af3"/>
            <w:rFonts w:ascii="Times New Roman" w:hAnsi="Times New Roman" w:cs="Times New Roman"/>
            <w:noProof/>
          </w:rPr>
          <w:t>Врач скорой помощи</w:t>
        </w:r>
        <w:r w:rsidR="000B419A">
          <w:rPr>
            <w:noProof/>
            <w:webHidden/>
          </w:rPr>
          <w:tab/>
        </w:r>
        <w:r w:rsidR="000B419A">
          <w:rPr>
            <w:noProof/>
            <w:webHidden/>
          </w:rPr>
          <w:fldChar w:fldCharType="begin"/>
        </w:r>
        <w:r w:rsidR="000B419A">
          <w:rPr>
            <w:noProof/>
            <w:webHidden/>
          </w:rPr>
          <w:instrText xml:space="preserve"> PAGEREF _Toc81234764 \h </w:instrText>
        </w:r>
        <w:r w:rsidR="000B419A">
          <w:rPr>
            <w:noProof/>
            <w:webHidden/>
          </w:rPr>
        </w:r>
        <w:r w:rsidR="000B419A">
          <w:rPr>
            <w:noProof/>
            <w:webHidden/>
          </w:rPr>
          <w:fldChar w:fldCharType="separate"/>
        </w:r>
        <w:r w:rsidR="000B419A">
          <w:rPr>
            <w:noProof/>
            <w:webHidden/>
          </w:rPr>
          <w:t>4</w:t>
        </w:r>
        <w:r w:rsidR="000B419A">
          <w:rPr>
            <w:noProof/>
            <w:webHidden/>
          </w:rPr>
          <w:fldChar w:fldCharType="end"/>
        </w:r>
      </w:hyperlink>
    </w:p>
    <w:p w14:paraId="54DFBBF0" w14:textId="77777777" w:rsidR="000B419A" w:rsidRDefault="008C4F47">
      <w:pPr>
        <w:pStyle w:val="31"/>
        <w:tabs>
          <w:tab w:val="left" w:pos="1320"/>
          <w:tab w:val="right" w:leader="dot" w:pos="9912"/>
        </w:tabs>
        <w:rPr>
          <w:rFonts w:eastAsiaTheme="minorEastAsia"/>
          <w:noProof/>
          <w:lang w:eastAsia="ru-RU"/>
        </w:rPr>
      </w:pPr>
      <w:hyperlink w:anchor="_Toc81234765" w:history="1">
        <w:r w:rsidR="000B419A" w:rsidRPr="00A00763">
          <w:rPr>
            <w:rStyle w:val="af3"/>
            <w:rFonts w:ascii="Times New Roman" w:hAnsi="Times New Roman" w:cs="Times New Roman"/>
            <w:noProof/>
          </w:rPr>
          <w:t>1.1.1.</w:t>
        </w:r>
        <w:r w:rsidR="000B419A">
          <w:rPr>
            <w:rFonts w:eastAsiaTheme="minorEastAsia"/>
            <w:noProof/>
            <w:lang w:eastAsia="ru-RU"/>
          </w:rPr>
          <w:tab/>
        </w:r>
        <w:r w:rsidR="000B419A" w:rsidRPr="00A00763">
          <w:rPr>
            <w:rStyle w:val="af3"/>
            <w:rFonts w:ascii="Times New Roman" w:hAnsi="Times New Roman" w:cs="Times New Roman"/>
            <w:noProof/>
          </w:rPr>
          <w:t>Имеет доступ к информации о ведении своего пациента во всех медицинских организациях</w:t>
        </w:r>
        <w:r w:rsidR="000B419A">
          <w:rPr>
            <w:noProof/>
            <w:webHidden/>
          </w:rPr>
          <w:tab/>
        </w:r>
        <w:r w:rsidR="000B419A">
          <w:rPr>
            <w:noProof/>
            <w:webHidden/>
          </w:rPr>
          <w:fldChar w:fldCharType="begin"/>
        </w:r>
        <w:r w:rsidR="000B419A">
          <w:rPr>
            <w:noProof/>
            <w:webHidden/>
          </w:rPr>
          <w:instrText xml:space="preserve"> PAGEREF _Toc81234765 \h </w:instrText>
        </w:r>
        <w:r w:rsidR="000B419A">
          <w:rPr>
            <w:noProof/>
            <w:webHidden/>
          </w:rPr>
        </w:r>
        <w:r w:rsidR="000B419A">
          <w:rPr>
            <w:noProof/>
            <w:webHidden/>
          </w:rPr>
          <w:fldChar w:fldCharType="separate"/>
        </w:r>
        <w:r w:rsidR="000B419A">
          <w:rPr>
            <w:noProof/>
            <w:webHidden/>
          </w:rPr>
          <w:t>4</w:t>
        </w:r>
        <w:r w:rsidR="000B419A">
          <w:rPr>
            <w:noProof/>
            <w:webHidden/>
          </w:rPr>
          <w:fldChar w:fldCharType="end"/>
        </w:r>
      </w:hyperlink>
    </w:p>
    <w:p w14:paraId="2639D0E3" w14:textId="77777777" w:rsidR="000B419A" w:rsidRDefault="008C4F47">
      <w:pPr>
        <w:pStyle w:val="31"/>
        <w:tabs>
          <w:tab w:val="left" w:pos="1320"/>
          <w:tab w:val="right" w:leader="dot" w:pos="9912"/>
        </w:tabs>
        <w:rPr>
          <w:rFonts w:eastAsiaTheme="minorEastAsia"/>
          <w:noProof/>
          <w:lang w:eastAsia="ru-RU"/>
        </w:rPr>
      </w:pPr>
      <w:hyperlink w:anchor="_Toc81234766" w:history="1">
        <w:r w:rsidR="000B419A" w:rsidRPr="00A00763">
          <w:rPr>
            <w:rStyle w:val="af3"/>
            <w:rFonts w:ascii="Times New Roman" w:hAnsi="Times New Roman" w:cs="Times New Roman"/>
            <w:noProof/>
          </w:rPr>
          <w:t>1.1.2.</w:t>
        </w:r>
        <w:r w:rsidR="000B419A">
          <w:rPr>
            <w:rFonts w:eastAsiaTheme="minorEastAsia"/>
            <w:noProof/>
            <w:lang w:eastAsia="ru-RU"/>
          </w:rPr>
          <w:tab/>
        </w:r>
        <w:r w:rsidR="000B419A" w:rsidRPr="00A00763">
          <w:rPr>
            <w:rStyle w:val="af3"/>
            <w:rFonts w:ascii="Times New Roman" w:hAnsi="Times New Roman" w:cs="Times New Roman"/>
            <w:noProof/>
          </w:rPr>
          <w:t>Врач СМП вносит информацию в карту вызова в своей МИС</w:t>
        </w:r>
        <w:r w:rsidR="000B419A">
          <w:rPr>
            <w:noProof/>
            <w:webHidden/>
          </w:rPr>
          <w:tab/>
        </w:r>
        <w:r w:rsidR="000B419A">
          <w:rPr>
            <w:noProof/>
            <w:webHidden/>
          </w:rPr>
          <w:fldChar w:fldCharType="begin"/>
        </w:r>
        <w:r w:rsidR="000B419A">
          <w:rPr>
            <w:noProof/>
            <w:webHidden/>
          </w:rPr>
          <w:instrText xml:space="preserve"> PAGEREF _Toc81234766 \h </w:instrText>
        </w:r>
        <w:r w:rsidR="000B419A">
          <w:rPr>
            <w:noProof/>
            <w:webHidden/>
          </w:rPr>
        </w:r>
        <w:r w:rsidR="000B419A">
          <w:rPr>
            <w:noProof/>
            <w:webHidden/>
          </w:rPr>
          <w:fldChar w:fldCharType="separate"/>
        </w:r>
        <w:r w:rsidR="000B419A">
          <w:rPr>
            <w:noProof/>
            <w:webHidden/>
          </w:rPr>
          <w:t>4</w:t>
        </w:r>
        <w:r w:rsidR="000B419A">
          <w:rPr>
            <w:noProof/>
            <w:webHidden/>
          </w:rPr>
          <w:fldChar w:fldCharType="end"/>
        </w:r>
      </w:hyperlink>
    </w:p>
    <w:p w14:paraId="130F611F" w14:textId="77777777" w:rsidR="000B419A" w:rsidRDefault="008C4F47">
      <w:pPr>
        <w:pStyle w:val="21"/>
        <w:tabs>
          <w:tab w:val="left" w:pos="880"/>
          <w:tab w:val="right" w:leader="dot" w:pos="9912"/>
        </w:tabs>
        <w:rPr>
          <w:rFonts w:eastAsiaTheme="minorEastAsia"/>
          <w:noProof/>
          <w:lang w:eastAsia="ru-RU"/>
        </w:rPr>
      </w:pPr>
      <w:hyperlink w:anchor="_Toc81234767" w:history="1">
        <w:r w:rsidR="000B419A" w:rsidRPr="00A00763">
          <w:rPr>
            <w:rStyle w:val="af3"/>
            <w:rFonts w:ascii="Times New Roman" w:hAnsi="Times New Roman" w:cs="Times New Roman"/>
            <w:noProof/>
          </w:rPr>
          <w:t>1.2.</w:t>
        </w:r>
        <w:r w:rsidR="000B419A">
          <w:rPr>
            <w:rFonts w:eastAsiaTheme="minorEastAsia"/>
            <w:noProof/>
            <w:lang w:eastAsia="ru-RU"/>
          </w:rPr>
          <w:tab/>
        </w:r>
        <w:r w:rsidR="000B419A" w:rsidRPr="00A00763">
          <w:rPr>
            <w:rStyle w:val="af3"/>
            <w:rFonts w:ascii="Times New Roman" w:hAnsi="Times New Roman" w:cs="Times New Roman"/>
            <w:noProof/>
          </w:rPr>
          <w:t>При лечении в стационаре</w:t>
        </w:r>
        <w:r w:rsidR="000B419A">
          <w:rPr>
            <w:noProof/>
            <w:webHidden/>
          </w:rPr>
          <w:tab/>
        </w:r>
        <w:r w:rsidR="000B419A">
          <w:rPr>
            <w:noProof/>
            <w:webHidden/>
          </w:rPr>
          <w:fldChar w:fldCharType="begin"/>
        </w:r>
        <w:r w:rsidR="000B419A">
          <w:rPr>
            <w:noProof/>
            <w:webHidden/>
          </w:rPr>
          <w:instrText xml:space="preserve"> PAGEREF _Toc81234767 \h </w:instrText>
        </w:r>
        <w:r w:rsidR="000B419A">
          <w:rPr>
            <w:noProof/>
            <w:webHidden/>
          </w:rPr>
        </w:r>
        <w:r w:rsidR="000B419A">
          <w:rPr>
            <w:noProof/>
            <w:webHidden/>
          </w:rPr>
          <w:fldChar w:fldCharType="separate"/>
        </w:r>
        <w:r w:rsidR="000B419A">
          <w:rPr>
            <w:noProof/>
            <w:webHidden/>
          </w:rPr>
          <w:t>5</w:t>
        </w:r>
        <w:r w:rsidR="000B419A">
          <w:rPr>
            <w:noProof/>
            <w:webHidden/>
          </w:rPr>
          <w:fldChar w:fldCharType="end"/>
        </w:r>
      </w:hyperlink>
    </w:p>
    <w:p w14:paraId="500D8EC5" w14:textId="77777777" w:rsidR="000B419A" w:rsidRDefault="008C4F47">
      <w:pPr>
        <w:pStyle w:val="31"/>
        <w:tabs>
          <w:tab w:val="left" w:pos="1320"/>
          <w:tab w:val="right" w:leader="dot" w:pos="9912"/>
        </w:tabs>
        <w:rPr>
          <w:rFonts w:eastAsiaTheme="minorEastAsia"/>
          <w:noProof/>
          <w:lang w:eastAsia="ru-RU"/>
        </w:rPr>
      </w:pPr>
      <w:hyperlink w:anchor="_Toc81234768" w:history="1">
        <w:r w:rsidR="000B419A" w:rsidRPr="00A00763">
          <w:rPr>
            <w:rStyle w:val="af3"/>
            <w:rFonts w:ascii="Times New Roman" w:hAnsi="Times New Roman" w:cs="Times New Roman"/>
            <w:noProof/>
          </w:rPr>
          <w:t>1.2.1.</w:t>
        </w:r>
        <w:r w:rsidR="000B419A">
          <w:rPr>
            <w:rFonts w:eastAsiaTheme="minorEastAsia"/>
            <w:noProof/>
            <w:lang w:eastAsia="ru-RU"/>
          </w:rPr>
          <w:tab/>
        </w:r>
        <w:r w:rsidR="000B419A" w:rsidRPr="00A00763">
          <w:rPr>
            <w:rStyle w:val="af3"/>
            <w:rFonts w:ascii="Times New Roman" w:hAnsi="Times New Roman" w:cs="Times New Roman"/>
            <w:noProof/>
          </w:rPr>
          <w:t>Врач приемного отделения стационара</w:t>
        </w:r>
        <w:r w:rsidR="000B419A">
          <w:rPr>
            <w:noProof/>
            <w:webHidden/>
          </w:rPr>
          <w:tab/>
        </w:r>
        <w:r w:rsidR="000B419A">
          <w:rPr>
            <w:noProof/>
            <w:webHidden/>
          </w:rPr>
          <w:fldChar w:fldCharType="begin"/>
        </w:r>
        <w:r w:rsidR="000B419A">
          <w:rPr>
            <w:noProof/>
            <w:webHidden/>
          </w:rPr>
          <w:instrText xml:space="preserve"> PAGEREF _Toc81234768 \h </w:instrText>
        </w:r>
        <w:r w:rsidR="000B419A">
          <w:rPr>
            <w:noProof/>
            <w:webHidden/>
          </w:rPr>
        </w:r>
        <w:r w:rsidR="000B419A">
          <w:rPr>
            <w:noProof/>
            <w:webHidden/>
          </w:rPr>
          <w:fldChar w:fldCharType="separate"/>
        </w:r>
        <w:r w:rsidR="000B419A">
          <w:rPr>
            <w:noProof/>
            <w:webHidden/>
          </w:rPr>
          <w:t>5</w:t>
        </w:r>
        <w:r w:rsidR="000B419A">
          <w:rPr>
            <w:noProof/>
            <w:webHidden/>
          </w:rPr>
          <w:fldChar w:fldCharType="end"/>
        </w:r>
      </w:hyperlink>
    </w:p>
    <w:p w14:paraId="332AF15C" w14:textId="77777777" w:rsidR="000B419A" w:rsidRDefault="008C4F47">
      <w:pPr>
        <w:pStyle w:val="31"/>
        <w:tabs>
          <w:tab w:val="left" w:pos="1320"/>
          <w:tab w:val="right" w:leader="dot" w:pos="9912"/>
        </w:tabs>
        <w:rPr>
          <w:rFonts w:eastAsiaTheme="minorEastAsia"/>
          <w:noProof/>
          <w:lang w:eastAsia="ru-RU"/>
        </w:rPr>
      </w:pPr>
      <w:hyperlink w:anchor="_Toc81234769" w:history="1">
        <w:r w:rsidR="000B419A" w:rsidRPr="00A00763">
          <w:rPr>
            <w:rStyle w:val="af3"/>
            <w:rFonts w:ascii="Times New Roman" w:hAnsi="Times New Roman" w:cs="Times New Roman"/>
            <w:noProof/>
          </w:rPr>
          <w:t>1.2.2.</w:t>
        </w:r>
        <w:r w:rsidR="000B419A">
          <w:rPr>
            <w:rFonts w:eastAsiaTheme="minorEastAsia"/>
            <w:noProof/>
            <w:lang w:eastAsia="ru-RU"/>
          </w:rPr>
          <w:tab/>
        </w:r>
        <w:r w:rsidR="000B419A" w:rsidRPr="00A00763">
          <w:rPr>
            <w:rStyle w:val="af3"/>
            <w:rFonts w:ascii="Times New Roman" w:hAnsi="Times New Roman" w:cs="Times New Roman"/>
            <w:noProof/>
          </w:rPr>
          <w:t>Лаборатория приемного отделения</w:t>
        </w:r>
        <w:r w:rsidR="000B419A">
          <w:rPr>
            <w:noProof/>
            <w:webHidden/>
          </w:rPr>
          <w:tab/>
        </w:r>
        <w:r w:rsidR="000B419A">
          <w:rPr>
            <w:noProof/>
            <w:webHidden/>
          </w:rPr>
          <w:fldChar w:fldCharType="begin"/>
        </w:r>
        <w:r w:rsidR="000B419A">
          <w:rPr>
            <w:noProof/>
            <w:webHidden/>
          </w:rPr>
          <w:instrText xml:space="preserve"> PAGEREF _Toc81234769 \h </w:instrText>
        </w:r>
        <w:r w:rsidR="000B419A">
          <w:rPr>
            <w:noProof/>
            <w:webHidden/>
          </w:rPr>
        </w:r>
        <w:r w:rsidR="000B419A">
          <w:rPr>
            <w:noProof/>
            <w:webHidden/>
          </w:rPr>
          <w:fldChar w:fldCharType="separate"/>
        </w:r>
        <w:r w:rsidR="000B419A">
          <w:rPr>
            <w:noProof/>
            <w:webHidden/>
          </w:rPr>
          <w:t>7</w:t>
        </w:r>
        <w:r w:rsidR="000B419A">
          <w:rPr>
            <w:noProof/>
            <w:webHidden/>
          </w:rPr>
          <w:fldChar w:fldCharType="end"/>
        </w:r>
      </w:hyperlink>
    </w:p>
    <w:p w14:paraId="117A2F71" w14:textId="77777777" w:rsidR="000B419A" w:rsidRDefault="008C4F47">
      <w:pPr>
        <w:pStyle w:val="31"/>
        <w:tabs>
          <w:tab w:val="left" w:pos="1320"/>
          <w:tab w:val="right" w:leader="dot" w:pos="9912"/>
        </w:tabs>
        <w:rPr>
          <w:rFonts w:eastAsiaTheme="minorEastAsia"/>
          <w:noProof/>
          <w:lang w:eastAsia="ru-RU"/>
        </w:rPr>
      </w:pPr>
      <w:hyperlink w:anchor="_Toc81234770" w:history="1">
        <w:r w:rsidR="000B419A" w:rsidRPr="00A00763">
          <w:rPr>
            <w:rStyle w:val="af3"/>
            <w:rFonts w:ascii="Times New Roman" w:hAnsi="Times New Roman" w:cs="Times New Roman"/>
            <w:noProof/>
          </w:rPr>
          <w:t>1.2.3.</w:t>
        </w:r>
        <w:r w:rsidR="000B419A">
          <w:rPr>
            <w:rFonts w:eastAsiaTheme="minorEastAsia"/>
            <w:noProof/>
            <w:lang w:eastAsia="ru-RU"/>
          </w:rPr>
          <w:tab/>
        </w:r>
        <w:r w:rsidR="000B419A" w:rsidRPr="00A00763">
          <w:rPr>
            <w:rStyle w:val="af3"/>
            <w:rFonts w:ascii="Times New Roman" w:hAnsi="Times New Roman" w:cs="Times New Roman"/>
            <w:noProof/>
          </w:rPr>
          <w:t>Результаты КТ</w:t>
        </w:r>
        <w:r w:rsidR="000B419A">
          <w:rPr>
            <w:noProof/>
            <w:webHidden/>
          </w:rPr>
          <w:tab/>
        </w:r>
        <w:r w:rsidR="000B419A">
          <w:rPr>
            <w:noProof/>
            <w:webHidden/>
          </w:rPr>
          <w:fldChar w:fldCharType="begin"/>
        </w:r>
        <w:r w:rsidR="000B419A">
          <w:rPr>
            <w:noProof/>
            <w:webHidden/>
          </w:rPr>
          <w:instrText xml:space="preserve"> PAGEREF _Toc81234770 \h </w:instrText>
        </w:r>
        <w:r w:rsidR="000B419A">
          <w:rPr>
            <w:noProof/>
            <w:webHidden/>
          </w:rPr>
        </w:r>
        <w:r w:rsidR="000B419A">
          <w:rPr>
            <w:noProof/>
            <w:webHidden/>
          </w:rPr>
          <w:fldChar w:fldCharType="separate"/>
        </w:r>
        <w:r w:rsidR="000B419A">
          <w:rPr>
            <w:noProof/>
            <w:webHidden/>
          </w:rPr>
          <w:t>7</w:t>
        </w:r>
        <w:r w:rsidR="000B419A">
          <w:rPr>
            <w:noProof/>
            <w:webHidden/>
          </w:rPr>
          <w:fldChar w:fldCharType="end"/>
        </w:r>
      </w:hyperlink>
    </w:p>
    <w:p w14:paraId="177AAD70" w14:textId="77777777" w:rsidR="000B419A" w:rsidRDefault="008C4F47">
      <w:pPr>
        <w:pStyle w:val="31"/>
        <w:tabs>
          <w:tab w:val="left" w:pos="1320"/>
          <w:tab w:val="right" w:leader="dot" w:pos="9912"/>
        </w:tabs>
        <w:rPr>
          <w:rFonts w:eastAsiaTheme="minorEastAsia"/>
          <w:noProof/>
          <w:lang w:eastAsia="ru-RU"/>
        </w:rPr>
      </w:pPr>
      <w:hyperlink w:anchor="_Toc81234771" w:history="1">
        <w:r w:rsidR="000B419A" w:rsidRPr="00A00763">
          <w:rPr>
            <w:rStyle w:val="af3"/>
            <w:rFonts w:ascii="Times New Roman" w:hAnsi="Times New Roman" w:cs="Times New Roman"/>
            <w:noProof/>
          </w:rPr>
          <w:t>1.2.4.</w:t>
        </w:r>
        <w:r w:rsidR="000B419A">
          <w:rPr>
            <w:rFonts w:eastAsiaTheme="minorEastAsia"/>
            <w:noProof/>
            <w:lang w:eastAsia="ru-RU"/>
          </w:rPr>
          <w:tab/>
        </w:r>
        <w:r w:rsidR="000B419A" w:rsidRPr="00A00763">
          <w:rPr>
            <w:rStyle w:val="af3"/>
            <w:rFonts w:ascii="Times New Roman" w:hAnsi="Times New Roman" w:cs="Times New Roman"/>
            <w:noProof/>
          </w:rPr>
          <w:t>Результаты УЗДС</w:t>
        </w:r>
        <w:r w:rsidR="000B419A">
          <w:rPr>
            <w:noProof/>
            <w:webHidden/>
          </w:rPr>
          <w:tab/>
        </w:r>
        <w:r w:rsidR="000B419A">
          <w:rPr>
            <w:noProof/>
            <w:webHidden/>
          </w:rPr>
          <w:fldChar w:fldCharType="begin"/>
        </w:r>
        <w:r w:rsidR="000B419A">
          <w:rPr>
            <w:noProof/>
            <w:webHidden/>
          </w:rPr>
          <w:instrText xml:space="preserve"> PAGEREF _Toc81234771 \h </w:instrText>
        </w:r>
        <w:r w:rsidR="000B419A">
          <w:rPr>
            <w:noProof/>
            <w:webHidden/>
          </w:rPr>
        </w:r>
        <w:r w:rsidR="000B419A">
          <w:rPr>
            <w:noProof/>
            <w:webHidden/>
          </w:rPr>
          <w:fldChar w:fldCharType="separate"/>
        </w:r>
        <w:r w:rsidR="000B419A">
          <w:rPr>
            <w:noProof/>
            <w:webHidden/>
          </w:rPr>
          <w:t>8</w:t>
        </w:r>
        <w:r w:rsidR="000B419A">
          <w:rPr>
            <w:noProof/>
            <w:webHidden/>
          </w:rPr>
          <w:fldChar w:fldCharType="end"/>
        </w:r>
      </w:hyperlink>
    </w:p>
    <w:p w14:paraId="585C5BAE" w14:textId="77777777" w:rsidR="000B419A" w:rsidRDefault="008C4F47">
      <w:pPr>
        <w:pStyle w:val="31"/>
        <w:tabs>
          <w:tab w:val="left" w:pos="1320"/>
          <w:tab w:val="right" w:leader="dot" w:pos="9912"/>
        </w:tabs>
        <w:rPr>
          <w:rFonts w:eastAsiaTheme="minorEastAsia"/>
          <w:noProof/>
          <w:lang w:eastAsia="ru-RU"/>
        </w:rPr>
      </w:pPr>
      <w:hyperlink w:anchor="_Toc81234772" w:history="1">
        <w:r w:rsidR="000B419A" w:rsidRPr="00A00763">
          <w:rPr>
            <w:rStyle w:val="af3"/>
            <w:rFonts w:ascii="Times New Roman" w:hAnsi="Times New Roman" w:cs="Times New Roman"/>
            <w:noProof/>
          </w:rPr>
          <w:t>1.2.5.</w:t>
        </w:r>
        <w:r w:rsidR="000B419A">
          <w:rPr>
            <w:rFonts w:eastAsiaTheme="minorEastAsia"/>
            <w:noProof/>
            <w:lang w:eastAsia="ru-RU"/>
          </w:rPr>
          <w:tab/>
        </w:r>
        <w:r w:rsidR="000B419A" w:rsidRPr="00A00763">
          <w:rPr>
            <w:rStyle w:val="af3"/>
            <w:rFonts w:ascii="Times New Roman" w:hAnsi="Times New Roman" w:cs="Times New Roman"/>
            <w:noProof/>
          </w:rPr>
          <w:t>Врач ОРИТ/БИТР</w:t>
        </w:r>
        <w:r w:rsidR="000B419A">
          <w:rPr>
            <w:noProof/>
            <w:webHidden/>
          </w:rPr>
          <w:tab/>
        </w:r>
        <w:r w:rsidR="000B419A">
          <w:rPr>
            <w:noProof/>
            <w:webHidden/>
          </w:rPr>
          <w:fldChar w:fldCharType="begin"/>
        </w:r>
        <w:r w:rsidR="000B419A">
          <w:rPr>
            <w:noProof/>
            <w:webHidden/>
          </w:rPr>
          <w:instrText xml:space="preserve"> PAGEREF _Toc81234772 \h </w:instrText>
        </w:r>
        <w:r w:rsidR="000B419A">
          <w:rPr>
            <w:noProof/>
            <w:webHidden/>
          </w:rPr>
        </w:r>
        <w:r w:rsidR="000B419A">
          <w:rPr>
            <w:noProof/>
            <w:webHidden/>
          </w:rPr>
          <w:fldChar w:fldCharType="separate"/>
        </w:r>
        <w:r w:rsidR="000B419A">
          <w:rPr>
            <w:noProof/>
            <w:webHidden/>
          </w:rPr>
          <w:t>9</w:t>
        </w:r>
        <w:r w:rsidR="000B419A">
          <w:rPr>
            <w:noProof/>
            <w:webHidden/>
          </w:rPr>
          <w:fldChar w:fldCharType="end"/>
        </w:r>
      </w:hyperlink>
    </w:p>
    <w:p w14:paraId="6A3612AD" w14:textId="77777777" w:rsidR="000B419A" w:rsidRDefault="008C4F47">
      <w:pPr>
        <w:pStyle w:val="31"/>
        <w:tabs>
          <w:tab w:val="left" w:pos="1320"/>
          <w:tab w:val="right" w:leader="dot" w:pos="9912"/>
        </w:tabs>
        <w:rPr>
          <w:rFonts w:eastAsiaTheme="minorEastAsia"/>
          <w:noProof/>
          <w:lang w:eastAsia="ru-RU"/>
        </w:rPr>
      </w:pPr>
      <w:hyperlink w:anchor="_Toc81234773" w:history="1">
        <w:r w:rsidR="000B419A" w:rsidRPr="00A00763">
          <w:rPr>
            <w:rStyle w:val="af3"/>
            <w:rFonts w:ascii="Times New Roman" w:hAnsi="Times New Roman" w:cs="Times New Roman"/>
            <w:noProof/>
          </w:rPr>
          <w:t>1.2.6.</w:t>
        </w:r>
        <w:r w:rsidR="000B419A">
          <w:rPr>
            <w:rFonts w:eastAsiaTheme="minorEastAsia"/>
            <w:noProof/>
            <w:lang w:eastAsia="ru-RU"/>
          </w:rPr>
          <w:tab/>
        </w:r>
        <w:r w:rsidR="000B419A" w:rsidRPr="00A00763">
          <w:rPr>
            <w:rStyle w:val="af3"/>
            <w:rFonts w:ascii="Times New Roman" w:hAnsi="Times New Roman" w:cs="Times New Roman"/>
            <w:noProof/>
          </w:rPr>
          <w:t>Врач РХМДиЛ</w:t>
        </w:r>
        <w:r w:rsidR="000B419A">
          <w:rPr>
            <w:noProof/>
            <w:webHidden/>
          </w:rPr>
          <w:tab/>
        </w:r>
        <w:r w:rsidR="000B419A">
          <w:rPr>
            <w:noProof/>
            <w:webHidden/>
          </w:rPr>
          <w:fldChar w:fldCharType="begin"/>
        </w:r>
        <w:r w:rsidR="000B419A">
          <w:rPr>
            <w:noProof/>
            <w:webHidden/>
          </w:rPr>
          <w:instrText xml:space="preserve"> PAGEREF _Toc81234773 \h </w:instrText>
        </w:r>
        <w:r w:rsidR="000B419A">
          <w:rPr>
            <w:noProof/>
            <w:webHidden/>
          </w:rPr>
        </w:r>
        <w:r w:rsidR="000B419A">
          <w:rPr>
            <w:noProof/>
            <w:webHidden/>
          </w:rPr>
          <w:fldChar w:fldCharType="separate"/>
        </w:r>
        <w:r w:rsidR="000B419A">
          <w:rPr>
            <w:noProof/>
            <w:webHidden/>
          </w:rPr>
          <w:t>10</w:t>
        </w:r>
        <w:r w:rsidR="000B419A">
          <w:rPr>
            <w:noProof/>
            <w:webHidden/>
          </w:rPr>
          <w:fldChar w:fldCharType="end"/>
        </w:r>
      </w:hyperlink>
    </w:p>
    <w:p w14:paraId="37776957" w14:textId="77777777" w:rsidR="000B419A" w:rsidRDefault="008C4F47">
      <w:pPr>
        <w:pStyle w:val="31"/>
        <w:tabs>
          <w:tab w:val="left" w:pos="1320"/>
          <w:tab w:val="right" w:leader="dot" w:pos="9912"/>
        </w:tabs>
        <w:rPr>
          <w:rFonts w:eastAsiaTheme="minorEastAsia"/>
          <w:noProof/>
          <w:lang w:eastAsia="ru-RU"/>
        </w:rPr>
      </w:pPr>
      <w:hyperlink w:anchor="_Toc81234774" w:history="1">
        <w:r w:rsidR="000B419A" w:rsidRPr="00A00763">
          <w:rPr>
            <w:rStyle w:val="af3"/>
            <w:rFonts w:ascii="Times New Roman" w:hAnsi="Times New Roman" w:cs="Times New Roman"/>
            <w:noProof/>
          </w:rPr>
          <w:t>1.2.7.</w:t>
        </w:r>
        <w:r w:rsidR="000B419A">
          <w:rPr>
            <w:rFonts w:eastAsiaTheme="minorEastAsia"/>
            <w:noProof/>
            <w:lang w:eastAsia="ru-RU"/>
          </w:rPr>
          <w:tab/>
        </w:r>
        <w:r w:rsidR="000B419A" w:rsidRPr="00A00763">
          <w:rPr>
            <w:rStyle w:val="af3"/>
            <w:rFonts w:ascii="Times New Roman" w:hAnsi="Times New Roman" w:cs="Times New Roman"/>
            <w:noProof/>
          </w:rPr>
          <w:t>Лечащий врач: при установлении уточненного диагноза (необходимо уложиться в 72 часа)</w:t>
        </w:r>
        <w:r w:rsidR="000B419A">
          <w:rPr>
            <w:noProof/>
            <w:webHidden/>
          </w:rPr>
          <w:tab/>
        </w:r>
        <w:r w:rsidR="000B419A">
          <w:rPr>
            <w:noProof/>
            <w:webHidden/>
          </w:rPr>
          <w:fldChar w:fldCharType="begin"/>
        </w:r>
        <w:r w:rsidR="000B419A">
          <w:rPr>
            <w:noProof/>
            <w:webHidden/>
          </w:rPr>
          <w:instrText xml:space="preserve"> PAGEREF _Toc81234774 \h </w:instrText>
        </w:r>
        <w:r w:rsidR="000B419A">
          <w:rPr>
            <w:noProof/>
            <w:webHidden/>
          </w:rPr>
        </w:r>
        <w:r w:rsidR="000B419A">
          <w:rPr>
            <w:noProof/>
            <w:webHidden/>
          </w:rPr>
          <w:fldChar w:fldCharType="separate"/>
        </w:r>
        <w:r w:rsidR="000B419A">
          <w:rPr>
            <w:noProof/>
            <w:webHidden/>
          </w:rPr>
          <w:t>11</w:t>
        </w:r>
        <w:r w:rsidR="000B419A">
          <w:rPr>
            <w:noProof/>
            <w:webHidden/>
          </w:rPr>
          <w:fldChar w:fldCharType="end"/>
        </w:r>
      </w:hyperlink>
    </w:p>
    <w:p w14:paraId="7B10F70F" w14:textId="77777777" w:rsidR="000B419A" w:rsidRDefault="008C4F47">
      <w:pPr>
        <w:pStyle w:val="31"/>
        <w:tabs>
          <w:tab w:val="left" w:pos="1320"/>
          <w:tab w:val="right" w:leader="dot" w:pos="9912"/>
        </w:tabs>
        <w:rPr>
          <w:rFonts w:eastAsiaTheme="minorEastAsia"/>
          <w:noProof/>
          <w:lang w:eastAsia="ru-RU"/>
        </w:rPr>
      </w:pPr>
      <w:hyperlink w:anchor="_Toc81234775" w:history="1">
        <w:r w:rsidR="000B419A" w:rsidRPr="00A00763">
          <w:rPr>
            <w:rStyle w:val="af3"/>
            <w:rFonts w:ascii="Times New Roman" w:hAnsi="Times New Roman" w:cs="Times New Roman"/>
            <w:noProof/>
          </w:rPr>
          <w:t>1.2.8.</w:t>
        </w:r>
        <w:r w:rsidR="000B419A">
          <w:rPr>
            <w:rFonts w:eastAsiaTheme="minorEastAsia"/>
            <w:noProof/>
            <w:lang w:eastAsia="ru-RU"/>
          </w:rPr>
          <w:tab/>
        </w:r>
        <w:r w:rsidR="000B419A" w:rsidRPr="00A00763">
          <w:rPr>
            <w:rStyle w:val="af3"/>
            <w:rFonts w:ascii="Times New Roman" w:hAnsi="Times New Roman" w:cs="Times New Roman"/>
            <w:noProof/>
          </w:rPr>
          <w:t>Результаты повторных лабораторных исследований (при наличии)</w:t>
        </w:r>
        <w:r w:rsidR="000B419A">
          <w:rPr>
            <w:noProof/>
            <w:webHidden/>
          </w:rPr>
          <w:tab/>
        </w:r>
        <w:r w:rsidR="000B419A">
          <w:rPr>
            <w:noProof/>
            <w:webHidden/>
          </w:rPr>
          <w:fldChar w:fldCharType="begin"/>
        </w:r>
        <w:r w:rsidR="000B419A">
          <w:rPr>
            <w:noProof/>
            <w:webHidden/>
          </w:rPr>
          <w:instrText xml:space="preserve"> PAGEREF _Toc81234775 \h </w:instrText>
        </w:r>
        <w:r w:rsidR="000B419A">
          <w:rPr>
            <w:noProof/>
            <w:webHidden/>
          </w:rPr>
        </w:r>
        <w:r w:rsidR="000B419A">
          <w:rPr>
            <w:noProof/>
            <w:webHidden/>
          </w:rPr>
          <w:fldChar w:fldCharType="separate"/>
        </w:r>
        <w:r w:rsidR="000B419A">
          <w:rPr>
            <w:noProof/>
            <w:webHidden/>
          </w:rPr>
          <w:t>12</w:t>
        </w:r>
        <w:r w:rsidR="000B419A">
          <w:rPr>
            <w:noProof/>
            <w:webHidden/>
          </w:rPr>
          <w:fldChar w:fldCharType="end"/>
        </w:r>
      </w:hyperlink>
    </w:p>
    <w:p w14:paraId="54E2ED17" w14:textId="77777777" w:rsidR="000B419A" w:rsidRDefault="008C4F47">
      <w:pPr>
        <w:pStyle w:val="31"/>
        <w:tabs>
          <w:tab w:val="left" w:pos="1320"/>
          <w:tab w:val="right" w:leader="dot" w:pos="9912"/>
        </w:tabs>
        <w:rPr>
          <w:rFonts w:eastAsiaTheme="minorEastAsia"/>
          <w:noProof/>
          <w:lang w:eastAsia="ru-RU"/>
        </w:rPr>
      </w:pPr>
      <w:hyperlink w:anchor="_Toc81234776" w:history="1">
        <w:r w:rsidR="000B419A" w:rsidRPr="00A00763">
          <w:rPr>
            <w:rStyle w:val="af3"/>
            <w:rFonts w:ascii="Times New Roman" w:hAnsi="Times New Roman" w:cs="Times New Roman"/>
            <w:noProof/>
          </w:rPr>
          <w:t>1.2.9.</w:t>
        </w:r>
        <w:r w:rsidR="000B419A">
          <w:rPr>
            <w:rFonts w:eastAsiaTheme="minorEastAsia"/>
            <w:noProof/>
            <w:lang w:eastAsia="ru-RU"/>
          </w:rPr>
          <w:tab/>
        </w:r>
        <w:r w:rsidR="000B419A" w:rsidRPr="00A00763">
          <w:rPr>
            <w:rStyle w:val="af3"/>
            <w:rFonts w:ascii="Times New Roman" w:hAnsi="Times New Roman" w:cs="Times New Roman"/>
            <w:noProof/>
          </w:rPr>
          <w:t>Форма заключительного учета ОНМК</w:t>
        </w:r>
        <w:r w:rsidR="000B419A">
          <w:rPr>
            <w:noProof/>
            <w:webHidden/>
          </w:rPr>
          <w:tab/>
        </w:r>
        <w:r w:rsidR="000B419A">
          <w:rPr>
            <w:noProof/>
            <w:webHidden/>
          </w:rPr>
          <w:fldChar w:fldCharType="begin"/>
        </w:r>
        <w:r w:rsidR="000B419A">
          <w:rPr>
            <w:noProof/>
            <w:webHidden/>
          </w:rPr>
          <w:instrText xml:space="preserve"> PAGEREF _Toc81234776 \h </w:instrText>
        </w:r>
        <w:r w:rsidR="000B419A">
          <w:rPr>
            <w:noProof/>
            <w:webHidden/>
          </w:rPr>
        </w:r>
        <w:r w:rsidR="000B419A">
          <w:rPr>
            <w:noProof/>
            <w:webHidden/>
          </w:rPr>
          <w:fldChar w:fldCharType="separate"/>
        </w:r>
        <w:r w:rsidR="000B419A">
          <w:rPr>
            <w:noProof/>
            <w:webHidden/>
          </w:rPr>
          <w:t>12</w:t>
        </w:r>
        <w:r w:rsidR="000B419A">
          <w:rPr>
            <w:noProof/>
            <w:webHidden/>
          </w:rPr>
          <w:fldChar w:fldCharType="end"/>
        </w:r>
      </w:hyperlink>
    </w:p>
    <w:p w14:paraId="20AE61C0" w14:textId="77777777" w:rsidR="000B419A" w:rsidRDefault="008C4F47">
      <w:pPr>
        <w:pStyle w:val="31"/>
        <w:tabs>
          <w:tab w:val="left" w:pos="1320"/>
          <w:tab w:val="right" w:leader="dot" w:pos="9912"/>
        </w:tabs>
        <w:rPr>
          <w:rFonts w:eastAsiaTheme="minorEastAsia"/>
          <w:noProof/>
          <w:lang w:eastAsia="ru-RU"/>
        </w:rPr>
      </w:pPr>
      <w:hyperlink w:anchor="_Toc81234777" w:history="1">
        <w:r w:rsidR="000B419A" w:rsidRPr="00A00763">
          <w:rPr>
            <w:rStyle w:val="af3"/>
            <w:rFonts w:ascii="Times New Roman" w:hAnsi="Times New Roman" w:cs="Times New Roman"/>
            <w:noProof/>
          </w:rPr>
          <w:t>1.2.10.</w:t>
        </w:r>
        <w:r w:rsidR="000B419A">
          <w:rPr>
            <w:rFonts w:eastAsiaTheme="minorEastAsia"/>
            <w:noProof/>
            <w:lang w:eastAsia="ru-RU"/>
          </w:rPr>
          <w:tab/>
        </w:r>
        <w:r w:rsidR="000B419A" w:rsidRPr="00A00763">
          <w:rPr>
            <w:rStyle w:val="af3"/>
            <w:rFonts w:ascii="Times New Roman" w:hAnsi="Times New Roman" w:cs="Times New Roman"/>
            <w:noProof/>
          </w:rPr>
          <w:t>В случае летального исхода</w:t>
        </w:r>
        <w:r w:rsidR="000B419A">
          <w:rPr>
            <w:noProof/>
            <w:webHidden/>
          </w:rPr>
          <w:tab/>
        </w:r>
        <w:r w:rsidR="000B419A">
          <w:rPr>
            <w:noProof/>
            <w:webHidden/>
          </w:rPr>
          <w:fldChar w:fldCharType="begin"/>
        </w:r>
        <w:r w:rsidR="000B419A">
          <w:rPr>
            <w:noProof/>
            <w:webHidden/>
          </w:rPr>
          <w:instrText xml:space="preserve"> PAGEREF _Toc81234777 \h </w:instrText>
        </w:r>
        <w:r w:rsidR="000B419A">
          <w:rPr>
            <w:noProof/>
            <w:webHidden/>
          </w:rPr>
        </w:r>
        <w:r w:rsidR="000B419A">
          <w:rPr>
            <w:noProof/>
            <w:webHidden/>
          </w:rPr>
          <w:fldChar w:fldCharType="separate"/>
        </w:r>
        <w:r w:rsidR="000B419A">
          <w:rPr>
            <w:noProof/>
            <w:webHidden/>
          </w:rPr>
          <w:t>14</w:t>
        </w:r>
        <w:r w:rsidR="000B419A">
          <w:rPr>
            <w:noProof/>
            <w:webHidden/>
          </w:rPr>
          <w:fldChar w:fldCharType="end"/>
        </w:r>
      </w:hyperlink>
    </w:p>
    <w:p w14:paraId="5CE8C6C9" w14:textId="77777777" w:rsidR="000B419A" w:rsidRDefault="008C4F47">
      <w:pPr>
        <w:pStyle w:val="11"/>
        <w:rPr>
          <w:rFonts w:eastAsiaTheme="minorEastAsia"/>
          <w:noProof/>
          <w:lang w:eastAsia="ru-RU"/>
        </w:rPr>
      </w:pPr>
      <w:hyperlink w:anchor="_Toc81234778" w:history="1">
        <w:r w:rsidR="000B419A" w:rsidRPr="00A00763">
          <w:rPr>
            <w:rStyle w:val="af3"/>
            <w:rFonts w:ascii="Times New Roman" w:hAnsi="Times New Roman" w:cs="Times New Roman"/>
            <w:noProof/>
          </w:rPr>
          <w:t>2.</w:t>
        </w:r>
        <w:r w:rsidR="000B419A">
          <w:rPr>
            <w:rFonts w:eastAsiaTheme="minorEastAsia"/>
            <w:noProof/>
            <w:lang w:eastAsia="ru-RU"/>
          </w:rPr>
          <w:tab/>
        </w:r>
        <w:r w:rsidR="000B419A" w:rsidRPr="00A00763">
          <w:rPr>
            <w:rStyle w:val="af3"/>
            <w:rFonts w:ascii="Times New Roman" w:hAnsi="Times New Roman" w:cs="Times New Roman"/>
            <w:noProof/>
          </w:rPr>
          <w:t>Показатели контингента пациентов в регистре</w:t>
        </w:r>
        <w:r w:rsidR="000B419A">
          <w:rPr>
            <w:noProof/>
            <w:webHidden/>
          </w:rPr>
          <w:tab/>
        </w:r>
        <w:r w:rsidR="000B419A">
          <w:rPr>
            <w:noProof/>
            <w:webHidden/>
          </w:rPr>
          <w:fldChar w:fldCharType="begin"/>
        </w:r>
        <w:r w:rsidR="000B419A">
          <w:rPr>
            <w:noProof/>
            <w:webHidden/>
          </w:rPr>
          <w:instrText xml:space="preserve"> PAGEREF _Toc81234778 \h </w:instrText>
        </w:r>
        <w:r w:rsidR="000B419A">
          <w:rPr>
            <w:noProof/>
            <w:webHidden/>
          </w:rPr>
        </w:r>
        <w:r w:rsidR="000B419A">
          <w:rPr>
            <w:noProof/>
            <w:webHidden/>
          </w:rPr>
          <w:fldChar w:fldCharType="separate"/>
        </w:r>
        <w:r w:rsidR="000B419A">
          <w:rPr>
            <w:noProof/>
            <w:webHidden/>
          </w:rPr>
          <w:t>15</w:t>
        </w:r>
        <w:r w:rsidR="000B419A">
          <w:rPr>
            <w:noProof/>
            <w:webHidden/>
          </w:rPr>
          <w:fldChar w:fldCharType="end"/>
        </w:r>
      </w:hyperlink>
    </w:p>
    <w:p w14:paraId="691EE429" w14:textId="77777777" w:rsidR="000B419A" w:rsidRDefault="008C4F47">
      <w:pPr>
        <w:pStyle w:val="11"/>
        <w:rPr>
          <w:rFonts w:eastAsiaTheme="minorEastAsia"/>
          <w:noProof/>
          <w:lang w:eastAsia="ru-RU"/>
        </w:rPr>
      </w:pPr>
      <w:hyperlink w:anchor="_Toc81234779" w:history="1">
        <w:r w:rsidR="000B419A" w:rsidRPr="00A00763">
          <w:rPr>
            <w:rStyle w:val="af3"/>
            <w:rFonts w:ascii="Times New Roman" w:hAnsi="Times New Roman" w:cs="Times New Roman"/>
            <w:noProof/>
          </w:rPr>
          <w:t>3.</w:t>
        </w:r>
        <w:r w:rsidR="000B419A">
          <w:rPr>
            <w:rFonts w:eastAsiaTheme="minorEastAsia"/>
            <w:noProof/>
            <w:lang w:eastAsia="ru-RU"/>
          </w:rPr>
          <w:tab/>
        </w:r>
        <w:r w:rsidR="000B419A" w:rsidRPr="00A00763">
          <w:rPr>
            <w:rStyle w:val="af3"/>
            <w:rFonts w:ascii="Times New Roman" w:hAnsi="Times New Roman" w:cs="Times New Roman"/>
            <w:noProof/>
          </w:rPr>
          <w:t>Информация для разработчиков медицинских информационных систем</w:t>
        </w:r>
        <w:r w:rsidR="000B419A">
          <w:rPr>
            <w:noProof/>
            <w:webHidden/>
          </w:rPr>
          <w:tab/>
        </w:r>
        <w:r w:rsidR="000B419A">
          <w:rPr>
            <w:noProof/>
            <w:webHidden/>
          </w:rPr>
          <w:fldChar w:fldCharType="begin"/>
        </w:r>
        <w:r w:rsidR="000B419A">
          <w:rPr>
            <w:noProof/>
            <w:webHidden/>
          </w:rPr>
          <w:instrText xml:space="preserve"> PAGEREF _Toc81234779 \h </w:instrText>
        </w:r>
        <w:r w:rsidR="000B419A">
          <w:rPr>
            <w:noProof/>
            <w:webHidden/>
          </w:rPr>
        </w:r>
        <w:r w:rsidR="000B419A">
          <w:rPr>
            <w:noProof/>
            <w:webHidden/>
          </w:rPr>
          <w:fldChar w:fldCharType="separate"/>
        </w:r>
        <w:r w:rsidR="000B419A">
          <w:rPr>
            <w:noProof/>
            <w:webHidden/>
          </w:rPr>
          <w:t>16</w:t>
        </w:r>
        <w:r w:rsidR="000B419A">
          <w:rPr>
            <w:noProof/>
            <w:webHidden/>
          </w:rPr>
          <w:fldChar w:fldCharType="end"/>
        </w:r>
      </w:hyperlink>
    </w:p>
    <w:p w14:paraId="6123DC3F" w14:textId="77777777" w:rsidR="000B419A" w:rsidRDefault="008C4F47">
      <w:pPr>
        <w:pStyle w:val="21"/>
        <w:tabs>
          <w:tab w:val="left" w:pos="880"/>
          <w:tab w:val="right" w:leader="dot" w:pos="9912"/>
        </w:tabs>
        <w:rPr>
          <w:rFonts w:eastAsiaTheme="minorEastAsia"/>
          <w:noProof/>
          <w:lang w:eastAsia="ru-RU"/>
        </w:rPr>
      </w:pPr>
      <w:hyperlink w:anchor="_Toc81234780" w:history="1">
        <w:r w:rsidR="000B419A" w:rsidRPr="00A00763">
          <w:rPr>
            <w:rStyle w:val="af3"/>
            <w:rFonts w:ascii="Times New Roman" w:hAnsi="Times New Roman" w:cs="Times New Roman"/>
            <w:noProof/>
          </w:rPr>
          <w:t>3.1.</w:t>
        </w:r>
        <w:r w:rsidR="000B419A">
          <w:rPr>
            <w:rFonts w:eastAsiaTheme="minorEastAsia"/>
            <w:noProof/>
            <w:lang w:eastAsia="ru-RU"/>
          </w:rPr>
          <w:tab/>
        </w:r>
        <w:r w:rsidR="000B419A" w:rsidRPr="00A00763">
          <w:rPr>
            <w:rStyle w:val="af3"/>
            <w:rFonts w:ascii="Times New Roman" w:hAnsi="Times New Roman" w:cs="Times New Roman"/>
            <w:noProof/>
          </w:rPr>
          <w:t>Для СМП</w:t>
        </w:r>
        <w:r w:rsidR="000B419A">
          <w:rPr>
            <w:noProof/>
            <w:webHidden/>
          </w:rPr>
          <w:tab/>
        </w:r>
        <w:r w:rsidR="000B419A">
          <w:rPr>
            <w:noProof/>
            <w:webHidden/>
          </w:rPr>
          <w:fldChar w:fldCharType="begin"/>
        </w:r>
        <w:r w:rsidR="000B419A">
          <w:rPr>
            <w:noProof/>
            <w:webHidden/>
          </w:rPr>
          <w:instrText xml:space="preserve"> PAGEREF _Toc81234780 \h </w:instrText>
        </w:r>
        <w:r w:rsidR="000B419A">
          <w:rPr>
            <w:noProof/>
            <w:webHidden/>
          </w:rPr>
        </w:r>
        <w:r w:rsidR="000B419A">
          <w:rPr>
            <w:noProof/>
            <w:webHidden/>
          </w:rPr>
          <w:fldChar w:fldCharType="separate"/>
        </w:r>
        <w:r w:rsidR="000B419A">
          <w:rPr>
            <w:noProof/>
            <w:webHidden/>
          </w:rPr>
          <w:t>16</w:t>
        </w:r>
        <w:r w:rsidR="000B419A">
          <w:rPr>
            <w:noProof/>
            <w:webHidden/>
          </w:rPr>
          <w:fldChar w:fldCharType="end"/>
        </w:r>
      </w:hyperlink>
    </w:p>
    <w:p w14:paraId="37C5578C" w14:textId="77777777" w:rsidR="000B419A" w:rsidRDefault="008C4F47">
      <w:pPr>
        <w:pStyle w:val="21"/>
        <w:tabs>
          <w:tab w:val="left" w:pos="880"/>
          <w:tab w:val="right" w:leader="dot" w:pos="9912"/>
        </w:tabs>
        <w:rPr>
          <w:rFonts w:eastAsiaTheme="minorEastAsia"/>
          <w:noProof/>
          <w:lang w:eastAsia="ru-RU"/>
        </w:rPr>
      </w:pPr>
      <w:hyperlink w:anchor="_Toc81234781" w:history="1">
        <w:r w:rsidR="000B419A" w:rsidRPr="00A00763">
          <w:rPr>
            <w:rStyle w:val="af3"/>
            <w:rFonts w:ascii="Times New Roman" w:hAnsi="Times New Roman" w:cs="Times New Roman"/>
            <w:noProof/>
          </w:rPr>
          <w:t>3.2.</w:t>
        </w:r>
        <w:r w:rsidR="000B419A">
          <w:rPr>
            <w:rFonts w:eastAsiaTheme="minorEastAsia"/>
            <w:noProof/>
            <w:lang w:eastAsia="ru-RU"/>
          </w:rPr>
          <w:tab/>
        </w:r>
        <w:r w:rsidR="000B419A" w:rsidRPr="00A00763">
          <w:rPr>
            <w:rStyle w:val="af3"/>
            <w:rFonts w:ascii="Times New Roman" w:hAnsi="Times New Roman" w:cs="Times New Roman"/>
            <w:noProof/>
          </w:rPr>
          <w:t>При лечении в стационаре</w:t>
        </w:r>
        <w:r w:rsidR="000B419A">
          <w:rPr>
            <w:noProof/>
            <w:webHidden/>
          </w:rPr>
          <w:tab/>
        </w:r>
        <w:r w:rsidR="000B419A">
          <w:rPr>
            <w:noProof/>
            <w:webHidden/>
          </w:rPr>
          <w:fldChar w:fldCharType="begin"/>
        </w:r>
        <w:r w:rsidR="000B419A">
          <w:rPr>
            <w:noProof/>
            <w:webHidden/>
          </w:rPr>
          <w:instrText xml:space="preserve"> PAGEREF _Toc81234781 \h </w:instrText>
        </w:r>
        <w:r w:rsidR="000B419A">
          <w:rPr>
            <w:noProof/>
            <w:webHidden/>
          </w:rPr>
        </w:r>
        <w:r w:rsidR="000B419A">
          <w:rPr>
            <w:noProof/>
            <w:webHidden/>
          </w:rPr>
          <w:fldChar w:fldCharType="separate"/>
        </w:r>
        <w:r w:rsidR="000B419A">
          <w:rPr>
            <w:noProof/>
            <w:webHidden/>
          </w:rPr>
          <w:t>16</w:t>
        </w:r>
        <w:r w:rsidR="000B419A">
          <w:rPr>
            <w:noProof/>
            <w:webHidden/>
          </w:rPr>
          <w:fldChar w:fldCharType="end"/>
        </w:r>
      </w:hyperlink>
    </w:p>
    <w:p w14:paraId="28BC5699" w14:textId="77777777" w:rsidR="000B419A" w:rsidRDefault="008C4F47">
      <w:pPr>
        <w:pStyle w:val="31"/>
        <w:tabs>
          <w:tab w:val="left" w:pos="1320"/>
          <w:tab w:val="right" w:leader="dot" w:pos="9912"/>
        </w:tabs>
        <w:rPr>
          <w:rFonts w:eastAsiaTheme="minorEastAsia"/>
          <w:noProof/>
          <w:lang w:eastAsia="ru-RU"/>
        </w:rPr>
      </w:pPr>
      <w:hyperlink w:anchor="_Toc81234782" w:history="1">
        <w:r w:rsidR="000B419A" w:rsidRPr="00A00763">
          <w:rPr>
            <w:rStyle w:val="af3"/>
            <w:rFonts w:ascii="Times New Roman" w:hAnsi="Times New Roman" w:cs="Times New Roman"/>
            <w:noProof/>
          </w:rPr>
          <w:t>3.2.1.</w:t>
        </w:r>
        <w:r w:rsidR="000B419A">
          <w:rPr>
            <w:rFonts w:eastAsiaTheme="minorEastAsia"/>
            <w:noProof/>
            <w:lang w:eastAsia="ru-RU"/>
          </w:rPr>
          <w:tab/>
        </w:r>
        <w:r w:rsidR="000B419A" w:rsidRPr="00A00763">
          <w:rPr>
            <w:rStyle w:val="af3"/>
            <w:rFonts w:ascii="Times New Roman" w:hAnsi="Times New Roman" w:cs="Times New Roman"/>
            <w:noProof/>
          </w:rPr>
          <w:t>Для передачи данных приемного отделения стационара</w:t>
        </w:r>
        <w:r w:rsidR="000B419A">
          <w:rPr>
            <w:noProof/>
            <w:webHidden/>
          </w:rPr>
          <w:tab/>
        </w:r>
        <w:r w:rsidR="000B419A">
          <w:rPr>
            <w:noProof/>
            <w:webHidden/>
          </w:rPr>
          <w:fldChar w:fldCharType="begin"/>
        </w:r>
        <w:r w:rsidR="000B419A">
          <w:rPr>
            <w:noProof/>
            <w:webHidden/>
          </w:rPr>
          <w:instrText xml:space="preserve"> PAGEREF _Toc81234782 \h </w:instrText>
        </w:r>
        <w:r w:rsidR="000B419A">
          <w:rPr>
            <w:noProof/>
            <w:webHidden/>
          </w:rPr>
        </w:r>
        <w:r w:rsidR="000B419A">
          <w:rPr>
            <w:noProof/>
            <w:webHidden/>
          </w:rPr>
          <w:fldChar w:fldCharType="separate"/>
        </w:r>
        <w:r w:rsidR="000B419A">
          <w:rPr>
            <w:noProof/>
            <w:webHidden/>
          </w:rPr>
          <w:t>16</w:t>
        </w:r>
        <w:r w:rsidR="000B419A">
          <w:rPr>
            <w:noProof/>
            <w:webHidden/>
          </w:rPr>
          <w:fldChar w:fldCharType="end"/>
        </w:r>
      </w:hyperlink>
    </w:p>
    <w:p w14:paraId="5C530306" w14:textId="77777777" w:rsidR="000B419A" w:rsidRDefault="008C4F47">
      <w:pPr>
        <w:pStyle w:val="31"/>
        <w:tabs>
          <w:tab w:val="left" w:pos="1320"/>
          <w:tab w:val="right" w:leader="dot" w:pos="9912"/>
        </w:tabs>
        <w:rPr>
          <w:rFonts w:eastAsiaTheme="minorEastAsia"/>
          <w:noProof/>
          <w:lang w:eastAsia="ru-RU"/>
        </w:rPr>
      </w:pPr>
      <w:hyperlink w:anchor="_Toc81234783" w:history="1">
        <w:r w:rsidR="000B419A" w:rsidRPr="00A00763">
          <w:rPr>
            <w:rStyle w:val="af3"/>
            <w:rFonts w:ascii="Times New Roman" w:hAnsi="Times New Roman" w:cs="Times New Roman"/>
            <w:noProof/>
          </w:rPr>
          <w:t>3.2.2.</w:t>
        </w:r>
        <w:r w:rsidR="000B419A">
          <w:rPr>
            <w:rFonts w:eastAsiaTheme="minorEastAsia"/>
            <w:noProof/>
            <w:lang w:eastAsia="ru-RU"/>
          </w:rPr>
          <w:tab/>
        </w:r>
        <w:r w:rsidR="000B419A" w:rsidRPr="00A00763">
          <w:rPr>
            <w:rStyle w:val="af3"/>
            <w:rFonts w:ascii="Times New Roman" w:hAnsi="Times New Roman" w:cs="Times New Roman"/>
            <w:noProof/>
          </w:rPr>
          <w:t>Для передачи результатов лабораторных исследований</w:t>
        </w:r>
        <w:r w:rsidR="000B419A">
          <w:rPr>
            <w:noProof/>
            <w:webHidden/>
          </w:rPr>
          <w:tab/>
        </w:r>
        <w:r w:rsidR="000B419A">
          <w:rPr>
            <w:noProof/>
            <w:webHidden/>
          </w:rPr>
          <w:fldChar w:fldCharType="begin"/>
        </w:r>
        <w:r w:rsidR="000B419A">
          <w:rPr>
            <w:noProof/>
            <w:webHidden/>
          </w:rPr>
          <w:instrText xml:space="preserve"> PAGEREF _Toc81234783 \h </w:instrText>
        </w:r>
        <w:r w:rsidR="000B419A">
          <w:rPr>
            <w:noProof/>
            <w:webHidden/>
          </w:rPr>
        </w:r>
        <w:r w:rsidR="000B419A">
          <w:rPr>
            <w:noProof/>
            <w:webHidden/>
          </w:rPr>
          <w:fldChar w:fldCharType="separate"/>
        </w:r>
        <w:r w:rsidR="000B419A">
          <w:rPr>
            <w:noProof/>
            <w:webHidden/>
          </w:rPr>
          <w:t>17</w:t>
        </w:r>
        <w:r w:rsidR="000B419A">
          <w:rPr>
            <w:noProof/>
            <w:webHidden/>
          </w:rPr>
          <w:fldChar w:fldCharType="end"/>
        </w:r>
      </w:hyperlink>
    </w:p>
    <w:p w14:paraId="77A7D60B" w14:textId="77777777" w:rsidR="000B419A" w:rsidRDefault="008C4F47">
      <w:pPr>
        <w:pStyle w:val="31"/>
        <w:tabs>
          <w:tab w:val="left" w:pos="1320"/>
          <w:tab w:val="right" w:leader="dot" w:pos="9912"/>
        </w:tabs>
        <w:rPr>
          <w:rFonts w:eastAsiaTheme="minorEastAsia"/>
          <w:noProof/>
          <w:lang w:eastAsia="ru-RU"/>
        </w:rPr>
      </w:pPr>
      <w:hyperlink w:anchor="_Toc81234784" w:history="1">
        <w:r w:rsidR="000B419A" w:rsidRPr="00A00763">
          <w:rPr>
            <w:rStyle w:val="af3"/>
            <w:rFonts w:ascii="Times New Roman" w:hAnsi="Times New Roman" w:cs="Times New Roman"/>
            <w:noProof/>
          </w:rPr>
          <w:t>3.2.3.</w:t>
        </w:r>
        <w:r w:rsidR="000B419A">
          <w:rPr>
            <w:rFonts w:eastAsiaTheme="minorEastAsia"/>
            <w:noProof/>
            <w:lang w:eastAsia="ru-RU"/>
          </w:rPr>
          <w:tab/>
        </w:r>
        <w:r w:rsidR="000B419A" w:rsidRPr="00A00763">
          <w:rPr>
            <w:rStyle w:val="af3"/>
            <w:rFonts w:ascii="Times New Roman" w:hAnsi="Times New Roman" w:cs="Times New Roman"/>
            <w:noProof/>
          </w:rPr>
          <w:t>Для передачи результатов КТ</w:t>
        </w:r>
        <w:r w:rsidR="000B419A">
          <w:rPr>
            <w:noProof/>
            <w:webHidden/>
          </w:rPr>
          <w:tab/>
        </w:r>
        <w:r w:rsidR="000B419A">
          <w:rPr>
            <w:noProof/>
            <w:webHidden/>
          </w:rPr>
          <w:fldChar w:fldCharType="begin"/>
        </w:r>
        <w:r w:rsidR="000B419A">
          <w:rPr>
            <w:noProof/>
            <w:webHidden/>
          </w:rPr>
          <w:instrText xml:space="preserve"> PAGEREF _Toc81234784 \h </w:instrText>
        </w:r>
        <w:r w:rsidR="000B419A">
          <w:rPr>
            <w:noProof/>
            <w:webHidden/>
          </w:rPr>
        </w:r>
        <w:r w:rsidR="000B419A">
          <w:rPr>
            <w:noProof/>
            <w:webHidden/>
          </w:rPr>
          <w:fldChar w:fldCharType="separate"/>
        </w:r>
        <w:r w:rsidR="000B419A">
          <w:rPr>
            <w:noProof/>
            <w:webHidden/>
          </w:rPr>
          <w:t>17</w:t>
        </w:r>
        <w:r w:rsidR="000B419A">
          <w:rPr>
            <w:noProof/>
            <w:webHidden/>
          </w:rPr>
          <w:fldChar w:fldCharType="end"/>
        </w:r>
      </w:hyperlink>
    </w:p>
    <w:p w14:paraId="7CCB4E2B" w14:textId="77777777" w:rsidR="000B419A" w:rsidRDefault="008C4F47">
      <w:pPr>
        <w:pStyle w:val="31"/>
        <w:tabs>
          <w:tab w:val="left" w:pos="1320"/>
          <w:tab w:val="right" w:leader="dot" w:pos="9912"/>
        </w:tabs>
        <w:rPr>
          <w:rFonts w:eastAsiaTheme="minorEastAsia"/>
          <w:noProof/>
          <w:lang w:eastAsia="ru-RU"/>
        </w:rPr>
      </w:pPr>
      <w:hyperlink w:anchor="_Toc81234785" w:history="1">
        <w:r w:rsidR="000B419A" w:rsidRPr="00A00763">
          <w:rPr>
            <w:rStyle w:val="af3"/>
            <w:rFonts w:ascii="Times New Roman" w:hAnsi="Times New Roman" w:cs="Times New Roman"/>
            <w:noProof/>
          </w:rPr>
          <w:t>3.2.4.</w:t>
        </w:r>
        <w:r w:rsidR="000B419A">
          <w:rPr>
            <w:rFonts w:eastAsiaTheme="minorEastAsia"/>
            <w:noProof/>
            <w:lang w:eastAsia="ru-RU"/>
          </w:rPr>
          <w:tab/>
        </w:r>
        <w:r w:rsidR="000B419A" w:rsidRPr="00A00763">
          <w:rPr>
            <w:rStyle w:val="af3"/>
            <w:rFonts w:ascii="Times New Roman" w:hAnsi="Times New Roman" w:cs="Times New Roman"/>
            <w:noProof/>
          </w:rPr>
          <w:t>Для передачи результатов УЗДС</w:t>
        </w:r>
        <w:r w:rsidR="000B419A">
          <w:rPr>
            <w:noProof/>
            <w:webHidden/>
          </w:rPr>
          <w:tab/>
        </w:r>
        <w:r w:rsidR="000B419A">
          <w:rPr>
            <w:noProof/>
            <w:webHidden/>
          </w:rPr>
          <w:fldChar w:fldCharType="begin"/>
        </w:r>
        <w:r w:rsidR="000B419A">
          <w:rPr>
            <w:noProof/>
            <w:webHidden/>
          </w:rPr>
          <w:instrText xml:space="preserve"> PAGEREF _Toc81234785 \h </w:instrText>
        </w:r>
        <w:r w:rsidR="000B419A">
          <w:rPr>
            <w:noProof/>
            <w:webHidden/>
          </w:rPr>
        </w:r>
        <w:r w:rsidR="000B419A">
          <w:rPr>
            <w:noProof/>
            <w:webHidden/>
          </w:rPr>
          <w:fldChar w:fldCharType="separate"/>
        </w:r>
        <w:r w:rsidR="000B419A">
          <w:rPr>
            <w:noProof/>
            <w:webHidden/>
          </w:rPr>
          <w:t>18</w:t>
        </w:r>
        <w:r w:rsidR="000B419A">
          <w:rPr>
            <w:noProof/>
            <w:webHidden/>
          </w:rPr>
          <w:fldChar w:fldCharType="end"/>
        </w:r>
      </w:hyperlink>
    </w:p>
    <w:p w14:paraId="1E82B04C" w14:textId="77777777" w:rsidR="000B419A" w:rsidRDefault="008C4F47">
      <w:pPr>
        <w:pStyle w:val="31"/>
        <w:tabs>
          <w:tab w:val="left" w:pos="1320"/>
          <w:tab w:val="right" w:leader="dot" w:pos="9912"/>
        </w:tabs>
        <w:rPr>
          <w:rFonts w:eastAsiaTheme="minorEastAsia"/>
          <w:noProof/>
          <w:lang w:eastAsia="ru-RU"/>
        </w:rPr>
      </w:pPr>
      <w:hyperlink w:anchor="_Toc81234786" w:history="1">
        <w:r w:rsidR="000B419A" w:rsidRPr="00A00763">
          <w:rPr>
            <w:rStyle w:val="af3"/>
            <w:rFonts w:ascii="Times New Roman" w:hAnsi="Times New Roman" w:cs="Times New Roman"/>
            <w:noProof/>
          </w:rPr>
          <w:t>3.2.5.</w:t>
        </w:r>
        <w:r w:rsidR="000B419A">
          <w:rPr>
            <w:rFonts w:eastAsiaTheme="minorEastAsia"/>
            <w:noProof/>
            <w:lang w:eastAsia="ru-RU"/>
          </w:rPr>
          <w:tab/>
        </w:r>
        <w:r w:rsidR="000B419A" w:rsidRPr="00A00763">
          <w:rPr>
            <w:rStyle w:val="af3"/>
            <w:rFonts w:ascii="Times New Roman" w:hAnsi="Times New Roman" w:cs="Times New Roman"/>
            <w:noProof/>
          </w:rPr>
          <w:t>Для передачи данных ОРИТ/БИТР</w:t>
        </w:r>
        <w:r w:rsidR="000B419A">
          <w:rPr>
            <w:noProof/>
            <w:webHidden/>
          </w:rPr>
          <w:tab/>
        </w:r>
        <w:r w:rsidR="000B419A">
          <w:rPr>
            <w:noProof/>
            <w:webHidden/>
          </w:rPr>
          <w:fldChar w:fldCharType="begin"/>
        </w:r>
        <w:r w:rsidR="000B419A">
          <w:rPr>
            <w:noProof/>
            <w:webHidden/>
          </w:rPr>
          <w:instrText xml:space="preserve"> PAGEREF _Toc81234786 \h </w:instrText>
        </w:r>
        <w:r w:rsidR="000B419A">
          <w:rPr>
            <w:noProof/>
            <w:webHidden/>
          </w:rPr>
        </w:r>
        <w:r w:rsidR="000B419A">
          <w:rPr>
            <w:noProof/>
            <w:webHidden/>
          </w:rPr>
          <w:fldChar w:fldCharType="separate"/>
        </w:r>
        <w:r w:rsidR="000B419A">
          <w:rPr>
            <w:noProof/>
            <w:webHidden/>
          </w:rPr>
          <w:t>18</w:t>
        </w:r>
        <w:r w:rsidR="000B419A">
          <w:rPr>
            <w:noProof/>
            <w:webHidden/>
          </w:rPr>
          <w:fldChar w:fldCharType="end"/>
        </w:r>
      </w:hyperlink>
    </w:p>
    <w:p w14:paraId="16B22403" w14:textId="77777777" w:rsidR="000B419A" w:rsidRDefault="008C4F47">
      <w:pPr>
        <w:pStyle w:val="31"/>
        <w:tabs>
          <w:tab w:val="left" w:pos="1320"/>
          <w:tab w:val="right" w:leader="dot" w:pos="9912"/>
        </w:tabs>
        <w:rPr>
          <w:rFonts w:eastAsiaTheme="minorEastAsia"/>
          <w:noProof/>
          <w:lang w:eastAsia="ru-RU"/>
        </w:rPr>
      </w:pPr>
      <w:hyperlink w:anchor="_Toc81234787" w:history="1">
        <w:r w:rsidR="000B419A" w:rsidRPr="00A00763">
          <w:rPr>
            <w:rStyle w:val="af3"/>
            <w:rFonts w:ascii="Times New Roman" w:hAnsi="Times New Roman" w:cs="Times New Roman"/>
            <w:noProof/>
          </w:rPr>
          <w:t>3.2.6.</w:t>
        </w:r>
        <w:r w:rsidR="000B419A">
          <w:rPr>
            <w:rFonts w:eastAsiaTheme="minorEastAsia"/>
            <w:noProof/>
            <w:lang w:eastAsia="ru-RU"/>
          </w:rPr>
          <w:tab/>
        </w:r>
        <w:r w:rsidR="000B419A" w:rsidRPr="00A00763">
          <w:rPr>
            <w:rStyle w:val="af3"/>
            <w:rFonts w:ascii="Times New Roman" w:hAnsi="Times New Roman" w:cs="Times New Roman"/>
            <w:noProof/>
          </w:rPr>
          <w:t>Для передачи данных РХМДиЛ</w:t>
        </w:r>
        <w:r w:rsidR="000B419A">
          <w:rPr>
            <w:noProof/>
            <w:webHidden/>
          </w:rPr>
          <w:tab/>
        </w:r>
        <w:r w:rsidR="000B419A">
          <w:rPr>
            <w:noProof/>
            <w:webHidden/>
          </w:rPr>
          <w:fldChar w:fldCharType="begin"/>
        </w:r>
        <w:r w:rsidR="000B419A">
          <w:rPr>
            <w:noProof/>
            <w:webHidden/>
          </w:rPr>
          <w:instrText xml:space="preserve"> PAGEREF _Toc81234787 \h </w:instrText>
        </w:r>
        <w:r w:rsidR="000B419A">
          <w:rPr>
            <w:noProof/>
            <w:webHidden/>
          </w:rPr>
        </w:r>
        <w:r w:rsidR="000B419A">
          <w:rPr>
            <w:noProof/>
            <w:webHidden/>
          </w:rPr>
          <w:fldChar w:fldCharType="separate"/>
        </w:r>
        <w:r w:rsidR="000B419A">
          <w:rPr>
            <w:noProof/>
            <w:webHidden/>
          </w:rPr>
          <w:t>19</w:t>
        </w:r>
        <w:r w:rsidR="000B419A">
          <w:rPr>
            <w:noProof/>
            <w:webHidden/>
          </w:rPr>
          <w:fldChar w:fldCharType="end"/>
        </w:r>
      </w:hyperlink>
    </w:p>
    <w:p w14:paraId="4B1C36BE" w14:textId="77777777" w:rsidR="000B419A" w:rsidRDefault="008C4F47">
      <w:pPr>
        <w:pStyle w:val="31"/>
        <w:tabs>
          <w:tab w:val="left" w:pos="1320"/>
          <w:tab w:val="right" w:leader="dot" w:pos="9912"/>
        </w:tabs>
        <w:rPr>
          <w:rFonts w:eastAsiaTheme="minorEastAsia"/>
          <w:noProof/>
          <w:lang w:eastAsia="ru-RU"/>
        </w:rPr>
      </w:pPr>
      <w:hyperlink w:anchor="_Toc81234788" w:history="1">
        <w:r w:rsidR="000B419A" w:rsidRPr="00A00763">
          <w:rPr>
            <w:rStyle w:val="af3"/>
            <w:rFonts w:ascii="Times New Roman" w:hAnsi="Times New Roman" w:cs="Times New Roman"/>
            <w:noProof/>
          </w:rPr>
          <w:t>3.2.7.</w:t>
        </w:r>
        <w:r w:rsidR="000B419A">
          <w:rPr>
            <w:rFonts w:eastAsiaTheme="minorEastAsia"/>
            <w:noProof/>
            <w:lang w:eastAsia="ru-RU"/>
          </w:rPr>
          <w:tab/>
        </w:r>
        <w:r w:rsidR="000B419A" w:rsidRPr="00A00763">
          <w:rPr>
            <w:rStyle w:val="af3"/>
            <w:rFonts w:ascii="Times New Roman" w:hAnsi="Times New Roman" w:cs="Times New Roman"/>
            <w:noProof/>
          </w:rPr>
          <w:t>Для передачи данных при установлении уточненного диагноза</w:t>
        </w:r>
        <w:r w:rsidR="000B419A">
          <w:rPr>
            <w:noProof/>
            <w:webHidden/>
          </w:rPr>
          <w:tab/>
        </w:r>
        <w:r w:rsidR="000B419A">
          <w:rPr>
            <w:noProof/>
            <w:webHidden/>
          </w:rPr>
          <w:fldChar w:fldCharType="begin"/>
        </w:r>
        <w:r w:rsidR="000B419A">
          <w:rPr>
            <w:noProof/>
            <w:webHidden/>
          </w:rPr>
          <w:instrText xml:space="preserve"> PAGEREF _Toc81234788 \h </w:instrText>
        </w:r>
        <w:r w:rsidR="000B419A">
          <w:rPr>
            <w:noProof/>
            <w:webHidden/>
          </w:rPr>
        </w:r>
        <w:r w:rsidR="000B419A">
          <w:rPr>
            <w:noProof/>
            <w:webHidden/>
          </w:rPr>
          <w:fldChar w:fldCharType="separate"/>
        </w:r>
        <w:r w:rsidR="000B419A">
          <w:rPr>
            <w:noProof/>
            <w:webHidden/>
          </w:rPr>
          <w:t>19</w:t>
        </w:r>
        <w:r w:rsidR="000B419A">
          <w:rPr>
            <w:noProof/>
            <w:webHidden/>
          </w:rPr>
          <w:fldChar w:fldCharType="end"/>
        </w:r>
      </w:hyperlink>
    </w:p>
    <w:p w14:paraId="146D04F2" w14:textId="77777777" w:rsidR="000B419A" w:rsidRDefault="008C4F47">
      <w:pPr>
        <w:pStyle w:val="31"/>
        <w:tabs>
          <w:tab w:val="left" w:pos="1320"/>
          <w:tab w:val="right" w:leader="dot" w:pos="9912"/>
        </w:tabs>
        <w:rPr>
          <w:rFonts w:eastAsiaTheme="minorEastAsia"/>
          <w:noProof/>
          <w:lang w:eastAsia="ru-RU"/>
        </w:rPr>
      </w:pPr>
      <w:hyperlink w:anchor="_Toc81234789" w:history="1">
        <w:r w:rsidR="000B419A" w:rsidRPr="00A00763">
          <w:rPr>
            <w:rStyle w:val="af3"/>
            <w:rFonts w:ascii="Times New Roman" w:hAnsi="Times New Roman" w:cs="Times New Roman"/>
            <w:noProof/>
          </w:rPr>
          <w:t>3.2.8.</w:t>
        </w:r>
        <w:r w:rsidR="000B419A">
          <w:rPr>
            <w:rFonts w:eastAsiaTheme="minorEastAsia"/>
            <w:noProof/>
            <w:lang w:eastAsia="ru-RU"/>
          </w:rPr>
          <w:tab/>
        </w:r>
        <w:r w:rsidR="000B419A" w:rsidRPr="00A00763">
          <w:rPr>
            <w:rStyle w:val="af3"/>
            <w:rFonts w:ascii="Times New Roman" w:hAnsi="Times New Roman" w:cs="Times New Roman"/>
            <w:noProof/>
          </w:rPr>
          <w:t>Для передачи результатов повторных лабораторных исследований</w:t>
        </w:r>
        <w:r w:rsidR="000B419A">
          <w:rPr>
            <w:noProof/>
            <w:webHidden/>
          </w:rPr>
          <w:tab/>
        </w:r>
        <w:r w:rsidR="000B419A">
          <w:rPr>
            <w:noProof/>
            <w:webHidden/>
          </w:rPr>
          <w:fldChar w:fldCharType="begin"/>
        </w:r>
        <w:r w:rsidR="000B419A">
          <w:rPr>
            <w:noProof/>
            <w:webHidden/>
          </w:rPr>
          <w:instrText xml:space="preserve"> PAGEREF _Toc81234789 \h </w:instrText>
        </w:r>
        <w:r w:rsidR="000B419A">
          <w:rPr>
            <w:noProof/>
            <w:webHidden/>
          </w:rPr>
        </w:r>
        <w:r w:rsidR="000B419A">
          <w:rPr>
            <w:noProof/>
            <w:webHidden/>
          </w:rPr>
          <w:fldChar w:fldCharType="separate"/>
        </w:r>
        <w:r w:rsidR="000B419A">
          <w:rPr>
            <w:noProof/>
            <w:webHidden/>
          </w:rPr>
          <w:t>20</w:t>
        </w:r>
        <w:r w:rsidR="000B419A">
          <w:rPr>
            <w:noProof/>
            <w:webHidden/>
          </w:rPr>
          <w:fldChar w:fldCharType="end"/>
        </w:r>
      </w:hyperlink>
    </w:p>
    <w:p w14:paraId="35637D4C" w14:textId="77777777" w:rsidR="000B419A" w:rsidRDefault="008C4F47">
      <w:pPr>
        <w:pStyle w:val="31"/>
        <w:tabs>
          <w:tab w:val="left" w:pos="1320"/>
          <w:tab w:val="right" w:leader="dot" w:pos="9912"/>
        </w:tabs>
        <w:rPr>
          <w:rFonts w:eastAsiaTheme="minorEastAsia"/>
          <w:noProof/>
          <w:lang w:eastAsia="ru-RU"/>
        </w:rPr>
      </w:pPr>
      <w:hyperlink w:anchor="_Toc81234790" w:history="1">
        <w:r w:rsidR="000B419A" w:rsidRPr="00A00763">
          <w:rPr>
            <w:rStyle w:val="af3"/>
            <w:rFonts w:ascii="Times New Roman" w:hAnsi="Times New Roman" w:cs="Times New Roman"/>
            <w:noProof/>
          </w:rPr>
          <w:t>3.2.9.</w:t>
        </w:r>
        <w:r w:rsidR="000B419A">
          <w:rPr>
            <w:rFonts w:eastAsiaTheme="minorEastAsia"/>
            <w:noProof/>
            <w:lang w:eastAsia="ru-RU"/>
          </w:rPr>
          <w:tab/>
        </w:r>
        <w:r w:rsidR="000B419A" w:rsidRPr="00A00763">
          <w:rPr>
            <w:rStyle w:val="af3"/>
            <w:rFonts w:ascii="Times New Roman" w:hAnsi="Times New Roman" w:cs="Times New Roman"/>
            <w:noProof/>
          </w:rPr>
          <w:t>Для передачи данных при  выписке.</w:t>
        </w:r>
        <w:r w:rsidR="000B419A">
          <w:rPr>
            <w:noProof/>
            <w:webHidden/>
          </w:rPr>
          <w:tab/>
        </w:r>
        <w:r w:rsidR="000B419A">
          <w:rPr>
            <w:noProof/>
            <w:webHidden/>
          </w:rPr>
          <w:fldChar w:fldCharType="begin"/>
        </w:r>
        <w:r w:rsidR="000B419A">
          <w:rPr>
            <w:noProof/>
            <w:webHidden/>
          </w:rPr>
          <w:instrText xml:space="preserve"> PAGEREF _Toc81234790 \h </w:instrText>
        </w:r>
        <w:r w:rsidR="000B419A">
          <w:rPr>
            <w:noProof/>
            <w:webHidden/>
          </w:rPr>
        </w:r>
        <w:r w:rsidR="000B419A">
          <w:rPr>
            <w:noProof/>
            <w:webHidden/>
          </w:rPr>
          <w:fldChar w:fldCharType="separate"/>
        </w:r>
        <w:r w:rsidR="000B419A">
          <w:rPr>
            <w:noProof/>
            <w:webHidden/>
          </w:rPr>
          <w:t>20</w:t>
        </w:r>
        <w:r w:rsidR="000B419A">
          <w:rPr>
            <w:noProof/>
            <w:webHidden/>
          </w:rPr>
          <w:fldChar w:fldCharType="end"/>
        </w:r>
      </w:hyperlink>
    </w:p>
    <w:p w14:paraId="44CAAE17" w14:textId="77777777" w:rsidR="000B419A" w:rsidRDefault="008C4F47">
      <w:pPr>
        <w:pStyle w:val="31"/>
        <w:tabs>
          <w:tab w:val="left" w:pos="1320"/>
          <w:tab w:val="right" w:leader="dot" w:pos="9912"/>
        </w:tabs>
        <w:rPr>
          <w:rFonts w:eastAsiaTheme="minorEastAsia"/>
          <w:noProof/>
          <w:lang w:eastAsia="ru-RU"/>
        </w:rPr>
      </w:pPr>
      <w:hyperlink w:anchor="_Toc81234791" w:history="1">
        <w:r w:rsidR="000B419A" w:rsidRPr="00A00763">
          <w:rPr>
            <w:rStyle w:val="af3"/>
            <w:rFonts w:ascii="Times New Roman" w:hAnsi="Times New Roman" w:cs="Times New Roman"/>
            <w:noProof/>
          </w:rPr>
          <w:t>3.2.10.</w:t>
        </w:r>
        <w:r w:rsidR="000B419A">
          <w:rPr>
            <w:rFonts w:eastAsiaTheme="minorEastAsia"/>
            <w:noProof/>
            <w:lang w:eastAsia="ru-RU"/>
          </w:rPr>
          <w:tab/>
        </w:r>
        <w:r w:rsidR="000B419A" w:rsidRPr="00A00763">
          <w:rPr>
            <w:rStyle w:val="af3"/>
            <w:rFonts w:ascii="Times New Roman" w:hAnsi="Times New Roman" w:cs="Times New Roman"/>
            <w:noProof/>
          </w:rPr>
          <w:t>В случае летального исхода.</w:t>
        </w:r>
        <w:r w:rsidR="000B419A">
          <w:rPr>
            <w:noProof/>
            <w:webHidden/>
          </w:rPr>
          <w:tab/>
        </w:r>
        <w:r w:rsidR="000B419A">
          <w:rPr>
            <w:noProof/>
            <w:webHidden/>
          </w:rPr>
          <w:fldChar w:fldCharType="begin"/>
        </w:r>
        <w:r w:rsidR="000B419A">
          <w:rPr>
            <w:noProof/>
            <w:webHidden/>
          </w:rPr>
          <w:instrText xml:space="preserve"> PAGEREF _Toc81234791 \h </w:instrText>
        </w:r>
        <w:r w:rsidR="000B419A">
          <w:rPr>
            <w:noProof/>
            <w:webHidden/>
          </w:rPr>
        </w:r>
        <w:r w:rsidR="000B419A">
          <w:rPr>
            <w:noProof/>
            <w:webHidden/>
          </w:rPr>
          <w:fldChar w:fldCharType="separate"/>
        </w:r>
        <w:r w:rsidR="000B419A">
          <w:rPr>
            <w:noProof/>
            <w:webHidden/>
          </w:rPr>
          <w:t>21</w:t>
        </w:r>
        <w:r w:rsidR="000B419A">
          <w:rPr>
            <w:noProof/>
            <w:webHidden/>
          </w:rPr>
          <w:fldChar w:fldCharType="end"/>
        </w:r>
      </w:hyperlink>
    </w:p>
    <w:p w14:paraId="2E858E42" w14:textId="77777777" w:rsidR="000B419A" w:rsidRDefault="008C4F47">
      <w:pPr>
        <w:pStyle w:val="21"/>
        <w:tabs>
          <w:tab w:val="left" w:pos="880"/>
          <w:tab w:val="right" w:leader="dot" w:pos="9912"/>
        </w:tabs>
        <w:rPr>
          <w:rFonts w:eastAsiaTheme="minorEastAsia"/>
          <w:noProof/>
          <w:lang w:eastAsia="ru-RU"/>
        </w:rPr>
      </w:pPr>
      <w:hyperlink w:anchor="_Toc81234792" w:history="1">
        <w:r w:rsidR="000B419A" w:rsidRPr="00A00763">
          <w:rPr>
            <w:rStyle w:val="af3"/>
            <w:rFonts w:ascii="Times New Roman" w:hAnsi="Times New Roman" w:cs="Times New Roman"/>
            <w:noProof/>
          </w:rPr>
          <w:t>3.3.</w:t>
        </w:r>
        <w:r w:rsidR="000B419A">
          <w:rPr>
            <w:rFonts w:eastAsiaTheme="minorEastAsia"/>
            <w:noProof/>
            <w:lang w:eastAsia="ru-RU"/>
          </w:rPr>
          <w:tab/>
        </w:r>
        <w:r w:rsidR="000B419A" w:rsidRPr="00A00763">
          <w:rPr>
            <w:rStyle w:val="af3"/>
            <w:rFonts w:ascii="Times New Roman" w:hAnsi="Times New Roman" w:cs="Times New Roman"/>
            <w:noProof/>
          </w:rPr>
          <w:t>Передача сведений для ВИМИС «ССЗ»</w:t>
        </w:r>
        <w:r w:rsidR="000B419A">
          <w:rPr>
            <w:noProof/>
            <w:webHidden/>
          </w:rPr>
          <w:tab/>
        </w:r>
        <w:r w:rsidR="000B419A">
          <w:rPr>
            <w:noProof/>
            <w:webHidden/>
          </w:rPr>
          <w:fldChar w:fldCharType="begin"/>
        </w:r>
        <w:r w:rsidR="000B419A">
          <w:rPr>
            <w:noProof/>
            <w:webHidden/>
          </w:rPr>
          <w:instrText xml:space="preserve"> PAGEREF _Toc81234792 \h </w:instrText>
        </w:r>
        <w:r w:rsidR="000B419A">
          <w:rPr>
            <w:noProof/>
            <w:webHidden/>
          </w:rPr>
        </w:r>
        <w:r w:rsidR="000B419A">
          <w:rPr>
            <w:noProof/>
            <w:webHidden/>
          </w:rPr>
          <w:fldChar w:fldCharType="separate"/>
        </w:r>
        <w:r w:rsidR="000B419A">
          <w:rPr>
            <w:noProof/>
            <w:webHidden/>
          </w:rPr>
          <w:t>21</w:t>
        </w:r>
        <w:r w:rsidR="000B419A">
          <w:rPr>
            <w:noProof/>
            <w:webHidden/>
          </w:rPr>
          <w:fldChar w:fldCharType="end"/>
        </w:r>
      </w:hyperlink>
    </w:p>
    <w:p w14:paraId="54AF5503" w14:textId="77777777" w:rsidR="000B419A" w:rsidRDefault="008C4F47">
      <w:pPr>
        <w:pStyle w:val="21"/>
        <w:tabs>
          <w:tab w:val="right" w:leader="dot" w:pos="9912"/>
        </w:tabs>
        <w:rPr>
          <w:rFonts w:eastAsiaTheme="minorEastAsia"/>
          <w:noProof/>
          <w:lang w:eastAsia="ru-RU"/>
        </w:rPr>
      </w:pPr>
      <w:hyperlink w:anchor="_Toc81234793" w:history="1">
        <w:r w:rsidR="000B419A" w:rsidRPr="00A00763">
          <w:rPr>
            <w:rStyle w:val="af3"/>
            <w:rFonts w:eastAsiaTheme="majorEastAsia"/>
            <w:b/>
            <w:bCs/>
            <w:noProof/>
          </w:rPr>
          <w:t>Приложение №1 к Регламенту</w:t>
        </w:r>
        <w:r w:rsidR="000B419A">
          <w:rPr>
            <w:noProof/>
            <w:webHidden/>
          </w:rPr>
          <w:tab/>
        </w:r>
        <w:r w:rsidR="000B419A">
          <w:rPr>
            <w:noProof/>
            <w:webHidden/>
          </w:rPr>
          <w:fldChar w:fldCharType="begin"/>
        </w:r>
        <w:r w:rsidR="000B419A">
          <w:rPr>
            <w:noProof/>
            <w:webHidden/>
          </w:rPr>
          <w:instrText xml:space="preserve"> PAGEREF _Toc81234793 \h </w:instrText>
        </w:r>
        <w:r w:rsidR="000B419A">
          <w:rPr>
            <w:noProof/>
            <w:webHidden/>
          </w:rPr>
        </w:r>
        <w:r w:rsidR="000B419A">
          <w:rPr>
            <w:noProof/>
            <w:webHidden/>
          </w:rPr>
          <w:fldChar w:fldCharType="separate"/>
        </w:r>
        <w:r w:rsidR="000B419A">
          <w:rPr>
            <w:noProof/>
            <w:webHidden/>
          </w:rPr>
          <w:t>22</w:t>
        </w:r>
        <w:r w:rsidR="000B419A">
          <w:rPr>
            <w:noProof/>
            <w:webHidden/>
          </w:rPr>
          <w:fldChar w:fldCharType="end"/>
        </w:r>
      </w:hyperlink>
    </w:p>
    <w:p w14:paraId="655D4887" w14:textId="77777777" w:rsidR="000B419A" w:rsidRDefault="008C4F47">
      <w:pPr>
        <w:pStyle w:val="21"/>
        <w:tabs>
          <w:tab w:val="right" w:leader="dot" w:pos="9912"/>
        </w:tabs>
        <w:rPr>
          <w:rFonts w:eastAsiaTheme="minorEastAsia"/>
          <w:noProof/>
          <w:lang w:eastAsia="ru-RU"/>
        </w:rPr>
      </w:pPr>
      <w:hyperlink w:anchor="_Toc81234794" w:history="1">
        <w:r w:rsidR="000B419A" w:rsidRPr="00A00763">
          <w:rPr>
            <w:rStyle w:val="af3"/>
            <w:rFonts w:eastAsiaTheme="majorEastAsia"/>
            <w:b/>
            <w:bCs/>
            <w:noProof/>
          </w:rPr>
          <w:t>Справочники ВИМИС</w:t>
        </w:r>
        <w:r w:rsidR="000B419A">
          <w:rPr>
            <w:noProof/>
            <w:webHidden/>
          </w:rPr>
          <w:tab/>
        </w:r>
        <w:r w:rsidR="000B419A">
          <w:rPr>
            <w:noProof/>
            <w:webHidden/>
          </w:rPr>
          <w:fldChar w:fldCharType="begin"/>
        </w:r>
        <w:r w:rsidR="000B419A">
          <w:rPr>
            <w:noProof/>
            <w:webHidden/>
          </w:rPr>
          <w:instrText xml:space="preserve"> PAGEREF _Toc81234794 \h </w:instrText>
        </w:r>
        <w:r w:rsidR="000B419A">
          <w:rPr>
            <w:noProof/>
            <w:webHidden/>
          </w:rPr>
        </w:r>
        <w:r w:rsidR="000B419A">
          <w:rPr>
            <w:noProof/>
            <w:webHidden/>
          </w:rPr>
          <w:fldChar w:fldCharType="separate"/>
        </w:r>
        <w:r w:rsidR="000B419A">
          <w:rPr>
            <w:noProof/>
            <w:webHidden/>
          </w:rPr>
          <w:t>22</w:t>
        </w:r>
        <w:r w:rsidR="000B419A">
          <w:rPr>
            <w:noProof/>
            <w:webHidden/>
          </w:rPr>
          <w:fldChar w:fldCharType="end"/>
        </w:r>
      </w:hyperlink>
    </w:p>
    <w:p w14:paraId="46B44739" w14:textId="77777777" w:rsidR="000B419A" w:rsidRDefault="008C4F47">
      <w:pPr>
        <w:pStyle w:val="21"/>
        <w:tabs>
          <w:tab w:val="right" w:leader="dot" w:pos="9912"/>
        </w:tabs>
        <w:rPr>
          <w:rFonts w:eastAsiaTheme="minorEastAsia"/>
          <w:noProof/>
          <w:lang w:eastAsia="ru-RU"/>
        </w:rPr>
      </w:pPr>
      <w:hyperlink w:anchor="_Toc81234795" w:history="1">
        <w:r w:rsidR="000B419A" w:rsidRPr="00A00763">
          <w:rPr>
            <w:rStyle w:val="af3"/>
            <w:rFonts w:ascii="Times New Roman" w:hAnsi="Times New Roman" w:cs="Times New Roman"/>
            <w:noProof/>
          </w:rPr>
          <w:t>Приложение  1.1. VIMISSSZ9– ВИМИС ССЗ. Справочник для описания локализации ОНМК по ишемическому типу (без уточнения сегмента артерии)</w:t>
        </w:r>
        <w:r w:rsidR="000B419A">
          <w:rPr>
            <w:noProof/>
            <w:webHidden/>
          </w:rPr>
          <w:tab/>
        </w:r>
        <w:r w:rsidR="000B419A">
          <w:rPr>
            <w:noProof/>
            <w:webHidden/>
          </w:rPr>
          <w:fldChar w:fldCharType="begin"/>
        </w:r>
        <w:r w:rsidR="000B419A">
          <w:rPr>
            <w:noProof/>
            <w:webHidden/>
          </w:rPr>
          <w:instrText xml:space="preserve"> PAGEREF _Toc81234795 \h </w:instrText>
        </w:r>
        <w:r w:rsidR="000B419A">
          <w:rPr>
            <w:noProof/>
            <w:webHidden/>
          </w:rPr>
        </w:r>
        <w:r w:rsidR="000B419A">
          <w:rPr>
            <w:noProof/>
            <w:webHidden/>
          </w:rPr>
          <w:fldChar w:fldCharType="separate"/>
        </w:r>
        <w:r w:rsidR="000B419A">
          <w:rPr>
            <w:noProof/>
            <w:webHidden/>
          </w:rPr>
          <w:t>22</w:t>
        </w:r>
        <w:r w:rsidR="000B419A">
          <w:rPr>
            <w:noProof/>
            <w:webHidden/>
          </w:rPr>
          <w:fldChar w:fldCharType="end"/>
        </w:r>
      </w:hyperlink>
    </w:p>
    <w:p w14:paraId="0D1D29EE" w14:textId="77777777" w:rsidR="000B419A" w:rsidRDefault="008C4F47">
      <w:pPr>
        <w:pStyle w:val="21"/>
        <w:tabs>
          <w:tab w:val="right" w:leader="dot" w:pos="9912"/>
        </w:tabs>
        <w:rPr>
          <w:rFonts w:eastAsiaTheme="minorEastAsia"/>
          <w:noProof/>
          <w:lang w:eastAsia="ru-RU"/>
        </w:rPr>
      </w:pPr>
      <w:hyperlink w:anchor="_Toc81234796" w:history="1">
        <w:r w:rsidR="000B419A" w:rsidRPr="00A00763">
          <w:rPr>
            <w:rStyle w:val="af3"/>
            <w:rFonts w:ascii="Times New Roman" w:hAnsi="Times New Roman" w:cs="Times New Roman"/>
            <w:noProof/>
          </w:rPr>
          <w:t>Приложение  1.2.  VIMISSSZ10 – ВИМИС ССЗ. Справочник для описания артерий головного мозга и их сегментов</w:t>
        </w:r>
        <w:r w:rsidR="000B419A">
          <w:rPr>
            <w:noProof/>
            <w:webHidden/>
          </w:rPr>
          <w:tab/>
        </w:r>
        <w:r w:rsidR="000B419A">
          <w:rPr>
            <w:noProof/>
            <w:webHidden/>
          </w:rPr>
          <w:fldChar w:fldCharType="begin"/>
        </w:r>
        <w:r w:rsidR="000B419A">
          <w:rPr>
            <w:noProof/>
            <w:webHidden/>
          </w:rPr>
          <w:instrText xml:space="preserve"> PAGEREF _Toc81234796 \h </w:instrText>
        </w:r>
        <w:r w:rsidR="000B419A">
          <w:rPr>
            <w:noProof/>
            <w:webHidden/>
          </w:rPr>
        </w:r>
        <w:r w:rsidR="000B419A">
          <w:rPr>
            <w:noProof/>
            <w:webHidden/>
          </w:rPr>
          <w:fldChar w:fldCharType="separate"/>
        </w:r>
        <w:r w:rsidR="000B419A">
          <w:rPr>
            <w:noProof/>
            <w:webHidden/>
          </w:rPr>
          <w:t>22</w:t>
        </w:r>
        <w:r w:rsidR="000B419A">
          <w:rPr>
            <w:noProof/>
            <w:webHidden/>
          </w:rPr>
          <w:fldChar w:fldCharType="end"/>
        </w:r>
      </w:hyperlink>
    </w:p>
    <w:p w14:paraId="32DE493B" w14:textId="77777777" w:rsidR="000B419A" w:rsidRDefault="008C4F47">
      <w:pPr>
        <w:pStyle w:val="21"/>
        <w:tabs>
          <w:tab w:val="right" w:leader="dot" w:pos="9912"/>
        </w:tabs>
        <w:rPr>
          <w:rFonts w:eastAsiaTheme="minorEastAsia"/>
          <w:noProof/>
          <w:lang w:eastAsia="ru-RU"/>
        </w:rPr>
      </w:pPr>
      <w:hyperlink w:anchor="_Toc81234797" w:history="1">
        <w:r w:rsidR="000B419A" w:rsidRPr="00A00763">
          <w:rPr>
            <w:rStyle w:val="af3"/>
            <w:rFonts w:ascii="Times New Roman" w:hAnsi="Times New Roman" w:cs="Times New Roman"/>
            <w:noProof/>
          </w:rPr>
          <w:t>Приложение  1.3.  VIMISSSZ13 - ВИМИС ССЗ. Справочник для описания локализации внутримозговой гематомы</w:t>
        </w:r>
        <w:r w:rsidR="000B419A">
          <w:rPr>
            <w:noProof/>
            <w:webHidden/>
          </w:rPr>
          <w:tab/>
        </w:r>
        <w:r w:rsidR="000B419A">
          <w:rPr>
            <w:noProof/>
            <w:webHidden/>
          </w:rPr>
          <w:fldChar w:fldCharType="begin"/>
        </w:r>
        <w:r w:rsidR="000B419A">
          <w:rPr>
            <w:noProof/>
            <w:webHidden/>
          </w:rPr>
          <w:instrText xml:space="preserve"> PAGEREF _Toc81234797 \h </w:instrText>
        </w:r>
        <w:r w:rsidR="000B419A">
          <w:rPr>
            <w:noProof/>
            <w:webHidden/>
          </w:rPr>
        </w:r>
        <w:r w:rsidR="000B419A">
          <w:rPr>
            <w:noProof/>
            <w:webHidden/>
          </w:rPr>
          <w:fldChar w:fldCharType="separate"/>
        </w:r>
        <w:r w:rsidR="000B419A">
          <w:rPr>
            <w:noProof/>
            <w:webHidden/>
          </w:rPr>
          <w:t>25</w:t>
        </w:r>
        <w:r w:rsidR="000B419A">
          <w:rPr>
            <w:noProof/>
            <w:webHidden/>
          </w:rPr>
          <w:fldChar w:fldCharType="end"/>
        </w:r>
      </w:hyperlink>
    </w:p>
    <w:p w14:paraId="14AC3800" w14:textId="77777777" w:rsidR="000B419A" w:rsidRDefault="008C4F47">
      <w:pPr>
        <w:pStyle w:val="21"/>
        <w:tabs>
          <w:tab w:val="right" w:leader="dot" w:pos="9912"/>
        </w:tabs>
        <w:rPr>
          <w:rFonts w:eastAsiaTheme="minorEastAsia"/>
          <w:noProof/>
          <w:lang w:eastAsia="ru-RU"/>
        </w:rPr>
      </w:pPr>
      <w:hyperlink w:anchor="_Toc81234798" w:history="1">
        <w:r w:rsidR="000B419A" w:rsidRPr="00A00763">
          <w:rPr>
            <w:rStyle w:val="af3"/>
            <w:rFonts w:ascii="Times New Roman" w:hAnsi="Times New Roman" w:cs="Times New Roman"/>
            <w:noProof/>
          </w:rPr>
          <w:t>Приложение  1.4.  VIMISSSZ17 - ВИМИС ССЗ. Справочник для описания нейровизуализационной классификации геморрагической трансформации мозговой ткани (с использованием Гейдельбергской классификации и критериями NINDS и</w:t>
        </w:r>
        <w:r w:rsidR="000B419A" w:rsidRPr="00A00763">
          <w:rPr>
            <w:rStyle w:val="af3"/>
            <w:rFonts w:ascii="Times New Roman" w:hAnsi="Times New Roman" w:cs="Times New Roman"/>
            <w:noProof/>
            <w:lang w:val="en-US"/>
          </w:rPr>
          <w:t> </w:t>
        </w:r>
        <w:r w:rsidR="000B419A" w:rsidRPr="00A00763">
          <w:rPr>
            <w:rStyle w:val="af3"/>
            <w:rFonts w:ascii="Times New Roman" w:hAnsi="Times New Roman" w:cs="Times New Roman"/>
            <w:noProof/>
          </w:rPr>
          <w:t>ECASS)</w:t>
        </w:r>
        <w:r w:rsidR="000B419A">
          <w:rPr>
            <w:noProof/>
            <w:webHidden/>
          </w:rPr>
          <w:tab/>
        </w:r>
        <w:r w:rsidR="000B419A">
          <w:rPr>
            <w:noProof/>
            <w:webHidden/>
          </w:rPr>
          <w:fldChar w:fldCharType="begin"/>
        </w:r>
        <w:r w:rsidR="000B419A">
          <w:rPr>
            <w:noProof/>
            <w:webHidden/>
          </w:rPr>
          <w:instrText xml:space="preserve"> PAGEREF _Toc81234798 \h </w:instrText>
        </w:r>
        <w:r w:rsidR="000B419A">
          <w:rPr>
            <w:noProof/>
            <w:webHidden/>
          </w:rPr>
        </w:r>
        <w:r w:rsidR="000B419A">
          <w:rPr>
            <w:noProof/>
            <w:webHidden/>
          </w:rPr>
          <w:fldChar w:fldCharType="separate"/>
        </w:r>
        <w:r w:rsidR="000B419A">
          <w:rPr>
            <w:noProof/>
            <w:webHidden/>
          </w:rPr>
          <w:t>26</w:t>
        </w:r>
        <w:r w:rsidR="000B419A">
          <w:rPr>
            <w:noProof/>
            <w:webHidden/>
          </w:rPr>
          <w:fldChar w:fldCharType="end"/>
        </w:r>
      </w:hyperlink>
    </w:p>
    <w:p w14:paraId="38E06D0D" w14:textId="072D5F5B" w:rsidR="000D1588" w:rsidRPr="000D1588" w:rsidRDefault="009C62E3" w:rsidP="009C62E3">
      <w:pPr>
        <w:spacing w:before="60" w:after="120"/>
        <w:ind w:firstLine="709"/>
        <w:jc w:val="both"/>
        <w:rPr>
          <w:b/>
          <w:bCs/>
          <w:sz w:val="28"/>
          <w:szCs w:val="28"/>
        </w:rPr>
      </w:pPr>
      <w:r w:rsidRPr="009C62E3">
        <w:rPr>
          <w:rFonts w:eastAsia="Calibri"/>
          <w:b/>
          <w:caps/>
          <w:szCs w:val="22"/>
          <w:u w:val="single"/>
          <w:lang w:eastAsia="en-US"/>
        </w:rPr>
        <w:fldChar w:fldCharType="end"/>
      </w:r>
    </w:p>
    <w:p w14:paraId="14C464E4" w14:textId="77777777" w:rsidR="000D1588" w:rsidRPr="000D1588" w:rsidRDefault="000D1588" w:rsidP="000D1588">
      <w:pPr>
        <w:spacing w:after="200" w:line="276" w:lineRule="auto"/>
        <w:rPr>
          <w:b/>
          <w:bCs/>
          <w:sz w:val="28"/>
          <w:szCs w:val="28"/>
        </w:rPr>
      </w:pPr>
      <w:r w:rsidRPr="000D1588">
        <w:rPr>
          <w:rFonts w:eastAsia="Calibri"/>
          <w:szCs w:val="22"/>
          <w:lang w:eastAsia="en-US"/>
        </w:rPr>
        <w:br w:type="page"/>
      </w:r>
    </w:p>
    <w:p w14:paraId="4D5F3826" w14:textId="77777777" w:rsidR="000D1588" w:rsidRPr="000D1588" w:rsidRDefault="000D1588" w:rsidP="008972F6">
      <w:pPr>
        <w:keepNext/>
        <w:keepLines/>
        <w:spacing w:before="480" w:line="276" w:lineRule="auto"/>
        <w:jc w:val="both"/>
        <w:outlineLvl w:val="0"/>
        <w:rPr>
          <w:b/>
          <w:bCs/>
          <w:sz w:val="28"/>
          <w:szCs w:val="28"/>
          <w:lang w:eastAsia="en-US"/>
        </w:rPr>
      </w:pPr>
      <w:bookmarkStart w:id="2" w:name="_Toc62037216"/>
      <w:bookmarkStart w:id="3" w:name="_Toc62037577"/>
      <w:bookmarkStart w:id="4" w:name="_Toc77174976"/>
      <w:bookmarkStart w:id="5" w:name="_Toc81234762"/>
      <w:r w:rsidRPr="000D1588">
        <w:rPr>
          <w:b/>
          <w:bCs/>
          <w:sz w:val="28"/>
          <w:szCs w:val="28"/>
          <w:lang w:eastAsia="en-US"/>
        </w:rPr>
        <w:lastRenderedPageBreak/>
        <w:t>Применение регламента</w:t>
      </w:r>
      <w:bookmarkEnd w:id="2"/>
      <w:bookmarkEnd w:id="3"/>
      <w:bookmarkEnd w:id="4"/>
      <w:bookmarkEnd w:id="5"/>
    </w:p>
    <w:p w14:paraId="58F9E1EB" w14:textId="77777777" w:rsidR="000D1588" w:rsidRPr="000D1588" w:rsidRDefault="000D1588" w:rsidP="000D1588">
      <w:pPr>
        <w:spacing w:after="120" w:line="276" w:lineRule="auto"/>
        <w:ind w:firstLine="709"/>
        <w:jc w:val="both"/>
        <w:rPr>
          <w:rFonts w:eastAsia="Calibri"/>
          <w:lang w:eastAsia="en-US"/>
        </w:rPr>
      </w:pPr>
      <w:r w:rsidRPr="000D1588">
        <w:rPr>
          <w:rFonts w:eastAsia="Calibri"/>
          <w:lang w:eastAsia="en-US"/>
        </w:rPr>
        <w:t>Данный регламент определяет порядок ведения информации, правила ее передачи из МИС в РЕГИЗ, для пациентов, которым на любом этапе (догоспитальный, госпитальный, предварительный или заключительный), был установлен диагноз из следующего списка:</w:t>
      </w:r>
    </w:p>
    <w:tbl>
      <w:tblPr>
        <w:tblStyle w:val="5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09"/>
        <w:gridCol w:w="8256"/>
      </w:tblGrid>
      <w:tr w:rsidR="000D1588" w:rsidRPr="000D1588" w14:paraId="5E0B6128" w14:textId="77777777" w:rsidTr="00F4532F">
        <w:trPr>
          <w:trHeight w:val="676"/>
        </w:trPr>
        <w:tc>
          <w:tcPr>
            <w:tcW w:w="1809" w:type="dxa"/>
            <w:vAlign w:val="center"/>
          </w:tcPr>
          <w:p w14:paraId="055CE597" w14:textId="77777777" w:rsidR="000D1588" w:rsidRPr="000D1588" w:rsidRDefault="000D1588" w:rsidP="000D1588">
            <w:pPr>
              <w:keepNext/>
              <w:keepLines/>
              <w:suppressAutoHyphens/>
              <w:jc w:val="center"/>
              <w:rPr>
                <w:rFonts w:eastAsia="Calibri"/>
                <w:b/>
                <w:bCs/>
                <w:szCs w:val="20"/>
                <w:lang w:eastAsia="en-US"/>
              </w:rPr>
            </w:pPr>
            <w:r w:rsidRPr="000D1588">
              <w:rPr>
                <w:rFonts w:eastAsia="Calibri"/>
                <w:b/>
                <w:bCs/>
                <w:szCs w:val="20"/>
                <w:lang w:eastAsia="en-US"/>
              </w:rPr>
              <w:t>Код МКБ-10</w:t>
            </w:r>
          </w:p>
        </w:tc>
        <w:tc>
          <w:tcPr>
            <w:tcW w:w="8256" w:type="dxa"/>
            <w:vAlign w:val="center"/>
          </w:tcPr>
          <w:p w14:paraId="57E096F0" w14:textId="77777777" w:rsidR="000D1588" w:rsidRPr="000D1588" w:rsidRDefault="000D1588" w:rsidP="000D1588">
            <w:pPr>
              <w:keepNext/>
              <w:keepLines/>
              <w:suppressAutoHyphens/>
              <w:jc w:val="center"/>
              <w:rPr>
                <w:rFonts w:eastAsia="Calibri"/>
                <w:b/>
                <w:bCs/>
                <w:szCs w:val="20"/>
                <w:lang w:eastAsia="en-US"/>
              </w:rPr>
            </w:pPr>
            <w:r w:rsidRPr="000D1588">
              <w:rPr>
                <w:rFonts w:eastAsia="Calibri"/>
                <w:b/>
                <w:bCs/>
                <w:szCs w:val="20"/>
                <w:lang w:eastAsia="en-US"/>
              </w:rPr>
              <w:t>Наименование диагноза</w:t>
            </w:r>
          </w:p>
        </w:tc>
      </w:tr>
      <w:tr w:rsidR="000D1588" w:rsidRPr="000D1588" w14:paraId="170C0FE2" w14:textId="77777777" w:rsidTr="00F4532F">
        <w:tc>
          <w:tcPr>
            <w:tcW w:w="1809" w:type="dxa"/>
          </w:tcPr>
          <w:p w14:paraId="759B31EA" w14:textId="77777777" w:rsidR="000D1588" w:rsidRPr="000D1588" w:rsidRDefault="000D1588" w:rsidP="000D1588">
            <w:pPr>
              <w:suppressAutoHyphens/>
              <w:spacing w:before="100" w:after="100"/>
              <w:jc w:val="both"/>
              <w:rPr>
                <w:rFonts w:eastAsia="Calibri"/>
                <w:bCs/>
                <w:lang w:eastAsia="en-US"/>
              </w:rPr>
            </w:pPr>
            <w:r w:rsidRPr="000D1588">
              <w:rPr>
                <w:rFonts w:eastAsia="Calibri"/>
                <w:bCs/>
                <w:lang w:eastAsia="en-US"/>
              </w:rPr>
              <w:t>I60.x</w:t>
            </w:r>
          </w:p>
        </w:tc>
        <w:tc>
          <w:tcPr>
            <w:tcW w:w="8256" w:type="dxa"/>
          </w:tcPr>
          <w:p w14:paraId="5DD6DDE9" w14:textId="77777777" w:rsidR="000D1588" w:rsidRPr="000D1588" w:rsidRDefault="000D1588" w:rsidP="000D1588">
            <w:pPr>
              <w:suppressAutoHyphens/>
              <w:spacing w:before="100" w:after="100"/>
              <w:rPr>
                <w:rFonts w:eastAsia="Calibri"/>
                <w:bCs/>
                <w:lang w:eastAsia="en-US"/>
              </w:rPr>
            </w:pPr>
            <w:r w:rsidRPr="000D1588">
              <w:rPr>
                <w:rFonts w:eastAsia="Calibri"/>
                <w:bCs/>
                <w:lang w:eastAsia="en-US"/>
              </w:rPr>
              <w:t>Субарахноидальное кровоизлияние</w:t>
            </w:r>
          </w:p>
        </w:tc>
      </w:tr>
      <w:tr w:rsidR="000D1588" w:rsidRPr="000D1588" w14:paraId="0AB06584" w14:textId="77777777" w:rsidTr="00F4532F">
        <w:tc>
          <w:tcPr>
            <w:tcW w:w="1809" w:type="dxa"/>
          </w:tcPr>
          <w:p w14:paraId="44CA1B95" w14:textId="77777777" w:rsidR="000D1588" w:rsidRPr="000D1588" w:rsidRDefault="000D1588" w:rsidP="000D1588">
            <w:pPr>
              <w:suppressAutoHyphens/>
              <w:spacing w:before="100" w:after="100"/>
              <w:jc w:val="both"/>
              <w:rPr>
                <w:rFonts w:eastAsia="Calibri"/>
                <w:bCs/>
                <w:lang w:eastAsia="en-US"/>
              </w:rPr>
            </w:pPr>
            <w:r w:rsidRPr="000D1588">
              <w:rPr>
                <w:rFonts w:eastAsia="Calibri"/>
                <w:bCs/>
                <w:lang w:eastAsia="en-US"/>
              </w:rPr>
              <w:t>I61.x</w:t>
            </w:r>
          </w:p>
        </w:tc>
        <w:tc>
          <w:tcPr>
            <w:tcW w:w="8256" w:type="dxa"/>
          </w:tcPr>
          <w:p w14:paraId="1890EBBD" w14:textId="77777777" w:rsidR="000D1588" w:rsidRPr="000D1588" w:rsidRDefault="000D1588" w:rsidP="000D1588">
            <w:pPr>
              <w:suppressAutoHyphens/>
              <w:spacing w:before="100" w:after="100"/>
              <w:rPr>
                <w:rFonts w:eastAsia="Calibri"/>
                <w:bCs/>
                <w:lang w:eastAsia="en-US"/>
              </w:rPr>
            </w:pPr>
            <w:r w:rsidRPr="000D1588">
              <w:rPr>
                <w:rFonts w:eastAsia="Calibri"/>
                <w:bCs/>
                <w:lang w:eastAsia="en-US"/>
              </w:rPr>
              <w:t>Внутримозговое кровоизлияние</w:t>
            </w:r>
          </w:p>
        </w:tc>
      </w:tr>
      <w:tr w:rsidR="000D1588" w:rsidRPr="000D1588" w14:paraId="6AF91E4C" w14:textId="77777777" w:rsidTr="00F4532F">
        <w:tc>
          <w:tcPr>
            <w:tcW w:w="1809" w:type="dxa"/>
          </w:tcPr>
          <w:p w14:paraId="2C3320BE" w14:textId="77777777" w:rsidR="000D1588" w:rsidRPr="000D1588" w:rsidRDefault="000D1588" w:rsidP="000D1588">
            <w:pPr>
              <w:suppressAutoHyphens/>
              <w:spacing w:before="100" w:after="100"/>
              <w:jc w:val="both"/>
              <w:rPr>
                <w:rFonts w:eastAsia="Calibri"/>
                <w:bCs/>
                <w:lang w:eastAsia="en-US"/>
              </w:rPr>
            </w:pPr>
            <w:r w:rsidRPr="000D1588">
              <w:rPr>
                <w:rFonts w:eastAsia="Calibri"/>
                <w:bCs/>
                <w:lang w:eastAsia="en-US"/>
              </w:rPr>
              <w:t>I62.x</w:t>
            </w:r>
          </w:p>
        </w:tc>
        <w:tc>
          <w:tcPr>
            <w:tcW w:w="8256" w:type="dxa"/>
          </w:tcPr>
          <w:p w14:paraId="407BDDCF" w14:textId="77777777" w:rsidR="000D1588" w:rsidRPr="000D1588" w:rsidRDefault="000D1588" w:rsidP="000D1588">
            <w:pPr>
              <w:suppressAutoHyphens/>
              <w:spacing w:before="100" w:after="100"/>
              <w:rPr>
                <w:rFonts w:eastAsia="Calibri"/>
                <w:bCs/>
                <w:lang w:eastAsia="en-US"/>
              </w:rPr>
            </w:pPr>
            <w:r w:rsidRPr="000D1588">
              <w:rPr>
                <w:rFonts w:eastAsia="Calibri"/>
                <w:bCs/>
                <w:lang w:eastAsia="en-US"/>
              </w:rPr>
              <w:t>Другое нетравматическое внутричерепное кровоизлияние</w:t>
            </w:r>
          </w:p>
        </w:tc>
      </w:tr>
      <w:tr w:rsidR="000D1588" w:rsidRPr="000D1588" w14:paraId="5FD01982" w14:textId="77777777" w:rsidTr="00F4532F">
        <w:tc>
          <w:tcPr>
            <w:tcW w:w="1809" w:type="dxa"/>
          </w:tcPr>
          <w:p w14:paraId="720C2A1D" w14:textId="77777777" w:rsidR="000D1588" w:rsidRPr="000D1588" w:rsidRDefault="000D1588" w:rsidP="000D1588">
            <w:pPr>
              <w:suppressAutoHyphens/>
              <w:spacing w:before="100" w:after="100"/>
              <w:jc w:val="both"/>
              <w:rPr>
                <w:rFonts w:eastAsia="Calibri"/>
                <w:bCs/>
                <w:lang w:eastAsia="en-US"/>
              </w:rPr>
            </w:pPr>
            <w:r w:rsidRPr="000D1588">
              <w:rPr>
                <w:rFonts w:eastAsia="Calibri"/>
                <w:bCs/>
                <w:lang w:eastAsia="en-US"/>
              </w:rPr>
              <w:t>I63.x</w:t>
            </w:r>
          </w:p>
        </w:tc>
        <w:tc>
          <w:tcPr>
            <w:tcW w:w="8256" w:type="dxa"/>
          </w:tcPr>
          <w:p w14:paraId="57B898F0" w14:textId="77777777" w:rsidR="000D1588" w:rsidRPr="000D1588" w:rsidRDefault="000D1588" w:rsidP="000D1588">
            <w:pPr>
              <w:suppressAutoHyphens/>
              <w:spacing w:before="100" w:after="100"/>
              <w:rPr>
                <w:rFonts w:eastAsia="Calibri"/>
                <w:bCs/>
                <w:lang w:eastAsia="en-US"/>
              </w:rPr>
            </w:pPr>
            <w:r w:rsidRPr="000D1588">
              <w:rPr>
                <w:rFonts w:eastAsia="Calibri"/>
                <w:bCs/>
                <w:lang w:eastAsia="en-US"/>
              </w:rPr>
              <w:t>Инфаркт мозга</w:t>
            </w:r>
          </w:p>
        </w:tc>
      </w:tr>
      <w:tr w:rsidR="000D1588" w:rsidRPr="000D1588" w14:paraId="56A4CD58" w14:textId="77777777" w:rsidTr="00F4532F">
        <w:tc>
          <w:tcPr>
            <w:tcW w:w="1809" w:type="dxa"/>
          </w:tcPr>
          <w:p w14:paraId="4D6F86C3" w14:textId="77777777" w:rsidR="000D1588" w:rsidRPr="000D1588" w:rsidRDefault="000D1588" w:rsidP="000D1588">
            <w:pPr>
              <w:suppressAutoHyphens/>
              <w:spacing w:before="100" w:after="100"/>
              <w:jc w:val="both"/>
              <w:rPr>
                <w:rFonts w:eastAsia="Calibri"/>
                <w:bCs/>
                <w:lang w:eastAsia="en-US"/>
              </w:rPr>
            </w:pPr>
            <w:r w:rsidRPr="000D1588">
              <w:rPr>
                <w:rFonts w:eastAsia="Calibri"/>
                <w:bCs/>
                <w:lang w:eastAsia="en-US"/>
              </w:rPr>
              <w:t>I64.x</w:t>
            </w:r>
          </w:p>
        </w:tc>
        <w:tc>
          <w:tcPr>
            <w:tcW w:w="8256" w:type="dxa"/>
          </w:tcPr>
          <w:p w14:paraId="4A91CE51" w14:textId="77777777" w:rsidR="000D1588" w:rsidRPr="000D1588" w:rsidRDefault="000D1588" w:rsidP="000D1588">
            <w:pPr>
              <w:suppressAutoHyphens/>
              <w:spacing w:before="100" w:after="100"/>
              <w:rPr>
                <w:rFonts w:eastAsia="Calibri"/>
                <w:bCs/>
                <w:lang w:eastAsia="en-US"/>
              </w:rPr>
            </w:pPr>
            <w:r w:rsidRPr="000D1588">
              <w:rPr>
                <w:rFonts w:eastAsia="Calibri"/>
                <w:bCs/>
                <w:lang w:eastAsia="en-US"/>
              </w:rPr>
              <w:t>Инсульт, не уточненный как кровоизлияние или инфаркт</w:t>
            </w:r>
          </w:p>
        </w:tc>
      </w:tr>
      <w:tr w:rsidR="000D1588" w:rsidRPr="000D1588" w14:paraId="18F1BBEA" w14:textId="77777777" w:rsidTr="00F4532F">
        <w:tc>
          <w:tcPr>
            <w:tcW w:w="1809" w:type="dxa"/>
          </w:tcPr>
          <w:p w14:paraId="0B669398" w14:textId="77777777" w:rsidR="000D1588" w:rsidRPr="000D1588" w:rsidRDefault="000D1588" w:rsidP="000D1588">
            <w:pPr>
              <w:suppressAutoHyphens/>
              <w:spacing w:before="100" w:after="100"/>
              <w:jc w:val="both"/>
              <w:rPr>
                <w:rFonts w:eastAsia="Calibri"/>
                <w:bCs/>
                <w:lang w:eastAsia="en-US"/>
              </w:rPr>
            </w:pPr>
            <w:r w:rsidRPr="000D1588">
              <w:rPr>
                <w:rFonts w:eastAsia="Calibri"/>
                <w:bCs/>
                <w:lang w:eastAsia="en-US"/>
              </w:rPr>
              <w:t>G45.x</w:t>
            </w:r>
          </w:p>
        </w:tc>
        <w:tc>
          <w:tcPr>
            <w:tcW w:w="8256" w:type="dxa"/>
          </w:tcPr>
          <w:p w14:paraId="7938F3E6" w14:textId="77777777" w:rsidR="000D1588" w:rsidRPr="000D1588" w:rsidRDefault="000D1588" w:rsidP="000D1588">
            <w:pPr>
              <w:suppressAutoHyphens/>
              <w:spacing w:before="100" w:after="100"/>
              <w:rPr>
                <w:rFonts w:eastAsia="Calibri"/>
                <w:bCs/>
                <w:lang w:eastAsia="en-US"/>
              </w:rPr>
            </w:pPr>
            <w:r w:rsidRPr="000D1588">
              <w:rPr>
                <w:rFonts w:eastAsia="Calibri"/>
                <w:bCs/>
                <w:lang w:eastAsia="en-US"/>
              </w:rPr>
              <w:t>Преходящие транзиторные церебральные ишемические приступы [атаки] и родственные синдромы</w:t>
            </w:r>
          </w:p>
        </w:tc>
      </w:tr>
      <w:tr w:rsidR="000D1588" w:rsidRPr="000D1588" w14:paraId="72C60792" w14:textId="77777777" w:rsidTr="00F4532F">
        <w:tc>
          <w:tcPr>
            <w:tcW w:w="1809" w:type="dxa"/>
          </w:tcPr>
          <w:p w14:paraId="0CC2AF24" w14:textId="77777777" w:rsidR="000D1588" w:rsidRPr="000D1588" w:rsidRDefault="000D1588" w:rsidP="000D1588">
            <w:pPr>
              <w:suppressAutoHyphens/>
              <w:spacing w:before="100" w:after="100"/>
              <w:jc w:val="both"/>
              <w:rPr>
                <w:rFonts w:eastAsia="Calibri"/>
                <w:bCs/>
                <w:lang w:eastAsia="en-US"/>
              </w:rPr>
            </w:pPr>
            <w:r w:rsidRPr="000D1588">
              <w:rPr>
                <w:rFonts w:eastAsia="Calibri"/>
                <w:bCs/>
                <w:lang w:eastAsia="en-US"/>
              </w:rPr>
              <w:t>G46.x</w:t>
            </w:r>
          </w:p>
        </w:tc>
        <w:tc>
          <w:tcPr>
            <w:tcW w:w="8256" w:type="dxa"/>
          </w:tcPr>
          <w:p w14:paraId="23C5B539" w14:textId="77777777" w:rsidR="000D1588" w:rsidRPr="000D1588" w:rsidRDefault="000D1588" w:rsidP="000D1588">
            <w:pPr>
              <w:suppressAutoHyphens/>
              <w:spacing w:before="100" w:after="100"/>
              <w:rPr>
                <w:rFonts w:eastAsia="Calibri"/>
                <w:bCs/>
                <w:lang w:eastAsia="en-US"/>
              </w:rPr>
            </w:pPr>
            <w:r w:rsidRPr="000D1588">
              <w:rPr>
                <w:rFonts w:eastAsia="Calibri"/>
                <w:bCs/>
                <w:lang w:eastAsia="en-US"/>
              </w:rPr>
              <w:t>Сосудистые мозговые синдромы при цереброваскулярных болезнях</w:t>
            </w:r>
          </w:p>
        </w:tc>
      </w:tr>
    </w:tbl>
    <w:p w14:paraId="321D7143" w14:textId="77777777" w:rsidR="000D1588" w:rsidRPr="000D1588" w:rsidRDefault="000D1588" w:rsidP="000D1588">
      <w:pPr>
        <w:spacing w:after="200" w:line="276" w:lineRule="auto"/>
        <w:rPr>
          <w:rFonts w:eastAsia="Calibri"/>
          <w:lang w:eastAsia="en-US"/>
        </w:rPr>
      </w:pPr>
      <w:r w:rsidRPr="000D1588">
        <w:rPr>
          <w:rFonts w:eastAsia="Calibri"/>
          <w:lang w:eastAsia="en-US"/>
        </w:rPr>
        <w:br w:type="page"/>
      </w:r>
    </w:p>
    <w:p w14:paraId="19747853" w14:textId="77777777" w:rsidR="004A773E" w:rsidRPr="000D1588" w:rsidRDefault="004A773E" w:rsidP="000D1588">
      <w:pPr>
        <w:pStyle w:val="1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color w:val="auto"/>
        </w:rPr>
      </w:pPr>
      <w:bookmarkStart w:id="6" w:name="_Toc81234763"/>
      <w:r w:rsidRPr="000D1588">
        <w:rPr>
          <w:rFonts w:ascii="Times New Roman" w:hAnsi="Times New Roman" w:cs="Times New Roman"/>
          <w:color w:val="auto"/>
        </w:rPr>
        <w:lastRenderedPageBreak/>
        <w:t>Ведение и использование информации врачом на различных этапах работы с пациентом</w:t>
      </w:r>
      <w:bookmarkEnd w:id="0"/>
      <w:bookmarkEnd w:id="1"/>
      <w:bookmarkEnd w:id="6"/>
    </w:p>
    <w:p w14:paraId="2438D508" w14:textId="77777777" w:rsidR="00B91491" w:rsidRPr="000D1588" w:rsidRDefault="00B91491" w:rsidP="000D1588">
      <w:pPr>
        <w:pStyle w:val="2"/>
        <w:numPr>
          <w:ilvl w:val="1"/>
          <w:numId w:val="10"/>
        </w:numPr>
        <w:spacing w:before="120"/>
        <w:ind w:left="709" w:hanging="71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77690785"/>
      <w:bookmarkStart w:id="8" w:name="_Toc81234764"/>
      <w:bookmarkStart w:id="9" w:name="_Toc47519699"/>
      <w:r w:rsidRPr="000D1588">
        <w:rPr>
          <w:rFonts w:ascii="Times New Roman" w:hAnsi="Times New Roman" w:cs="Times New Roman"/>
          <w:color w:val="auto"/>
          <w:sz w:val="24"/>
          <w:szCs w:val="24"/>
        </w:rPr>
        <w:t>Врач скорой помощи</w:t>
      </w:r>
      <w:bookmarkEnd w:id="7"/>
      <w:bookmarkEnd w:id="8"/>
    </w:p>
    <w:p w14:paraId="33515552" w14:textId="77777777" w:rsidR="00B91491" w:rsidRPr="000D1588" w:rsidRDefault="00B91491" w:rsidP="000D1588">
      <w:pPr>
        <w:pStyle w:val="3"/>
        <w:numPr>
          <w:ilvl w:val="2"/>
          <w:numId w:val="10"/>
        </w:numPr>
        <w:spacing w:before="120" w:after="120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77690786"/>
      <w:bookmarkStart w:id="11" w:name="_Toc81234765"/>
      <w:r w:rsidRPr="000D1588">
        <w:rPr>
          <w:rFonts w:ascii="Times New Roman" w:hAnsi="Times New Roman" w:cs="Times New Roman"/>
          <w:color w:val="auto"/>
          <w:sz w:val="24"/>
          <w:szCs w:val="24"/>
        </w:rPr>
        <w:t>Имеет доступ к информации о ведении своего пациента во всех медицинских организациях</w:t>
      </w:r>
      <w:bookmarkEnd w:id="10"/>
      <w:bookmarkEnd w:id="11"/>
    </w:p>
    <w:p w14:paraId="5242F438" w14:textId="3291B531" w:rsidR="00B91491" w:rsidRPr="00F4532F" w:rsidRDefault="00B91491" w:rsidP="00F4532F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 w:rsidRPr="00F4532F">
        <w:rPr>
          <w:rFonts w:eastAsiaTheme="minorHAnsi"/>
          <w:lang w:eastAsia="en-US"/>
        </w:rPr>
        <w:t>В случае если информации в карте вызова достаточно для идентификации пациента в РЕГИЗ, врач из своей медицинской информационной системы (в том числе на мобильном устройстве, при наличии технической возможности) открывает ИЭМК пациента, видит полный список его заболеваний, может открыть регистровую карту пациента с ОНМК.</w:t>
      </w:r>
    </w:p>
    <w:p w14:paraId="29C0763B" w14:textId="2AA5804A" w:rsidR="00B91491" w:rsidRPr="000D1588" w:rsidRDefault="00B9742F" w:rsidP="000D1588">
      <w:pPr>
        <w:pStyle w:val="3"/>
        <w:numPr>
          <w:ilvl w:val="2"/>
          <w:numId w:val="10"/>
        </w:numPr>
        <w:spacing w:before="120" w:after="120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77690787"/>
      <w:bookmarkStart w:id="13" w:name="_Toc81234766"/>
      <w:r w:rsidRPr="000D1588">
        <w:rPr>
          <w:rFonts w:ascii="Times New Roman" w:hAnsi="Times New Roman" w:cs="Times New Roman"/>
          <w:color w:val="auto"/>
          <w:sz w:val="24"/>
          <w:szCs w:val="24"/>
        </w:rPr>
        <w:t xml:space="preserve">Врач СМП вносит </w:t>
      </w:r>
      <w:r w:rsidR="00B91491" w:rsidRPr="000D1588">
        <w:rPr>
          <w:rFonts w:ascii="Times New Roman" w:hAnsi="Times New Roman" w:cs="Times New Roman"/>
          <w:color w:val="auto"/>
          <w:sz w:val="24"/>
          <w:szCs w:val="24"/>
        </w:rPr>
        <w:t>информацию в карту вызова</w:t>
      </w:r>
      <w:r w:rsidR="00AB22CA" w:rsidRPr="000D1588">
        <w:rPr>
          <w:rFonts w:ascii="Times New Roman" w:hAnsi="Times New Roman" w:cs="Times New Roman"/>
          <w:color w:val="auto"/>
          <w:sz w:val="24"/>
          <w:szCs w:val="24"/>
        </w:rPr>
        <w:t xml:space="preserve"> в своей МИС</w:t>
      </w:r>
      <w:bookmarkEnd w:id="12"/>
      <w:bookmarkEnd w:id="13"/>
      <w:r w:rsidR="00AB22CA" w:rsidRPr="000D15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379"/>
      </w:tblGrid>
      <w:tr w:rsidR="00AE496C" w:rsidRPr="00F4532F" w14:paraId="3835FE31" w14:textId="77777777" w:rsidTr="00F4532F">
        <w:tc>
          <w:tcPr>
            <w:tcW w:w="3544" w:type="dxa"/>
          </w:tcPr>
          <w:p w14:paraId="304D1154" w14:textId="77777777" w:rsidR="00AE496C" w:rsidRPr="00F4532F" w:rsidRDefault="00AE496C" w:rsidP="00AB22CA">
            <w:pPr>
              <w:rPr>
                <w:b/>
                <w:lang w:eastAsia="en-US"/>
              </w:rPr>
            </w:pPr>
            <w:r w:rsidRPr="00F4532F">
              <w:rPr>
                <w:b/>
                <w:lang w:eastAsia="en-US"/>
              </w:rPr>
              <w:t>Показатель</w:t>
            </w:r>
          </w:p>
        </w:tc>
        <w:tc>
          <w:tcPr>
            <w:tcW w:w="6379" w:type="dxa"/>
          </w:tcPr>
          <w:p w14:paraId="179E8A8D" w14:textId="7FE84FC2" w:rsidR="00AE496C" w:rsidRPr="00F4532F" w:rsidRDefault="00AE496C" w:rsidP="007D6EF5">
            <w:pPr>
              <w:rPr>
                <w:b/>
                <w:lang w:eastAsia="en-US"/>
              </w:rPr>
            </w:pPr>
            <w:r w:rsidRPr="00F4532F">
              <w:rPr>
                <w:b/>
                <w:lang w:eastAsia="en-US"/>
              </w:rPr>
              <w:t xml:space="preserve">Тип данных, возможные значения </w:t>
            </w:r>
          </w:p>
        </w:tc>
      </w:tr>
      <w:tr w:rsidR="00AE496C" w14:paraId="4958DCBC" w14:textId="77777777" w:rsidTr="00F4532F">
        <w:tc>
          <w:tcPr>
            <w:tcW w:w="3544" w:type="dxa"/>
          </w:tcPr>
          <w:p w14:paraId="7163C37B" w14:textId="77777777" w:rsidR="00AE496C" w:rsidRDefault="00AE496C" w:rsidP="00AB22CA">
            <w:r>
              <w:t>Дата, время поступления вызова</w:t>
            </w:r>
          </w:p>
        </w:tc>
        <w:tc>
          <w:tcPr>
            <w:tcW w:w="6379" w:type="dxa"/>
          </w:tcPr>
          <w:p w14:paraId="1B4F3960" w14:textId="77777777" w:rsidR="00AE496C" w:rsidRDefault="00AE496C" w:rsidP="00AB22CA">
            <w:r>
              <w:t>Дата-время</w:t>
            </w:r>
          </w:p>
        </w:tc>
      </w:tr>
      <w:tr w:rsidR="00AE496C" w14:paraId="45A996A7" w14:textId="77777777" w:rsidTr="00F4532F">
        <w:tc>
          <w:tcPr>
            <w:tcW w:w="3544" w:type="dxa"/>
          </w:tcPr>
          <w:p w14:paraId="64A39F2B" w14:textId="77777777" w:rsidR="00AE496C" w:rsidRDefault="00AE496C" w:rsidP="00AB22CA">
            <w:r w:rsidRPr="00E6792F">
              <w:t>Дата и время передачи вызова бригаде</w:t>
            </w:r>
          </w:p>
        </w:tc>
        <w:tc>
          <w:tcPr>
            <w:tcW w:w="6379" w:type="dxa"/>
          </w:tcPr>
          <w:p w14:paraId="741E3379" w14:textId="77777777" w:rsidR="00AE496C" w:rsidRDefault="00AE496C" w:rsidP="00AB22CA">
            <w:r>
              <w:t>Дата-время</w:t>
            </w:r>
          </w:p>
        </w:tc>
      </w:tr>
      <w:tr w:rsidR="00AE496C" w14:paraId="6F571C07" w14:textId="77777777" w:rsidTr="00F4532F">
        <w:tc>
          <w:tcPr>
            <w:tcW w:w="3544" w:type="dxa"/>
          </w:tcPr>
          <w:p w14:paraId="66947812" w14:textId="77777777" w:rsidR="00AE496C" w:rsidRPr="00E6792F" w:rsidRDefault="00AE496C" w:rsidP="00AB22CA">
            <w:r w:rsidRPr="00E6792F">
              <w:t>Дата и время выезда на вызов</w:t>
            </w:r>
          </w:p>
        </w:tc>
        <w:tc>
          <w:tcPr>
            <w:tcW w:w="6379" w:type="dxa"/>
          </w:tcPr>
          <w:p w14:paraId="68CF2F51" w14:textId="77777777" w:rsidR="00AE496C" w:rsidRDefault="00AE496C" w:rsidP="00AB22CA">
            <w:r>
              <w:t>Дата-время</w:t>
            </w:r>
          </w:p>
        </w:tc>
      </w:tr>
      <w:tr w:rsidR="00AE496C" w14:paraId="176150E9" w14:textId="77777777" w:rsidTr="00F4532F">
        <w:tc>
          <w:tcPr>
            <w:tcW w:w="3544" w:type="dxa"/>
          </w:tcPr>
          <w:p w14:paraId="201D772D" w14:textId="77777777" w:rsidR="00AE496C" w:rsidRDefault="00AE496C" w:rsidP="00AB22CA">
            <w:r>
              <w:t>Дата, время прибытия на место вызова</w:t>
            </w:r>
          </w:p>
        </w:tc>
        <w:tc>
          <w:tcPr>
            <w:tcW w:w="6379" w:type="dxa"/>
          </w:tcPr>
          <w:p w14:paraId="2571BCB6" w14:textId="77777777" w:rsidR="00AE496C" w:rsidRDefault="00AE496C" w:rsidP="00AB22CA">
            <w:r>
              <w:t>Дата-время</w:t>
            </w:r>
          </w:p>
        </w:tc>
      </w:tr>
      <w:tr w:rsidR="00AE496C" w14:paraId="6FBA7CDE" w14:textId="77777777" w:rsidTr="00F4532F">
        <w:tc>
          <w:tcPr>
            <w:tcW w:w="3544" w:type="dxa"/>
          </w:tcPr>
          <w:p w14:paraId="7185DEB4" w14:textId="77777777" w:rsidR="00AE496C" w:rsidRDefault="00AE496C" w:rsidP="00AB22CA">
            <w:r>
              <w:t>Время появления первых симптомов ОНМК, или время, когда пациента видели здоровым (</w:t>
            </w:r>
            <w:r w:rsidRPr="007E2741">
              <w:t>VIMISSSZ2</w:t>
            </w:r>
            <w:r>
              <w:t>)</w:t>
            </w:r>
          </w:p>
        </w:tc>
        <w:tc>
          <w:tcPr>
            <w:tcW w:w="6379" w:type="dxa"/>
          </w:tcPr>
          <w:p w14:paraId="6466F6A6" w14:textId="01812896" w:rsidR="008B452A" w:rsidRDefault="008B452A" w:rsidP="0064276F">
            <w:r>
              <w:t xml:space="preserve">Справочник </w:t>
            </w:r>
            <w:r w:rsidRPr="007E2741">
              <w:t>VIMISSSZ2</w:t>
            </w:r>
          </w:p>
          <w:p w14:paraId="62F09E90" w14:textId="77777777" w:rsidR="0064276F" w:rsidRDefault="0064276F" w:rsidP="0064276F">
            <w:r>
              <w:t>1 – Первые 4,5 часа</w:t>
            </w:r>
          </w:p>
          <w:p w14:paraId="43FFECF4" w14:textId="77777777" w:rsidR="0064276F" w:rsidRDefault="0064276F" w:rsidP="0064276F">
            <w:r>
              <w:t>2 – 4,5 – 6 часов</w:t>
            </w:r>
          </w:p>
          <w:p w14:paraId="4C322308" w14:textId="77777777" w:rsidR="0064276F" w:rsidRDefault="0064276F" w:rsidP="0064276F">
            <w:r>
              <w:t>3 – 6-24 часа</w:t>
            </w:r>
          </w:p>
          <w:p w14:paraId="3A76D44E" w14:textId="77777777" w:rsidR="0064276F" w:rsidRDefault="0064276F" w:rsidP="0064276F">
            <w:r>
              <w:t>4 – Более 24 часов</w:t>
            </w:r>
          </w:p>
          <w:p w14:paraId="7BBB8B79" w14:textId="77777777" w:rsidR="0064276F" w:rsidRDefault="0064276F" w:rsidP="0064276F">
            <w:r>
              <w:t>5 – «Ночной инсульт»</w:t>
            </w:r>
          </w:p>
          <w:p w14:paraId="35ED67F9" w14:textId="0DD8939F" w:rsidR="00AE496C" w:rsidRDefault="0064276F" w:rsidP="00AB22CA">
            <w:r>
              <w:t>6 – Инсульт с неизвестным началом</w:t>
            </w:r>
          </w:p>
        </w:tc>
      </w:tr>
      <w:tr w:rsidR="00AE496C" w14:paraId="599E5301" w14:textId="77777777" w:rsidTr="00F4532F">
        <w:tc>
          <w:tcPr>
            <w:tcW w:w="3544" w:type="dxa"/>
          </w:tcPr>
          <w:p w14:paraId="6F3889C3" w14:textId="44E22A79" w:rsidR="007D6EF5" w:rsidRPr="00B26A82" w:rsidRDefault="0013677C" w:rsidP="0013677C">
            <w:r>
              <w:t>Уровень сознания, по шкале комы Глазго</w:t>
            </w:r>
            <w:r w:rsidR="00DE5E42">
              <w:t xml:space="preserve"> </w:t>
            </w:r>
            <w:r>
              <w:t>(</w:t>
            </w:r>
            <w:r w:rsidR="00DE5E42">
              <w:rPr>
                <w:lang w:eastAsia="en-US"/>
              </w:rPr>
              <w:t>балл</w:t>
            </w:r>
            <w:r>
              <w:t xml:space="preserve">) </w:t>
            </w:r>
          </w:p>
          <w:p w14:paraId="41960931" w14:textId="0412A07B" w:rsidR="00AE496C" w:rsidRDefault="00AE496C" w:rsidP="0013677C"/>
        </w:tc>
        <w:tc>
          <w:tcPr>
            <w:tcW w:w="6379" w:type="dxa"/>
          </w:tcPr>
          <w:p w14:paraId="2A3BF7CE" w14:textId="6B5F5F91" w:rsidR="00AE496C" w:rsidRDefault="00DE5E42" w:rsidP="002D2D02">
            <w:r>
              <w:t>Число от 3 до 15</w:t>
            </w:r>
          </w:p>
        </w:tc>
      </w:tr>
      <w:tr w:rsidR="00AE496C" w14:paraId="456C8D0E" w14:textId="77777777" w:rsidTr="00F4532F">
        <w:tc>
          <w:tcPr>
            <w:tcW w:w="3544" w:type="dxa"/>
          </w:tcPr>
          <w:p w14:paraId="0DCAC061" w14:textId="77777777" w:rsidR="00AE496C" w:rsidRDefault="00AE496C" w:rsidP="00AB22CA">
            <w:r>
              <w:t>Нарушение речи или понимания окружающей обстановки</w:t>
            </w:r>
          </w:p>
        </w:tc>
        <w:tc>
          <w:tcPr>
            <w:tcW w:w="6379" w:type="dxa"/>
          </w:tcPr>
          <w:p w14:paraId="36430D93" w14:textId="77777777" w:rsidR="00AE496C" w:rsidRDefault="00AE496C" w:rsidP="00AB22CA">
            <w:r>
              <w:t>Да/Нет</w:t>
            </w:r>
          </w:p>
        </w:tc>
      </w:tr>
      <w:tr w:rsidR="00AE496C" w14:paraId="283BFC52" w14:textId="77777777" w:rsidTr="00F4532F">
        <w:tc>
          <w:tcPr>
            <w:tcW w:w="3544" w:type="dxa"/>
          </w:tcPr>
          <w:p w14:paraId="7FD2A0CB" w14:textId="77777777" w:rsidR="00AE496C" w:rsidRDefault="00AE496C" w:rsidP="00AB22CA">
            <w:r w:rsidRPr="005D3FB6">
              <w:t>Артериальное давление диастолическое(ДАД)</w:t>
            </w:r>
          </w:p>
        </w:tc>
        <w:tc>
          <w:tcPr>
            <w:tcW w:w="6379" w:type="dxa"/>
          </w:tcPr>
          <w:p w14:paraId="4E6F8B33" w14:textId="77777777" w:rsidR="00AE496C" w:rsidRDefault="00AE496C" w:rsidP="005D3FB6">
            <w:r>
              <w:t>Число</w:t>
            </w:r>
          </w:p>
        </w:tc>
      </w:tr>
      <w:tr w:rsidR="00AE496C" w14:paraId="6A333346" w14:textId="77777777" w:rsidTr="00F4532F">
        <w:tc>
          <w:tcPr>
            <w:tcW w:w="3544" w:type="dxa"/>
          </w:tcPr>
          <w:p w14:paraId="0E451736" w14:textId="77777777" w:rsidR="00AE496C" w:rsidRPr="005D3FB6" w:rsidRDefault="00AE496C" w:rsidP="00AB22CA">
            <w:r w:rsidRPr="005D3FB6">
              <w:t>Артериальное давление систолическое(САД)</w:t>
            </w:r>
          </w:p>
        </w:tc>
        <w:tc>
          <w:tcPr>
            <w:tcW w:w="6379" w:type="dxa"/>
          </w:tcPr>
          <w:p w14:paraId="0B983B9A" w14:textId="77777777" w:rsidR="00AE496C" w:rsidRDefault="00AE496C" w:rsidP="005D3FB6">
            <w:r>
              <w:t>Число</w:t>
            </w:r>
          </w:p>
        </w:tc>
      </w:tr>
      <w:tr w:rsidR="00AE496C" w14:paraId="7C25DB5E" w14:textId="77777777" w:rsidTr="00F4532F">
        <w:tc>
          <w:tcPr>
            <w:tcW w:w="3544" w:type="dxa"/>
          </w:tcPr>
          <w:p w14:paraId="263EA444" w14:textId="77777777" w:rsidR="00AE496C" w:rsidRDefault="00AE496C" w:rsidP="00AB22CA">
            <w:r>
              <w:t>ЧСС</w:t>
            </w:r>
          </w:p>
        </w:tc>
        <w:tc>
          <w:tcPr>
            <w:tcW w:w="6379" w:type="dxa"/>
          </w:tcPr>
          <w:p w14:paraId="4C308331" w14:textId="77777777" w:rsidR="00AE496C" w:rsidRDefault="00AE496C" w:rsidP="00AB22CA">
            <w:r>
              <w:t>Число</w:t>
            </w:r>
          </w:p>
        </w:tc>
      </w:tr>
      <w:tr w:rsidR="00AE496C" w14:paraId="6E796AD6" w14:textId="77777777" w:rsidTr="00F4532F">
        <w:tc>
          <w:tcPr>
            <w:tcW w:w="3544" w:type="dxa"/>
          </w:tcPr>
          <w:p w14:paraId="4BBF924E" w14:textId="6484BC5D" w:rsidR="00AE496C" w:rsidRPr="000C7DA8" w:rsidRDefault="00AE496C" w:rsidP="00E30A4C">
            <w:r>
              <w:t xml:space="preserve">Сатурация </w:t>
            </w:r>
            <w:r w:rsidR="00E30A4C">
              <w:t xml:space="preserve">кислорода </w:t>
            </w:r>
          </w:p>
        </w:tc>
        <w:tc>
          <w:tcPr>
            <w:tcW w:w="6379" w:type="dxa"/>
          </w:tcPr>
          <w:p w14:paraId="0F5C9980" w14:textId="7E769260" w:rsidR="00AE496C" w:rsidRDefault="00AE496C" w:rsidP="00AB22CA">
            <w:r>
              <w:t>Число</w:t>
            </w:r>
            <w:r w:rsidR="00E30A4C">
              <w:t xml:space="preserve">,  </w:t>
            </w:r>
            <w:r w:rsidR="00E30A4C">
              <w:rPr>
                <w:lang w:val="en-US"/>
              </w:rPr>
              <w:t>%</w:t>
            </w:r>
          </w:p>
        </w:tc>
      </w:tr>
      <w:tr w:rsidR="00AE496C" w14:paraId="4AD4BD06" w14:textId="77777777" w:rsidTr="00F4532F">
        <w:tc>
          <w:tcPr>
            <w:tcW w:w="3544" w:type="dxa"/>
          </w:tcPr>
          <w:p w14:paraId="1E0086E1" w14:textId="77777777" w:rsidR="00AE496C" w:rsidRDefault="00AE496C" w:rsidP="00AB22CA">
            <w:r>
              <w:t>Гемипарез (слабость в руке и ноге с одной стороны)</w:t>
            </w:r>
          </w:p>
        </w:tc>
        <w:tc>
          <w:tcPr>
            <w:tcW w:w="6379" w:type="dxa"/>
          </w:tcPr>
          <w:p w14:paraId="15431DA3" w14:textId="77777777" w:rsidR="00AE496C" w:rsidRDefault="00AE496C" w:rsidP="00AB22CA">
            <w:r>
              <w:t>Да/Нет</w:t>
            </w:r>
          </w:p>
        </w:tc>
      </w:tr>
      <w:tr w:rsidR="00AE496C" w14:paraId="1CF21C68" w14:textId="77777777" w:rsidTr="00F4532F">
        <w:tc>
          <w:tcPr>
            <w:tcW w:w="3544" w:type="dxa"/>
          </w:tcPr>
          <w:p w14:paraId="4B1B2DA3" w14:textId="77777777" w:rsidR="00AE496C" w:rsidRDefault="00AE496C" w:rsidP="00AB22CA">
            <w:r>
              <w:t>Форсированный поворот глаз в сторону</w:t>
            </w:r>
          </w:p>
        </w:tc>
        <w:tc>
          <w:tcPr>
            <w:tcW w:w="6379" w:type="dxa"/>
          </w:tcPr>
          <w:p w14:paraId="6CB2A85E" w14:textId="77777777" w:rsidR="00AE496C" w:rsidRDefault="00AE496C" w:rsidP="00AB22CA">
            <w:r>
              <w:t>Да/Нет</w:t>
            </w:r>
          </w:p>
        </w:tc>
      </w:tr>
      <w:tr w:rsidR="00AE496C" w14:paraId="006998D6" w14:textId="77777777" w:rsidTr="00F4532F">
        <w:tc>
          <w:tcPr>
            <w:tcW w:w="3544" w:type="dxa"/>
          </w:tcPr>
          <w:p w14:paraId="0458F241" w14:textId="77777777" w:rsidR="00AE496C" w:rsidRDefault="00AE496C" w:rsidP="00AB22CA">
            <w:r>
              <w:t>Лечение на догоспитальном этапе (множественный выбор)</w:t>
            </w:r>
          </w:p>
        </w:tc>
        <w:tc>
          <w:tcPr>
            <w:tcW w:w="6379" w:type="dxa"/>
          </w:tcPr>
          <w:tbl>
            <w:tblPr>
              <w:tblW w:w="5781" w:type="dxa"/>
              <w:tblLayout w:type="fixed"/>
              <w:tblLook w:val="04A0" w:firstRow="1" w:lastRow="0" w:firstColumn="1" w:lastColumn="0" w:noHBand="0" w:noVBand="1"/>
            </w:tblPr>
            <w:tblGrid>
              <w:gridCol w:w="537"/>
              <w:gridCol w:w="5244"/>
            </w:tblGrid>
            <w:tr w:rsidR="0013677C" w:rsidRPr="00B26A82" w14:paraId="18467492" w14:textId="77777777" w:rsidTr="002B308C">
              <w:trPr>
                <w:trHeight w:val="300"/>
              </w:trPr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758B8C" w14:textId="29BB794F" w:rsidR="0013677C" w:rsidRPr="00B26A82" w:rsidRDefault="0013677C" w:rsidP="00F4532F">
                  <w:r w:rsidRPr="00B26A82">
                    <w:t>1  -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773C06" w14:textId="77777777" w:rsidR="0013677C" w:rsidRPr="00B26A82" w:rsidRDefault="0013677C" w:rsidP="00F4532F">
                  <w:r w:rsidRPr="00B26A82">
                    <w:t>Кристаллоиды</w:t>
                  </w:r>
                </w:p>
              </w:tc>
            </w:tr>
            <w:tr w:rsidR="0013677C" w:rsidRPr="00B26A82" w14:paraId="08C2D03C" w14:textId="77777777" w:rsidTr="002B308C">
              <w:trPr>
                <w:trHeight w:val="300"/>
              </w:trPr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F2B5F7" w14:textId="18299069" w:rsidR="0013677C" w:rsidRPr="00B26A82" w:rsidRDefault="0013677C" w:rsidP="00F4532F">
                  <w:r w:rsidRPr="00B26A82">
                    <w:t>2 -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3BB606" w14:textId="77777777" w:rsidR="0013677C" w:rsidRPr="00B26A82" w:rsidRDefault="0013677C" w:rsidP="00F4532F">
                  <w:r w:rsidRPr="00B26A82">
                    <w:t>Гипотензивные</w:t>
                  </w:r>
                </w:p>
              </w:tc>
            </w:tr>
            <w:tr w:rsidR="0013677C" w:rsidRPr="00B26A82" w14:paraId="1AB4D464" w14:textId="77777777" w:rsidTr="002B308C">
              <w:trPr>
                <w:trHeight w:val="300"/>
              </w:trPr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BB4F49" w14:textId="0D95D547" w:rsidR="0013677C" w:rsidRPr="00B26A82" w:rsidRDefault="0013677C" w:rsidP="00F4532F">
                  <w:r w:rsidRPr="00B26A82">
                    <w:t>3 -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DD73EC" w14:textId="77777777" w:rsidR="0013677C" w:rsidRPr="00B26A82" w:rsidRDefault="0013677C" w:rsidP="00F4532F">
                  <w:r w:rsidRPr="00B26A82">
                    <w:t>Седативные</w:t>
                  </w:r>
                </w:p>
              </w:tc>
            </w:tr>
            <w:tr w:rsidR="0013677C" w:rsidRPr="00B26A82" w14:paraId="38EDAA51" w14:textId="77777777" w:rsidTr="002B308C">
              <w:trPr>
                <w:trHeight w:val="300"/>
              </w:trPr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44C7E3" w14:textId="4823C30F" w:rsidR="0013677C" w:rsidRPr="00B26A82" w:rsidRDefault="0013677C" w:rsidP="00F4532F">
                  <w:r w:rsidRPr="00B26A82">
                    <w:t>4 -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B514D9" w14:textId="77777777" w:rsidR="0013677C" w:rsidRPr="00B26A82" w:rsidRDefault="0013677C" w:rsidP="00F4532F">
                  <w:r w:rsidRPr="00B26A82">
                    <w:t>Антиаритмики</w:t>
                  </w:r>
                </w:p>
              </w:tc>
            </w:tr>
            <w:tr w:rsidR="0013677C" w:rsidRPr="00B26A82" w14:paraId="0E13BDA5" w14:textId="77777777" w:rsidTr="002B308C">
              <w:trPr>
                <w:trHeight w:val="300"/>
              </w:trPr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ABA4F8" w14:textId="1EFEEE1E" w:rsidR="0013677C" w:rsidRPr="00B26A82" w:rsidRDefault="0013677C" w:rsidP="00F4532F">
                  <w:r w:rsidRPr="00B26A82">
                    <w:t>5 -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E472C5" w14:textId="77777777" w:rsidR="0013677C" w:rsidRPr="00B26A82" w:rsidRDefault="0013677C" w:rsidP="00F4532F">
                  <w:r w:rsidRPr="00B26A82">
                    <w:t>Нейропротекторы</w:t>
                  </w:r>
                </w:p>
              </w:tc>
            </w:tr>
            <w:tr w:rsidR="0013677C" w:rsidRPr="00B26A82" w14:paraId="6CD43ACB" w14:textId="77777777" w:rsidTr="002B308C">
              <w:trPr>
                <w:trHeight w:val="300"/>
              </w:trPr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5F20C2" w14:textId="3501BC4E" w:rsidR="0013677C" w:rsidRPr="00B26A82" w:rsidRDefault="0013677C" w:rsidP="00F4532F">
                  <w:r w:rsidRPr="00B26A82">
                    <w:t>6 -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7886B3" w14:textId="77777777" w:rsidR="0013677C" w:rsidRPr="00B26A82" w:rsidRDefault="0013677C" w:rsidP="00F4532F">
                  <w:r w:rsidRPr="00B26A82">
                    <w:t>Противоотечные</w:t>
                  </w:r>
                </w:p>
              </w:tc>
            </w:tr>
            <w:tr w:rsidR="0013677C" w:rsidRPr="00B26A82" w14:paraId="26B45B27" w14:textId="77777777" w:rsidTr="002B308C">
              <w:trPr>
                <w:trHeight w:val="300"/>
              </w:trPr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E07FAC" w14:textId="1EA1DA26" w:rsidR="0013677C" w:rsidRPr="00B26A82" w:rsidRDefault="0013677C" w:rsidP="00F4532F">
                  <w:r w:rsidRPr="00B26A82">
                    <w:lastRenderedPageBreak/>
                    <w:t>7 -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8EC1F9" w14:textId="77777777" w:rsidR="0013677C" w:rsidRPr="00B26A82" w:rsidRDefault="0013677C" w:rsidP="00F4532F">
                  <w:r w:rsidRPr="00B26A82">
                    <w:t>Интубация трахеи</w:t>
                  </w:r>
                </w:p>
              </w:tc>
            </w:tr>
            <w:tr w:rsidR="0013677C" w:rsidRPr="00B26A82" w14:paraId="2D0905D2" w14:textId="77777777" w:rsidTr="002B308C">
              <w:trPr>
                <w:trHeight w:val="300"/>
              </w:trPr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19BE02" w14:textId="423AA72A" w:rsidR="0013677C" w:rsidRPr="00B26A82" w:rsidRDefault="0013677C" w:rsidP="00F4532F">
                  <w:r w:rsidRPr="00B26A82">
                    <w:t>8 -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9B4093" w14:textId="77777777" w:rsidR="0013677C" w:rsidRPr="00B26A82" w:rsidRDefault="0013677C" w:rsidP="00F4532F">
                  <w:r w:rsidRPr="00B26A82">
                    <w:t>Катетеризация периферической вены</w:t>
                  </w:r>
                </w:p>
              </w:tc>
            </w:tr>
          </w:tbl>
          <w:p w14:paraId="7C811E05" w14:textId="77777777" w:rsidR="00AE496C" w:rsidRDefault="00AE496C" w:rsidP="002B308C"/>
        </w:tc>
      </w:tr>
      <w:tr w:rsidR="00AE496C" w14:paraId="2011ACC6" w14:textId="77777777" w:rsidTr="00F4532F">
        <w:tc>
          <w:tcPr>
            <w:tcW w:w="3544" w:type="dxa"/>
          </w:tcPr>
          <w:p w14:paraId="4EAEAAEA" w14:textId="77777777" w:rsidR="00AE496C" w:rsidRDefault="00AE496C" w:rsidP="00AB22CA">
            <w:r>
              <w:lastRenderedPageBreak/>
              <w:t>Тип стационара, в который направлен пациент</w:t>
            </w:r>
          </w:p>
        </w:tc>
        <w:tc>
          <w:tcPr>
            <w:tcW w:w="6379" w:type="dxa"/>
          </w:tcPr>
          <w:tbl>
            <w:tblPr>
              <w:tblW w:w="4558" w:type="dxa"/>
              <w:tblLayout w:type="fixed"/>
              <w:tblLook w:val="04A0" w:firstRow="1" w:lastRow="0" w:firstColumn="1" w:lastColumn="0" w:noHBand="0" w:noVBand="1"/>
            </w:tblPr>
            <w:tblGrid>
              <w:gridCol w:w="537"/>
              <w:gridCol w:w="4021"/>
            </w:tblGrid>
            <w:tr w:rsidR="002B308C" w:rsidRPr="00B26A82" w14:paraId="1A75FE96" w14:textId="77777777" w:rsidTr="00F4532F">
              <w:trPr>
                <w:trHeight w:val="283"/>
              </w:trPr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D87DD4" w14:textId="20B5D8DA" w:rsidR="002B308C" w:rsidRPr="00B26A82" w:rsidRDefault="002B308C" w:rsidP="00F4532F">
                  <w:pPr>
                    <w:spacing w:line="216" w:lineRule="auto"/>
                  </w:pPr>
                  <w:r w:rsidRPr="00B26A82">
                    <w:t>1 -</w:t>
                  </w:r>
                </w:p>
              </w:tc>
              <w:tc>
                <w:tcPr>
                  <w:tcW w:w="4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6010EB" w14:textId="77777777" w:rsidR="002B308C" w:rsidRPr="00B26A82" w:rsidRDefault="002B308C" w:rsidP="00F4532F">
                  <w:pPr>
                    <w:spacing w:line="216" w:lineRule="auto"/>
                  </w:pPr>
                  <w:r w:rsidRPr="00B26A82">
                    <w:t>Госпитализация не требуется</w:t>
                  </w:r>
                </w:p>
              </w:tc>
            </w:tr>
            <w:tr w:rsidR="002B308C" w:rsidRPr="00B26A82" w14:paraId="26C9A124" w14:textId="77777777" w:rsidTr="00F4532F">
              <w:trPr>
                <w:trHeight w:val="283"/>
              </w:trPr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B47398" w14:textId="7B4CF11E" w:rsidR="002B308C" w:rsidRPr="00B26A82" w:rsidRDefault="002B308C" w:rsidP="00F4532F">
                  <w:pPr>
                    <w:spacing w:line="216" w:lineRule="auto"/>
                  </w:pPr>
                  <w:r w:rsidRPr="00B26A82">
                    <w:t>2 -</w:t>
                  </w:r>
                </w:p>
              </w:tc>
              <w:tc>
                <w:tcPr>
                  <w:tcW w:w="4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C3636A" w14:textId="77777777" w:rsidR="002B308C" w:rsidRPr="00B26A82" w:rsidRDefault="002B308C" w:rsidP="00F4532F">
                  <w:pPr>
                    <w:spacing w:line="216" w:lineRule="auto"/>
                  </w:pPr>
                  <w:r w:rsidRPr="00B26A82">
                    <w:t>ПСО</w:t>
                  </w:r>
                </w:p>
              </w:tc>
            </w:tr>
            <w:tr w:rsidR="002B308C" w:rsidRPr="00B26A82" w14:paraId="09262312" w14:textId="77777777" w:rsidTr="00F4532F">
              <w:trPr>
                <w:trHeight w:val="283"/>
              </w:trPr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37AE6F" w14:textId="51CB0881" w:rsidR="002B308C" w:rsidRPr="00B26A82" w:rsidRDefault="002B308C" w:rsidP="00F4532F">
                  <w:pPr>
                    <w:spacing w:line="216" w:lineRule="auto"/>
                  </w:pPr>
                  <w:r w:rsidRPr="00B26A82">
                    <w:t>3 -</w:t>
                  </w:r>
                </w:p>
              </w:tc>
              <w:tc>
                <w:tcPr>
                  <w:tcW w:w="4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2B8F53" w14:textId="77777777" w:rsidR="002B308C" w:rsidRPr="00B26A82" w:rsidRDefault="002B308C" w:rsidP="00F4532F">
                  <w:pPr>
                    <w:spacing w:line="216" w:lineRule="auto"/>
                  </w:pPr>
                  <w:r w:rsidRPr="00B26A82">
                    <w:t>РСЦ</w:t>
                  </w:r>
                </w:p>
              </w:tc>
            </w:tr>
            <w:tr w:rsidR="002B308C" w:rsidRPr="00B26A82" w14:paraId="1BC87668" w14:textId="77777777" w:rsidTr="00F4532F">
              <w:trPr>
                <w:trHeight w:val="283"/>
              </w:trPr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1C1AB2" w14:textId="75121966" w:rsidR="002B308C" w:rsidRPr="00B26A82" w:rsidRDefault="002B308C" w:rsidP="00F4532F">
                  <w:pPr>
                    <w:spacing w:line="216" w:lineRule="auto"/>
                  </w:pPr>
                  <w:r w:rsidRPr="00B26A82">
                    <w:t>4 -</w:t>
                  </w:r>
                </w:p>
              </w:tc>
              <w:tc>
                <w:tcPr>
                  <w:tcW w:w="4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38D823" w14:textId="77777777" w:rsidR="002B308C" w:rsidRPr="00B26A82" w:rsidRDefault="002B308C" w:rsidP="00F4532F">
                  <w:pPr>
                    <w:spacing w:line="216" w:lineRule="auto"/>
                  </w:pPr>
                  <w:r w:rsidRPr="00B26A82">
                    <w:t>Иной стационар</w:t>
                  </w:r>
                </w:p>
              </w:tc>
            </w:tr>
            <w:tr w:rsidR="002B308C" w:rsidRPr="00B26A82" w14:paraId="6007A79B" w14:textId="77777777" w:rsidTr="00F4532F">
              <w:trPr>
                <w:trHeight w:val="283"/>
              </w:trPr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733664" w14:textId="52654468" w:rsidR="002B308C" w:rsidRPr="00B26A82" w:rsidRDefault="002B308C" w:rsidP="00F4532F">
                  <w:pPr>
                    <w:spacing w:line="216" w:lineRule="auto"/>
                  </w:pPr>
                  <w:r w:rsidRPr="00B26A82">
                    <w:t>5 -</w:t>
                  </w:r>
                </w:p>
              </w:tc>
              <w:tc>
                <w:tcPr>
                  <w:tcW w:w="4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FA8687" w14:textId="77777777" w:rsidR="002B308C" w:rsidRPr="00B26A82" w:rsidRDefault="002B308C" w:rsidP="00F4532F">
                  <w:pPr>
                    <w:spacing w:line="216" w:lineRule="auto"/>
                  </w:pPr>
                  <w:r w:rsidRPr="00B26A82">
                    <w:t>Отказ от госпитализации</w:t>
                  </w:r>
                </w:p>
              </w:tc>
            </w:tr>
          </w:tbl>
          <w:p w14:paraId="7F31442F" w14:textId="77777777" w:rsidR="00AE496C" w:rsidRDefault="00AE496C" w:rsidP="002B308C"/>
        </w:tc>
      </w:tr>
      <w:tr w:rsidR="00AE496C" w14:paraId="41F73C85" w14:textId="77777777" w:rsidTr="00F4532F">
        <w:tc>
          <w:tcPr>
            <w:tcW w:w="3544" w:type="dxa"/>
          </w:tcPr>
          <w:p w14:paraId="5103FBA0" w14:textId="77777777" w:rsidR="00AE496C" w:rsidRDefault="00AE496C" w:rsidP="00AB22CA">
            <w:r w:rsidRPr="00E6792F">
              <w:t>Дата и время начала транспортировки пациента</w:t>
            </w:r>
          </w:p>
        </w:tc>
        <w:tc>
          <w:tcPr>
            <w:tcW w:w="6379" w:type="dxa"/>
          </w:tcPr>
          <w:p w14:paraId="20D90DE8" w14:textId="77777777" w:rsidR="00AE496C" w:rsidRDefault="00AE496C" w:rsidP="00AB22CA">
            <w:r>
              <w:t>Дата-время</w:t>
            </w:r>
          </w:p>
        </w:tc>
      </w:tr>
      <w:tr w:rsidR="00AE496C" w14:paraId="29A54017" w14:textId="77777777" w:rsidTr="00F4532F">
        <w:tc>
          <w:tcPr>
            <w:tcW w:w="3544" w:type="dxa"/>
          </w:tcPr>
          <w:p w14:paraId="6BD60007" w14:textId="77777777" w:rsidR="00AE496C" w:rsidRDefault="00AE496C" w:rsidP="00AB22CA">
            <w:r w:rsidRPr="00E6792F">
              <w:t>Дата и время прибытия в МО с пациентом</w:t>
            </w:r>
          </w:p>
        </w:tc>
        <w:tc>
          <w:tcPr>
            <w:tcW w:w="6379" w:type="dxa"/>
          </w:tcPr>
          <w:p w14:paraId="0BCBEF3A" w14:textId="77777777" w:rsidR="00AE496C" w:rsidRDefault="00AE496C" w:rsidP="00AB22CA">
            <w:r>
              <w:t>Дата-время</w:t>
            </w:r>
          </w:p>
        </w:tc>
      </w:tr>
    </w:tbl>
    <w:p w14:paraId="4ACCFCF3" w14:textId="77777777" w:rsidR="00AB22CA" w:rsidRDefault="00AB22CA" w:rsidP="00AB22CA"/>
    <w:p w14:paraId="3510C687" w14:textId="77777777" w:rsidR="00C83E59" w:rsidRPr="000D1588" w:rsidRDefault="00C83E59" w:rsidP="000D1588">
      <w:pPr>
        <w:pStyle w:val="2"/>
        <w:numPr>
          <w:ilvl w:val="1"/>
          <w:numId w:val="10"/>
        </w:numPr>
        <w:spacing w:before="120"/>
        <w:ind w:left="709" w:hanging="71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77690788"/>
      <w:bookmarkStart w:id="15" w:name="_Toc81234767"/>
      <w:r w:rsidRPr="000D1588">
        <w:rPr>
          <w:rFonts w:ascii="Times New Roman" w:hAnsi="Times New Roman" w:cs="Times New Roman"/>
          <w:color w:val="auto"/>
          <w:sz w:val="24"/>
          <w:szCs w:val="24"/>
        </w:rPr>
        <w:t>При лечении в стационаре</w:t>
      </w:r>
      <w:bookmarkEnd w:id="14"/>
      <w:bookmarkEnd w:id="15"/>
    </w:p>
    <w:p w14:paraId="5F9CF11F" w14:textId="77777777" w:rsidR="00D347A6" w:rsidRPr="000D1588" w:rsidRDefault="00D347A6" w:rsidP="000D1588">
      <w:pPr>
        <w:pStyle w:val="3"/>
        <w:numPr>
          <w:ilvl w:val="2"/>
          <w:numId w:val="10"/>
        </w:numPr>
        <w:spacing w:before="120" w:after="120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77690789"/>
      <w:bookmarkStart w:id="17" w:name="_Toc81234768"/>
      <w:r w:rsidRPr="000D1588">
        <w:rPr>
          <w:rFonts w:ascii="Times New Roman" w:hAnsi="Times New Roman" w:cs="Times New Roman"/>
          <w:color w:val="auto"/>
          <w:sz w:val="24"/>
          <w:szCs w:val="24"/>
        </w:rPr>
        <w:t>Врач приемного отделения стационара</w:t>
      </w:r>
      <w:bookmarkEnd w:id="16"/>
      <w:bookmarkEnd w:id="17"/>
    </w:p>
    <w:tbl>
      <w:tblPr>
        <w:tblStyle w:val="a3"/>
        <w:tblW w:w="10064" w:type="dxa"/>
        <w:tblInd w:w="108" w:type="dxa"/>
        <w:tblLook w:val="04A0" w:firstRow="1" w:lastRow="0" w:firstColumn="1" w:lastColumn="0" w:noHBand="0" w:noVBand="1"/>
      </w:tblPr>
      <w:tblGrid>
        <w:gridCol w:w="3544"/>
        <w:gridCol w:w="6520"/>
      </w:tblGrid>
      <w:tr w:rsidR="00180497" w:rsidRPr="00F4532F" w14:paraId="00C5A769" w14:textId="77777777" w:rsidTr="000D1588">
        <w:tc>
          <w:tcPr>
            <w:tcW w:w="3544" w:type="dxa"/>
          </w:tcPr>
          <w:p w14:paraId="491E99F5" w14:textId="77777777" w:rsidR="00180497" w:rsidRPr="00F4532F" w:rsidRDefault="00180497" w:rsidP="00C752EE">
            <w:pPr>
              <w:rPr>
                <w:b/>
                <w:lang w:eastAsia="en-US"/>
              </w:rPr>
            </w:pPr>
            <w:r w:rsidRPr="00F4532F">
              <w:rPr>
                <w:b/>
                <w:lang w:eastAsia="en-US"/>
              </w:rPr>
              <w:t>Показатель</w:t>
            </w:r>
          </w:p>
        </w:tc>
        <w:tc>
          <w:tcPr>
            <w:tcW w:w="6520" w:type="dxa"/>
          </w:tcPr>
          <w:p w14:paraId="360534C1" w14:textId="199CD325" w:rsidR="00180497" w:rsidRPr="00F4532F" w:rsidRDefault="00180497" w:rsidP="007D6EF5">
            <w:pPr>
              <w:rPr>
                <w:b/>
                <w:lang w:eastAsia="en-US"/>
              </w:rPr>
            </w:pPr>
            <w:r w:rsidRPr="00F4532F">
              <w:rPr>
                <w:b/>
                <w:lang w:eastAsia="en-US"/>
              </w:rPr>
              <w:t xml:space="preserve">Тип данных, возможные значения </w:t>
            </w:r>
          </w:p>
        </w:tc>
      </w:tr>
      <w:tr w:rsidR="00180497" w14:paraId="01F06C93" w14:textId="77777777" w:rsidTr="000D1588">
        <w:tc>
          <w:tcPr>
            <w:tcW w:w="3544" w:type="dxa"/>
          </w:tcPr>
          <w:p w14:paraId="4B32112C" w14:textId="77777777" w:rsidR="00180497" w:rsidRDefault="00180497" w:rsidP="00C752EE">
            <w:r>
              <w:t>Дата, время регистрации ИБ в приемном отделении</w:t>
            </w:r>
          </w:p>
        </w:tc>
        <w:tc>
          <w:tcPr>
            <w:tcW w:w="6520" w:type="dxa"/>
          </w:tcPr>
          <w:p w14:paraId="5AC991EF" w14:textId="77777777" w:rsidR="00180497" w:rsidRDefault="00180497" w:rsidP="00C752EE">
            <w:r>
              <w:t>Дата, время автоматически при регистрации</w:t>
            </w:r>
          </w:p>
        </w:tc>
      </w:tr>
    </w:tbl>
    <w:p w14:paraId="5FD1569A" w14:textId="517F6AD3" w:rsidR="00D347A6" w:rsidRPr="00F4532F" w:rsidRDefault="00D347A6" w:rsidP="00F4532F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 w:rsidRPr="00F4532F">
        <w:rPr>
          <w:rFonts w:eastAsiaTheme="minorHAnsi"/>
          <w:lang w:eastAsia="en-US"/>
        </w:rPr>
        <w:t>В случае</w:t>
      </w:r>
      <w:r w:rsidR="00CC7F8D" w:rsidRPr="00F4532F">
        <w:rPr>
          <w:rFonts w:eastAsiaTheme="minorHAnsi"/>
          <w:lang w:eastAsia="en-US"/>
        </w:rPr>
        <w:t xml:space="preserve"> если </w:t>
      </w:r>
      <w:r w:rsidRPr="00F4532F">
        <w:rPr>
          <w:rFonts w:eastAsiaTheme="minorHAnsi"/>
          <w:lang w:eastAsia="en-US"/>
        </w:rPr>
        <w:t>предварительн</w:t>
      </w:r>
      <w:r w:rsidR="00CC7F8D" w:rsidRPr="00F4532F">
        <w:rPr>
          <w:rFonts w:eastAsiaTheme="minorHAnsi"/>
          <w:lang w:eastAsia="en-US"/>
        </w:rPr>
        <w:t>ый</w:t>
      </w:r>
      <w:r w:rsidRPr="00F4532F">
        <w:rPr>
          <w:rFonts w:eastAsiaTheme="minorHAnsi"/>
          <w:lang w:eastAsia="en-US"/>
        </w:rPr>
        <w:t xml:space="preserve"> диагноз ОНМК</w:t>
      </w:r>
      <w:r w:rsidR="00CC7F8D" w:rsidRPr="00F4532F">
        <w:rPr>
          <w:rFonts w:eastAsiaTheme="minorHAnsi"/>
          <w:lang w:eastAsia="en-US"/>
        </w:rPr>
        <w:t xml:space="preserve"> снят</w:t>
      </w:r>
    </w:p>
    <w:tbl>
      <w:tblPr>
        <w:tblStyle w:val="a3"/>
        <w:tblW w:w="10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520"/>
      </w:tblGrid>
      <w:tr w:rsidR="007D6EF5" w:rsidRPr="00F4532F" w14:paraId="45A59D6A" w14:textId="77777777" w:rsidTr="000D1588">
        <w:tc>
          <w:tcPr>
            <w:tcW w:w="3544" w:type="dxa"/>
          </w:tcPr>
          <w:p w14:paraId="60DA3B7A" w14:textId="3EF35374" w:rsidR="007D6EF5" w:rsidRPr="00F4532F" w:rsidRDefault="007D6EF5" w:rsidP="00C752EE">
            <w:pPr>
              <w:rPr>
                <w:b/>
                <w:lang w:eastAsia="en-US"/>
              </w:rPr>
            </w:pPr>
            <w:r w:rsidRPr="00F4532F">
              <w:rPr>
                <w:b/>
                <w:lang w:eastAsia="en-US"/>
              </w:rPr>
              <w:t>Показатель</w:t>
            </w:r>
          </w:p>
        </w:tc>
        <w:tc>
          <w:tcPr>
            <w:tcW w:w="6520" w:type="dxa"/>
          </w:tcPr>
          <w:p w14:paraId="2F28A744" w14:textId="7D5B9F18" w:rsidR="007D6EF5" w:rsidRPr="00F4532F" w:rsidRDefault="007D6EF5" w:rsidP="00C752EE">
            <w:pPr>
              <w:rPr>
                <w:b/>
                <w:lang w:eastAsia="en-US"/>
              </w:rPr>
            </w:pPr>
            <w:r w:rsidRPr="00F4532F">
              <w:rPr>
                <w:b/>
                <w:lang w:eastAsia="en-US"/>
              </w:rPr>
              <w:t xml:space="preserve">Тип данных, возможные значения </w:t>
            </w:r>
          </w:p>
        </w:tc>
      </w:tr>
      <w:tr w:rsidR="00180497" w14:paraId="5CA9109E" w14:textId="77777777" w:rsidTr="000D1588">
        <w:tc>
          <w:tcPr>
            <w:tcW w:w="3544" w:type="dxa"/>
          </w:tcPr>
          <w:p w14:paraId="511B8537" w14:textId="77777777" w:rsidR="00180497" w:rsidRDefault="00180497" w:rsidP="00C752EE">
            <w:r>
              <w:t>Исход пребывания в приемном отделении</w:t>
            </w:r>
          </w:p>
        </w:tc>
        <w:tc>
          <w:tcPr>
            <w:tcW w:w="6520" w:type="dxa"/>
          </w:tcPr>
          <w:tbl>
            <w:tblPr>
              <w:tblW w:w="6413" w:type="dxa"/>
              <w:tblLayout w:type="fixed"/>
              <w:tblLook w:val="04A0" w:firstRow="1" w:lastRow="0" w:firstColumn="1" w:lastColumn="0" w:noHBand="0" w:noVBand="1"/>
            </w:tblPr>
            <w:tblGrid>
              <w:gridCol w:w="537"/>
              <w:gridCol w:w="5876"/>
            </w:tblGrid>
            <w:tr w:rsidR="00DA36BE" w:rsidRPr="00B26A82" w14:paraId="205FA286" w14:textId="77777777" w:rsidTr="000D1588">
              <w:trPr>
                <w:trHeight w:val="300"/>
              </w:trPr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2B5FC3" w14:textId="77F8AD77" w:rsidR="00DA36BE" w:rsidRPr="00B26A82" w:rsidRDefault="00DA36BE" w:rsidP="00DA36BE">
                  <w:r w:rsidRPr="00B26A82">
                    <w:t>1 -</w:t>
                  </w:r>
                </w:p>
              </w:tc>
              <w:tc>
                <w:tcPr>
                  <w:tcW w:w="5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05AA36" w14:textId="77777777" w:rsidR="00DA36BE" w:rsidRPr="00B26A82" w:rsidRDefault="00DA36BE" w:rsidP="00DA36BE">
                  <w:r w:rsidRPr="00B26A82">
                    <w:t>Выписан в поликлинику по месту жительства для планового лечения</w:t>
                  </w:r>
                </w:p>
              </w:tc>
            </w:tr>
            <w:tr w:rsidR="00DA36BE" w:rsidRPr="00B26A82" w14:paraId="384F5710" w14:textId="77777777" w:rsidTr="000D1588">
              <w:trPr>
                <w:trHeight w:val="300"/>
              </w:trPr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EABE68" w14:textId="36B7534B" w:rsidR="00DA36BE" w:rsidRPr="00B26A82" w:rsidRDefault="00DA36BE" w:rsidP="00DA36BE">
                  <w:r w:rsidRPr="00B26A82">
                    <w:t>2 -</w:t>
                  </w:r>
                </w:p>
              </w:tc>
              <w:tc>
                <w:tcPr>
                  <w:tcW w:w="5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975973" w14:textId="77777777" w:rsidR="00DA36BE" w:rsidRPr="00B26A82" w:rsidRDefault="00DA36BE" w:rsidP="00DA36BE">
                  <w:r w:rsidRPr="00B26A82">
                    <w:t>Переведен в другой стационар для лечения в сутки поступления</w:t>
                  </w:r>
                </w:p>
              </w:tc>
            </w:tr>
            <w:tr w:rsidR="00DA36BE" w:rsidRPr="00B26A82" w14:paraId="6671FBC3" w14:textId="77777777" w:rsidTr="000D1588">
              <w:trPr>
                <w:trHeight w:val="300"/>
              </w:trPr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CBC2D3" w14:textId="320323DD" w:rsidR="00DA36BE" w:rsidRPr="00B26A82" w:rsidRDefault="00DA36BE" w:rsidP="00DA36BE">
                  <w:r w:rsidRPr="00B26A82">
                    <w:t>3 -</w:t>
                  </w:r>
                </w:p>
              </w:tc>
              <w:tc>
                <w:tcPr>
                  <w:tcW w:w="5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FDF377" w14:textId="77777777" w:rsidR="00DA36BE" w:rsidRPr="00B26A82" w:rsidRDefault="00DA36BE" w:rsidP="00DA36BE">
                  <w:r w:rsidRPr="00B26A82">
                    <w:t>Помещен в ОРИТ стационара в сутки поступления</w:t>
                  </w:r>
                </w:p>
              </w:tc>
            </w:tr>
            <w:tr w:rsidR="00DA36BE" w:rsidRPr="00B26A82" w14:paraId="0222E95E" w14:textId="77777777" w:rsidTr="00F4532F">
              <w:trPr>
                <w:trHeight w:val="353"/>
              </w:trPr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D45862" w14:textId="3D8390EE" w:rsidR="00DA36BE" w:rsidRPr="00B26A82" w:rsidRDefault="00DA36BE" w:rsidP="00DA36BE">
                  <w:r w:rsidRPr="00B26A82">
                    <w:t>4 -</w:t>
                  </w:r>
                </w:p>
              </w:tc>
              <w:tc>
                <w:tcPr>
                  <w:tcW w:w="5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4F7AB3" w14:textId="77777777" w:rsidR="00DA36BE" w:rsidRPr="00B26A82" w:rsidRDefault="00DA36BE" w:rsidP="00DA36BE">
                  <w:r w:rsidRPr="00B26A82">
                    <w:t>Помещен в другое отделение стационара в сутки поступления</w:t>
                  </w:r>
                </w:p>
              </w:tc>
            </w:tr>
            <w:tr w:rsidR="00DA36BE" w:rsidRPr="00B26A82" w14:paraId="7E65D2BE" w14:textId="77777777" w:rsidTr="000D1588">
              <w:trPr>
                <w:trHeight w:val="300"/>
              </w:trPr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5F6171" w14:textId="7B5BC469" w:rsidR="00DA36BE" w:rsidRPr="00B26A82" w:rsidRDefault="00DA36BE" w:rsidP="00DA36BE">
                  <w:r w:rsidRPr="00B26A82">
                    <w:t>5 -</w:t>
                  </w:r>
                </w:p>
              </w:tc>
              <w:tc>
                <w:tcPr>
                  <w:tcW w:w="5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29D890" w14:textId="77777777" w:rsidR="00DA36BE" w:rsidRPr="00B26A82" w:rsidRDefault="00DA36BE" w:rsidP="00DA36BE">
                  <w:r w:rsidRPr="00B26A82">
                    <w:t>Оставлен в ПСО / РСЦ для лечения</w:t>
                  </w:r>
                </w:p>
              </w:tc>
            </w:tr>
          </w:tbl>
          <w:p w14:paraId="224F70DA" w14:textId="77777777" w:rsidR="00180497" w:rsidRDefault="00180497" w:rsidP="00DA36BE"/>
        </w:tc>
      </w:tr>
    </w:tbl>
    <w:p w14:paraId="36750A3B" w14:textId="609C40C4" w:rsidR="00D347A6" w:rsidRPr="00F4532F" w:rsidRDefault="00D347A6" w:rsidP="00F4532F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 w:rsidRPr="00F4532F">
        <w:rPr>
          <w:rFonts w:eastAsiaTheme="minorHAnsi"/>
          <w:lang w:eastAsia="en-US"/>
        </w:rPr>
        <w:t>В случае подтверждения диагноза ОНМК</w:t>
      </w:r>
      <w:r w:rsidR="00CC7F8D" w:rsidRPr="00F4532F">
        <w:rPr>
          <w:rFonts w:eastAsiaTheme="minorHAnsi"/>
          <w:lang w:eastAsia="en-US"/>
        </w:rPr>
        <w:t>, ТИА</w:t>
      </w:r>
      <w:r w:rsidR="00AE496C" w:rsidRPr="00F4532F">
        <w:rPr>
          <w:rFonts w:eastAsiaTheme="minorHAnsi"/>
          <w:lang w:eastAsia="en-US"/>
        </w:rPr>
        <w:t xml:space="preserve">. </w:t>
      </w: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7D6EF5" w:rsidRPr="00F4532F" w14:paraId="60176305" w14:textId="77777777" w:rsidTr="000D1588">
        <w:tc>
          <w:tcPr>
            <w:tcW w:w="3544" w:type="dxa"/>
          </w:tcPr>
          <w:p w14:paraId="20ED0585" w14:textId="243F7919" w:rsidR="007D6EF5" w:rsidRPr="00F4532F" w:rsidRDefault="007D6EF5" w:rsidP="00C752EE">
            <w:pPr>
              <w:rPr>
                <w:b/>
                <w:lang w:eastAsia="en-US"/>
              </w:rPr>
            </w:pPr>
            <w:r w:rsidRPr="00F4532F">
              <w:rPr>
                <w:b/>
                <w:lang w:eastAsia="en-US"/>
              </w:rPr>
              <w:t>Показатель</w:t>
            </w:r>
          </w:p>
        </w:tc>
        <w:tc>
          <w:tcPr>
            <w:tcW w:w="6521" w:type="dxa"/>
          </w:tcPr>
          <w:p w14:paraId="3FF97557" w14:textId="4E0B5818" w:rsidR="007D6EF5" w:rsidRPr="00F4532F" w:rsidRDefault="007D6EF5" w:rsidP="00C752EE">
            <w:pPr>
              <w:rPr>
                <w:b/>
                <w:lang w:eastAsia="en-US"/>
              </w:rPr>
            </w:pPr>
            <w:r w:rsidRPr="00F4532F">
              <w:rPr>
                <w:b/>
                <w:lang w:eastAsia="en-US"/>
              </w:rPr>
              <w:t xml:space="preserve">Тип данных, возможные значения </w:t>
            </w:r>
          </w:p>
        </w:tc>
      </w:tr>
      <w:tr w:rsidR="00180497" w14:paraId="762CF17F" w14:textId="77777777" w:rsidTr="000D1588">
        <w:tc>
          <w:tcPr>
            <w:tcW w:w="3544" w:type="dxa"/>
          </w:tcPr>
          <w:p w14:paraId="092EB876" w14:textId="77777777" w:rsidR="00180497" w:rsidRDefault="00180497" w:rsidP="00C752EE">
            <w:r>
              <w:t>Дата, время перевода в отделение</w:t>
            </w:r>
          </w:p>
        </w:tc>
        <w:tc>
          <w:tcPr>
            <w:tcW w:w="6521" w:type="dxa"/>
          </w:tcPr>
          <w:p w14:paraId="60674E1F" w14:textId="77777777" w:rsidR="00180497" w:rsidRDefault="00180497" w:rsidP="00C752EE">
            <w:r>
              <w:t>Дата-время, автоматически при заполнении переводного эпикриза</w:t>
            </w:r>
          </w:p>
        </w:tc>
      </w:tr>
      <w:tr w:rsidR="00180497" w14:paraId="55B9B3D1" w14:textId="77777777" w:rsidTr="000D1588">
        <w:tc>
          <w:tcPr>
            <w:tcW w:w="3544" w:type="dxa"/>
          </w:tcPr>
          <w:p w14:paraId="7B00D4EC" w14:textId="77777777" w:rsidR="00180497" w:rsidRDefault="00180497" w:rsidP="00C752EE">
            <w:r>
              <w:t>Кратность эпизода ОНМК (</w:t>
            </w:r>
            <w:r w:rsidRPr="00054CCD">
              <w:t>VIMISSSZ8</w:t>
            </w:r>
            <w:r>
              <w:t>)</w:t>
            </w:r>
          </w:p>
        </w:tc>
        <w:tc>
          <w:tcPr>
            <w:tcW w:w="6521" w:type="dxa"/>
          </w:tcPr>
          <w:p w14:paraId="69F551D3" w14:textId="379EC3C7" w:rsidR="00180497" w:rsidRDefault="00180497" w:rsidP="00C752EE">
            <w:r w:rsidRPr="00DA36BE">
              <w:rPr>
                <w:rFonts w:ascii="Calibri" w:hAnsi="Calibri" w:cs="Calibri"/>
                <w:sz w:val="22"/>
                <w:szCs w:val="22"/>
              </w:rPr>
              <w:t>1 –</w:t>
            </w:r>
            <w:r>
              <w:t xml:space="preserve"> </w:t>
            </w:r>
            <w:r w:rsidR="00DA36BE" w:rsidRPr="00126DC3">
              <w:t xml:space="preserve">  </w:t>
            </w:r>
            <w:r>
              <w:t>Первый эпизод ОНМК</w:t>
            </w:r>
          </w:p>
          <w:p w14:paraId="035101AB" w14:textId="12C8E6A8" w:rsidR="00180497" w:rsidRPr="00CC7F8D" w:rsidRDefault="00180497" w:rsidP="00C752EE">
            <w:r w:rsidRPr="00DA36BE">
              <w:rPr>
                <w:rFonts w:ascii="Calibri" w:hAnsi="Calibri" w:cs="Calibri"/>
                <w:sz w:val="22"/>
                <w:szCs w:val="22"/>
              </w:rPr>
              <w:t>2 –</w:t>
            </w:r>
            <w:r w:rsidR="00DA36BE" w:rsidRPr="00126DC3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126DC3" w:rsidRPr="00B26A8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t xml:space="preserve"> Повторное ОНМК</w:t>
            </w:r>
          </w:p>
        </w:tc>
      </w:tr>
      <w:tr w:rsidR="00180497" w14:paraId="64CFD6AC" w14:textId="77777777" w:rsidTr="000D1588">
        <w:tc>
          <w:tcPr>
            <w:tcW w:w="3544" w:type="dxa"/>
          </w:tcPr>
          <w:p w14:paraId="00FC0A4F" w14:textId="77777777" w:rsidR="00180497" w:rsidRDefault="00180497" w:rsidP="00C752EE">
            <w:r>
              <w:t>Время появления первых симптомов ОНМК, или время, когда пациента видели здоровым (</w:t>
            </w:r>
            <w:r w:rsidRPr="007E2741">
              <w:t>VIMISSSZ2</w:t>
            </w:r>
            <w:r>
              <w:t>)</w:t>
            </w:r>
          </w:p>
        </w:tc>
        <w:tc>
          <w:tcPr>
            <w:tcW w:w="6521" w:type="dxa"/>
          </w:tcPr>
          <w:p w14:paraId="6024279A" w14:textId="75832F6F" w:rsidR="00180497" w:rsidRDefault="00180497" w:rsidP="00CC7F8D">
            <w:r>
              <w:t xml:space="preserve">1 – </w:t>
            </w:r>
            <w:r w:rsidR="00B26A82">
              <w:t xml:space="preserve">Первые </w:t>
            </w:r>
            <w:r>
              <w:t>4,5 часа</w:t>
            </w:r>
          </w:p>
          <w:p w14:paraId="661033E8" w14:textId="77777777" w:rsidR="00180497" w:rsidRDefault="00180497" w:rsidP="00CC7F8D">
            <w:r>
              <w:t>2 – 4,5 – 6 часов</w:t>
            </w:r>
          </w:p>
          <w:p w14:paraId="16A44558" w14:textId="77777777" w:rsidR="00180497" w:rsidRDefault="00180497" w:rsidP="00CC7F8D">
            <w:r>
              <w:t>3 – 6-24 часа</w:t>
            </w:r>
          </w:p>
          <w:p w14:paraId="3704F053" w14:textId="615CA59C" w:rsidR="00180497" w:rsidRDefault="00180497" w:rsidP="00CC7F8D">
            <w:r>
              <w:t xml:space="preserve">4 – </w:t>
            </w:r>
            <w:r w:rsidR="00B26A82">
              <w:t xml:space="preserve">Более </w:t>
            </w:r>
            <w:r>
              <w:t>24 часов</w:t>
            </w:r>
          </w:p>
          <w:p w14:paraId="53847233" w14:textId="27385527" w:rsidR="00180497" w:rsidRDefault="00180497" w:rsidP="00CC7F8D">
            <w:r>
              <w:t>5 – «</w:t>
            </w:r>
            <w:r w:rsidR="00B26A82">
              <w:t xml:space="preserve">Ночной </w:t>
            </w:r>
            <w:r>
              <w:t>инсульт»</w:t>
            </w:r>
          </w:p>
          <w:p w14:paraId="1B1DE466" w14:textId="742C1AF0" w:rsidR="00180497" w:rsidRDefault="00180497" w:rsidP="00B26A82">
            <w:r>
              <w:t xml:space="preserve">6 – </w:t>
            </w:r>
            <w:r w:rsidR="00B26A82">
              <w:t xml:space="preserve">Инсульт </w:t>
            </w:r>
            <w:r>
              <w:t>с неизвестным началом</w:t>
            </w:r>
          </w:p>
        </w:tc>
      </w:tr>
      <w:tr w:rsidR="00180497" w14:paraId="73056A9E" w14:textId="77777777" w:rsidTr="000D1588">
        <w:tc>
          <w:tcPr>
            <w:tcW w:w="3544" w:type="dxa"/>
          </w:tcPr>
          <w:p w14:paraId="12CED764" w14:textId="5C16843F" w:rsidR="00180497" w:rsidRPr="00913442" w:rsidRDefault="00180497" w:rsidP="00C752EE">
            <w:r>
              <w:t>Внутрибольничный инсульт</w:t>
            </w:r>
          </w:p>
        </w:tc>
        <w:tc>
          <w:tcPr>
            <w:tcW w:w="6521" w:type="dxa"/>
          </w:tcPr>
          <w:p w14:paraId="2429CF60" w14:textId="56DE27F6" w:rsidR="00180497" w:rsidRDefault="00180497" w:rsidP="00CC7F8D">
            <w:r>
              <w:t>Да/Нет</w:t>
            </w:r>
          </w:p>
        </w:tc>
      </w:tr>
      <w:tr w:rsidR="00180497" w14:paraId="761B4CE1" w14:textId="77777777" w:rsidTr="000D1588">
        <w:tc>
          <w:tcPr>
            <w:tcW w:w="3544" w:type="dxa"/>
          </w:tcPr>
          <w:p w14:paraId="79F99AB0" w14:textId="71C81DD9" w:rsidR="00180497" w:rsidRDefault="00180497" w:rsidP="00C752EE">
            <w:r>
              <w:t xml:space="preserve">Неврологический дефицит по </w:t>
            </w:r>
            <w:r w:rsidRPr="00571E0D">
              <w:rPr>
                <w:lang w:val="en-US"/>
              </w:rPr>
              <w:t>NIHSS</w:t>
            </w:r>
            <w:r>
              <w:t xml:space="preserve"> (</w:t>
            </w:r>
            <w:r w:rsidR="00DE5E42">
              <w:rPr>
                <w:lang w:eastAsia="en-US"/>
              </w:rPr>
              <w:t>балл</w:t>
            </w:r>
            <w:r w:rsidR="008B452A">
              <w:t>)</w:t>
            </w:r>
            <w:r>
              <w:t xml:space="preserve"> </w:t>
            </w:r>
          </w:p>
          <w:p w14:paraId="77B03EE1" w14:textId="77777777" w:rsidR="00180497" w:rsidRDefault="00180497" w:rsidP="00C752EE"/>
          <w:p w14:paraId="4E933057" w14:textId="47DAFC89" w:rsidR="00180497" w:rsidRPr="0016628F" w:rsidRDefault="00180497" w:rsidP="0016628F">
            <w:pPr>
              <w:rPr>
                <w:i/>
              </w:rPr>
            </w:pPr>
          </w:p>
        </w:tc>
        <w:tc>
          <w:tcPr>
            <w:tcW w:w="6521" w:type="dxa"/>
          </w:tcPr>
          <w:p w14:paraId="7FB24C05" w14:textId="73D475E4" w:rsidR="008B452A" w:rsidRDefault="00DE5E42" w:rsidP="008B452A">
            <w:r>
              <w:rPr>
                <w:lang w:eastAsia="en-US"/>
              </w:rPr>
              <w:t>Число от 0 до 42</w:t>
            </w:r>
          </w:p>
        </w:tc>
      </w:tr>
      <w:tr w:rsidR="00180497" w14:paraId="40793B56" w14:textId="77777777" w:rsidTr="000D1588">
        <w:tc>
          <w:tcPr>
            <w:tcW w:w="3544" w:type="dxa"/>
          </w:tcPr>
          <w:p w14:paraId="016DCFD6" w14:textId="77777777" w:rsidR="00180497" w:rsidRDefault="00180497" w:rsidP="00C752EE">
            <w:r>
              <w:t>Общемозговые симптомы (головная боль, рвота, судороги)</w:t>
            </w:r>
          </w:p>
        </w:tc>
        <w:tc>
          <w:tcPr>
            <w:tcW w:w="6521" w:type="dxa"/>
          </w:tcPr>
          <w:p w14:paraId="6CCAF07F" w14:textId="77777777" w:rsidR="00180497" w:rsidRDefault="00180497" w:rsidP="00C752EE">
            <w:r>
              <w:t>Да/Нет</w:t>
            </w:r>
          </w:p>
        </w:tc>
      </w:tr>
      <w:tr w:rsidR="00180497" w14:paraId="6FAC84FC" w14:textId="77777777" w:rsidTr="000D1588">
        <w:tc>
          <w:tcPr>
            <w:tcW w:w="3544" w:type="dxa"/>
          </w:tcPr>
          <w:p w14:paraId="6C411BC3" w14:textId="77777777" w:rsidR="00180497" w:rsidRDefault="00180497" w:rsidP="00C752EE">
            <w:r>
              <w:lastRenderedPageBreak/>
              <w:t>Менингеальные симптомы</w:t>
            </w:r>
          </w:p>
        </w:tc>
        <w:tc>
          <w:tcPr>
            <w:tcW w:w="6521" w:type="dxa"/>
          </w:tcPr>
          <w:p w14:paraId="18D2F277" w14:textId="77777777" w:rsidR="00180497" w:rsidRDefault="00180497" w:rsidP="00C752EE">
            <w:r>
              <w:t>Да/Нет</w:t>
            </w:r>
          </w:p>
        </w:tc>
      </w:tr>
      <w:tr w:rsidR="00180497" w14:paraId="7AE8E816" w14:textId="77777777" w:rsidTr="000D1588">
        <w:tc>
          <w:tcPr>
            <w:tcW w:w="3544" w:type="dxa"/>
          </w:tcPr>
          <w:p w14:paraId="3D06B045" w14:textId="5D880CFB" w:rsidR="002D2D02" w:rsidRPr="00B26A82" w:rsidRDefault="00180497" w:rsidP="002D2D02">
            <w:r>
              <w:t>Уровень сознания, по шкале комы Глазго</w:t>
            </w:r>
            <w:r w:rsidR="00DE5E42">
              <w:t xml:space="preserve"> </w:t>
            </w:r>
            <w:r>
              <w:t>(</w:t>
            </w:r>
            <w:r w:rsidR="00DE5E42">
              <w:t>балл</w:t>
            </w:r>
            <w:r w:rsidR="002D2D02">
              <w:t xml:space="preserve">) </w:t>
            </w:r>
          </w:p>
          <w:p w14:paraId="6762C72B" w14:textId="7A2EAD04" w:rsidR="00180497" w:rsidRDefault="00180497" w:rsidP="0016628F"/>
        </w:tc>
        <w:tc>
          <w:tcPr>
            <w:tcW w:w="6521" w:type="dxa"/>
          </w:tcPr>
          <w:p w14:paraId="075C4C54" w14:textId="1E3F0FA0" w:rsidR="00180497" w:rsidRDefault="00DE5E42" w:rsidP="008B452A">
            <w:r>
              <w:t>Число от 3 до 15</w:t>
            </w:r>
          </w:p>
        </w:tc>
      </w:tr>
      <w:tr w:rsidR="00180497" w14:paraId="4FEC911D" w14:textId="77777777" w:rsidTr="000D1588">
        <w:tc>
          <w:tcPr>
            <w:tcW w:w="3544" w:type="dxa"/>
          </w:tcPr>
          <w:p w14:paraId="66B33C64" w14:textId="77777777" w:rsidR="00180497" w:rsidRDefault="00180497" w:rsidP="00C752EE">
            <w:r>
              <w:t>Предварительный диагноз</w:t>
            </w:r>
          </w:p>
        </w:tc>
        <w:tc>
          <w:tcPr>
            <w:tcW w:w="6521" w:type="dxa"/>
          </w:tcPr>
          <w:tbl>
            <w:tblPr>
              <w:tblW w:w="3833" w:type="dxa"/>
              <w:tblLayout w:type="fixed"/>
              <w:tblLook w:val="04A0" w:firstRow="1" w:lastRow="0" w:firstColumn="1" w:lastColumn="0" w:noHBand="0" w:noVBand="1"/>
            </w:tblPr>
            <w:tblGrid>
              <w:gridCol w:w="3833"/>
            </w:tblGrid>
            <w:tr w:rsidR="00E30A4C" w:rsidRPr="00126DC3" w14:paraId="04EA4688" w14:textId="77777777" w:rsidTr="00E30A4C">
              <w:trPr>
                <w:trHeight w:val="300"/>
              </w:trPr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C06B8A" w14:textId="06DAA3E9" w:rsidR="00E30A4C" w:rsidRPr="00B26A82" w:rsidRDefault="00E30A4C" w:rsidP="00126DC3">
                  <w:r>
                    <w:t xml:space="preserve">1 - </w:t>
                  </w:r>
                  <w:r w:rsidRPr="00B26A82">
                    <w:t>Геморрагический инсульт</w:t>
                  </w:r>
                </w:p>
              </w:tc>
            </w:tr>
            <w:tr w:rsidR="00E30A4C" w:rsidRPr="00126DC3" w14:paraId="065B1EAB" w14:textId="77777777" w:rsidTr="00E30A4C">
              <w:trPr>
                <w:trHeight w:val="300"/>
              </w:trPr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9320B8" w14:textId="0CCEE66F" w:rsidR="00E30A4C" w:rsidRPr="00B26A82" w:rsidRDefault="00E30A4C" w:rsidP="00126DC3">
                  <w:r>
                    <w:t xml:space="preserve">2 - </w:t>
                  </w:r>
                  <w:r w:rsidRPr="00B26A82">
                    <w:t>Ишемический инсульт</w:t>
                  </w:r>
                </w:p>
              </w:tc>
            </w:tr>
            <w:tr w:rsidR="00E30A4C" w:rsidRPr="00126DC3" w14:paraId="45EBCD93" w14:textId="77777777" w:rsidTr="00E30A4C">
              <w:trPr>
                <w:trHeight w:val="300"/>
              </w:trPr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45DAE8" w14:textId="786ADA0E" w:rsidR="00E30A4C" w:rsidRPr="00B26A82" w:rsidRDefault="00E30A4C" w:rsidP="00126DC3">
                  <w:r>
                    <w:t xml:space="preserve">3 - </w:t>
                  </w:r>
                  <w:r w:rsidRPr="00B26A82">
                    <w:t>ТИА</w:t>
                  </w:r>
                </w:p>
              </w:tc>
            </w:tr>
          </w:tbl>
          <w:p w14:paraId="724B5AF0" w14:textId="30992D77" w:rsidR="00180497" w:rsidRDefault="00180497" w:rsidP="002A618F"/>
        </w:tc>
      </w:tr>
      <w:tr w:rsidR="00180497" w14:paraId="21E0B38D" w14:textId="77777777" w:rsidTr="000D1588">
        <w:tc>
          <w:tcPr>
            <w:tcW w:w="3544" w:type="dxa"/>
          </w:tcPr>
          <w:p w14:paraId="14353BB0" w14:textId="77777777" w:rsidR="00180497" w:rsidRDefault="00180497" w:rsidP="00C752EE">
            <w:r>
              <w:t>Территория геморрагического инсульта (множественные значения)</w:t>
            </w:r>
          </w:p>
        </w:tc>
        <w:tc>
          <w:tcPr>
            <w:tcW w:w="6521" w:type="dxa"/>
          </w:tcPr>
          <w:tbl>
            <w:tblPr>
              <w:tblW w:w="7086" w:type="dxa"/>
              <w:tblLayout w:type="fixed"/>
              <w:tblLook w:val="04A0" w:firstRow="1" w:lastRow="0" w:firstColumn="1" w:lastColumn="0" w:noHBand="0" w:noVBand="1"/>
            </w:tblPr>
            <w:tblGrid>
              <w:gridCol w:w="7086"/>
            </w:tblGrid>
            <w:tr w:rsidR="00B26A82" w:rsidRPr="00126DC3" w14:paraId="72E69967" w14:textId="77777777" w:rsidTr="00B26A82">
              <w:trPr>
                <w:trHeight w:val="300"/>
              </w:trPr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26DC84" w14:textId="779B4A04" w:rsidR="00B26A82" w:rsidRPr="00B26A82" w:rsidRDefault="00B26A82" w:rsidP="00126DC3">
                  <w:r>
                    <w:t xml:space="preserve">1 - </w:t>
                  </w:r>
                  <w:r w:rsidRPr="00B26A82">
                    <w:t>Внутримозговая гематома</w:t>
                  </w:r>
                </w:p>
              </w:tc>
            </w:tr>
            <w:tr w:rsidR="00B26A82" w:rsidRPr="00126DC3" w14:paraId="14FD07DE" w14:textId="77777777" w:rsidTr="00B26A82">
              <w:trPr>
                <w:trHeight w:val="300"/>
              </w:trPr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3C51F5" w14:textId="77777777" w:rsidR="00E30A4C" w:rsidRDefault="00B26A82" w:rsidP="00126DC3">
                  <w:r>
                    <w:t xml:space="preserve">2 - </w:t>
                  </w:r>
                  <w:r w:rsidRPr="00B26A82">
                    <w:t>Субарахноидальное кровоизлияние (если да – оценка по</w:t>
                  </w:r>
                </w:p>
                <w:p w14:paraId="499FDD63" w14:textId="4320FC0B" w:rsidR="00B26A82" w:rsidRPr="00B26A82" w:rsidRDefault="00B26A82" w:rsidP="00126DC3">
                  <w:r w:rsidRPr="00B26A82">
                    <w:t xml:space="preserve"> Hunt-Hess)</w:t>
                  </w:r>
                </w:p>
              </w:tc>
            </w:tr>
            <w:tr w:rsidR="00B26A82" w:rsidRPr="00126DC3" w14:paraId="32340061" w14:textId="77777777" w:rsidTr="00B26A82">
              <w:trPr>
                <w:trHeight w:val="300"/>
              </w:trPr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1F20A3" w14:textId="6F9BE69E" w:rsidR="00B26A82" w:rsidRPr="00B26A82" w:rsidRDefault="00B26A82" w:rsidP="00126DC3">
                  <w:r>
                    <w:t xml:space="preserve">3 - </w:t>
                  </w:r>
                  <w:r w:rsidRPr="00B26A82">
                    <w:t>Вентрикулярное кровоизлияние</w:t>
                  </w:r>
                </w:p>
              </w:tc>
            </w:tr>
            <w:tr w:rsidR="00B26A82" w:rsidRPr="00126DC3" w14:paraId="50FF9368" w14:textId="77777777" w:rsidTr="00B26A82">
              <w:trPr>
                <w:trHeight w:val="300"/>
              </w:trPr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941BE9" w14:textId="4AEB1FBA" w:rsidR="00B26A82" w:rsidRPr="00B26A82" w:rsidRDefault="00B26A82" w:rsidP="00126DC3">
                  <w:r>
                    <w:t xml:space="preserve">4 - </w:t>
                  </w:r>
                  <w:r w:rsidRPr="00B26A82">
                    <w:t>Субдуральное кровоизлияние</w:t>
                  </w:r>
                </w:p>
              </w:tc>
            </w:tr>
          </w:tbl>
          <w:p w14:paraId="76A7E3F2" w14:textId="15BDF1F6" w:rsidR="00180497" w:rsidRPr="009A74DE" w:rsidRDefault="00180497" w:rsidP="002A618F"/>
        </w:tc>
      </w:tr>
      <w:tr w:rsidR="00180497" w14:paraId="5FF9CC53" w14:textId="77777777" w:rsidTr="000D1588">
        <w:tc>
          <w:tcPr>
            <w:tcW w:w="3544" w:type="dxa"/>
          </w:tcPr>
          <w:p w14:paraId="090C9637" w14:textId="77777777" w:rsidR="00180497" w:rsidRDefault="00180497" w:rsidP="007A5436">
            <w:r>
              <w:t xml:space="preserve">Локализация внутримозговой гематомы </w:t>
            </w:r>
            <w:r w:rsidRPr="00FE2D5F">
              <w:t>(VIMISSSZ13</w:t>
            </w:r>
            <w:r>
              <w:t>)</w:t>
            </w:r>
          </w:p>
        </w:tc>
        <w:tc>
          <w:tcPr>
            <w:tcW w:w="6521" w:type="dxa"/>
          </w:tcPr>
          <w:p w14:paraId="42EB827D" w14:textId="77777777" w:rsidR="00180497" w:rsidRDefault="00180497" w:rsidP="002A618F">
            <w:r>
              <w:t xml:space="preserve">См. справочник </w:t>
            </w:r>
            <w:r w:rsidRPr="00FE2D5F">
              <w:t>VIMISSSZ13</w:t>
            </w:r>
            <w:r>
              <w:t xml:space="preserve"> (Приложение.Справочники ВИМИС)</w:t>
            </w:r>
          </w:p>
        </w:tc>
      </w:tr>
      <w:tr w:rsidR="00180497" w14:paraId="2B8F91DC" w14:textId="77777777" w:rsidTr="000D1588">
        <w:tc>
          <w:tcPr>
            <w:tcW w:w="3544" w:type="dxa"/>
          </w:tcPr>
          <w:p w14:paraId="33006464" w14:textId="77777777" w:rsidR="00180497" w:rsidRDefault="00180497" w:rsidP="007A5436">
            <w:r>
              <w:t>О</w:t>
            </w:r>
            <w:r w:rsidRPr="00A46749">
              <w:t>ценк</w:t>
            </w:r>
            <w:r>
              <w:t>а</w:t>
            </w:r>
            <w:r w:rsidRPr="00A46749">
              <w:t xml:space="preserve"> тяжести состояния больных в остром периоде субарахноидального кровоизлияния (с использованием шкалы Ханта-Хесс (Hunt-Hess) (VIMISSSZ7</w:t>
            </w:r>
            <w:r>
              <w:t>)</w:t>
            </w:r>
          </w:p>
        </w:tc>
        <w:tc>
          <w:tcPr>
            <w:tcW w:w="6521" w:type="dxa"/>
          </w:tcPr>
          <w:p w14:paraId="31180FF2" w14:textId="4E3C2188" w:rsidR="00180497" w:rsidRPr="00B26A82" w:rsidRDefault="002C7B4E" w:rsidP="002A618F">
            <w:r w:rsidRPr="002C7B4E">
              <w:t xml:space="preserve"> </w:t>
            </w:r>
            <w:r w:rsidR="00180497" w:rsidRPr="00B26A82">
              <w:t>1</w:t>
            </w:r>
            <w:r w:rsidR="00180497">
              <w:t xml:space="preserve"> - </w:t>
            </w:r>
            <w:r w:rsidR="00126DC3" w:rsidRPr="00126DC3">
              <w:t xml:space="preserve">      </w:t>
            </w:r>
            <w:r w:rsidR="00180497" w:rsidRPr="00B26A82">
              <w:t xml:space="preserve">Бессимптомное течение или легкая головная боль, легкие </w:t>
            </w:r>
            <w:r w:rsidRPr="00B26A82">
              <w:t xml:space="preserve">  </w:t>
            </w:r>
            <w:r w:rsidR="00180497" w:rsidRPr="00B26A82">
              <w:t>менингеальные симптомы</w:t>
            </w:r>
          </w:p>
          <w:p w14:paraId="03287290" w14:textId="73DF3F96" w:rsidR="00180497" w:rsidRPr="00B26A82" w:rsidRDefault="002C7B4E" w:rsidP="002A618F">
            <w:r w:rsidRPr="00B26A82">
              <w:t xml:space="preserve"> </w:t>
            </w:r>
            <w:r w:rsidR="00180497" w:rsidRPr="00B26A82">
              <w:t xml:space="preserve">2 - </w:t>
            </w:r>
            <w:r w:rsidR="00126DC3" w:rsidRPr="00B26A82">
              <w:t xml:space="preserve">        </w:t>
            </w:r>
            <w:r w:rsidR="00180497" w:rsidRPr="00B26A82">
              <w:t xml:space="preserve">Парез ЧМН (III пары) или головная боль от умеренной до сильной, выраженные менингеальные симптомы </w:t>
            </w:r>
          </w:p>
          <w:p w14:paraId="41BFA1E7" w14:textId="56974DE2" w:rsidR="00180497" w:rsidRPr="00B26A82" w:rsidRDefault="002C7B4E" w:rsidP="002A618F">
            <w:r w:rsidRPr="00B26A82">
              <w:t xml:space="preserve"> </w:t>
            </w:r>
            <w:r w:rsidR="00180497" w:rsidRPr="00B26A82">
              <w:t xml:space="preserve">3 - </w:t>
            </w:r>
            <w:r w:rsidR="00126DC3" w:rsidRPr="00B26A82">
              <w:t xml:space="preserve">       </w:t>
            </w:r>
            <w:r w:rsidR="00180497" w:rsidRPr="00B26A82">
              <w:t>Легкая очаговая симптоматика, вялость, сонливость</w:t>
            </w:r>
          </w:p>
          <w:p w14:paraId="6FB2FF79" w14:textId="0593C2A1" w:rsidR="00180497" w:rsidRPr="00B26A82" w:rsidRDefault="002C7B4E" w:rsidP="002A618F">
            <w:r w:rsidRPr="00B26A82">
              <w:t xml:space="preserve"> </w:t>
            </w:r>
            <w:r w:rsidR="00180497" w:rsidRPr="00B26A82">
              <w:t xml:space="preserve">4 - </w:t>
            </w:r>
            <w:r w:rsidR="00126DC3" w:rsidRPr="00B26A82">
              <w:t xml:space="preserve">       </w:t>
            </w:r>
            <w:r w:rsidR="00180497" w:rsidRPr="00B26A82">
              <w:t>Глубокое оглушение, умеренный или выраженный гемипарез, начальные признаки децеребрации</w:t>
            </w:r>
          </w:p>
          <w:p w14:paraId="40FFACA8" w14:textId="109E40B4" w:rsidR="00180497" w:rsidRDefault="002C7B4E" w:rsidP="002A618F">
            <w:r w:rsidRPr="00B26A82">
              <w:t xml:space="preserve"> </w:t>
            </w:r>
            <w:r w:rsidR="00180497" w:rsidRPr="00B26A82">
              <w:t xml:space="preserve">5 - </w:t>
            </w:r>
            <w:r w:rsidR="00126DC3" w:rsidRPr="00B26A82">
              <w:t xml:space="preserve">      </w:t>
            </w:r>
            <w:r w:rsidR="00180497" w:rsidRPr="00B26A82">
              <w:t>Кома</w:t>
            </w:r>
          </w:p>
        </w:tc>
      </w:tr>
      <w:tr w:rsidR="00180497" w14:paraId="37CA26BE" w14:textId="77777777" w:rsidTr="000D1588">
        <w:tc>
          <w:tcPr>
            <w:tcW w:w="3544" w:type="dxa"/>
          </w:tcPr>
          <w:p w14:paraId="23A4A8D7" w14:textId="77777777" w:rsidR="00180497" w:rsidRDefault="00180497" w:rsidP="007A5436">
            <w:r>
              <w:t>Локализация ишемического инсульта</w:t>
            </w:r>
          </w:p>
          <w:p w14:paraId="2384AB19" w14:textId="7EEE06AF" w:rsidR="00180497" w:rsidRPr="007A5436" w:rsidRDefault="00180497" w:rsidP="007A5436">
            <w:r>
              <w:t>(множественный выбор)</w:t>
            </w:r>
          </w:p>
        </w:tc>
        <w:tc>
          <w:tcPr>
            <w:tcW w:w="6521" w:type="dxa"/>
          </w:tcPr>
          <w:tbl>
            <w:tblPr>
              <w:tblW w:w="5522" w:type="dxa"/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4962"/>
            </w:tblGrid>
            <w:tr w:rsidR="00126DC3" w:rsidRPr="00B26A82" w14:paraId="079BA80B" w14:textId="77777777" w:rsidTr="002C7B4E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86564F" w14:textId="775D5F99" w:rsidR="00126DC3" w:rsidRPr="00B26A82" w:rsidRDefault="00126DC3" w:rsidP="00126DC3">
                  <w:r w:rsidRPr="00B26A82">
                    <w:t>1 -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A9E3F9" w14:textId="77777777" w:rsidR="00126DC3" w:rsidRPr="00B26A82" w:rsidRDefault="00126DC3" w:rsidP="00126DC3">
                  <w:r w:rsidRPr="00B26A82">
                    <w:t>В каротидном бассейне</w:t>
                  </w:r>
                </w:p>
              </w:tc>
            </w:tr>
            <w:tr w:rsidR="00126DC3" w:rsidRPr="00B26A82" w14:paraId="3CB2F469" w14:textId="77777777" w:rsidTr="002C7B4E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8A66A4" w14:textId="54297308" w:rsidR="00126DC3" w:rsidRPr="00B26A82" w:rsidRDefault="00126DC3" w:rsidP="00126DC3">
                  <w:r w:rsidRPr="00B26A82">
                    <w:t>2 -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9087B4" w14:textId="77777777" w:rsidR="00126DC3" w:rsidRPr="00B26A82" w:rsidRDefault="00126DC3" w:rsidP="00126DC3">
                  <w:r w:rsidRPr="00B26A82">
                    <w:t>В вертебро-базилярном бассейне</w:t>
                  </w:r>
                </w:p>
              </w:tc>
            </w:tr>
          </w:tbl>
          <w:p w14:paraId="4F2E218E" w14:textId="10993913" w:rsidR="00180497" w:rsidRPr="00B26A82" w:rsidRDefault="00180497" w:rsidP="007A5436"/>
        </w:tc>
      </w:tr>
      <w:tr w:rsidR="00180497" w14:paraId="313F3A12" w14:textId="77777777" w:rsidTr="000D1588">
        <w:tc>
          <w:tcPr>
            <w:tcW w:w="3544" w:type="dxa"/>
          </w:tcPr>
          <w:p w14:paraId="00D7D353" w14:textId="28CC480F" w:rsidR="00180497" w:rsidRDefault="00180497" w:rsidP="007A5436">
            <w:r>
              <w:t>Локализация ТИА (множественный выбор)</w:t>
            </w:r>
          </w:p>
        </w:tc>
        <w:tc>
          <w:tcPr>
            <w:tcW w:w="6521" w:type="dxa"/>
          </w:tcPr>
          <w:tbl>
            <w:tblPr>
              <w:tblW w:w="5522" w:type="dxa"/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4962"/>
            </w:tblGrid>
            <w:tr w:rsidR="00126DC3" w:rsidRPr="00B26A82" w14:paraId="03694B5A" w14:textId="77777777" w:rsidTr="002C7B4E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3D0295" w14:textId="77777777" w:rsidR="00126DC3" w:rsidRPr="00B26A82" w:rsidRDefault="00126DC3" w:rsidP="00554E39">
                  <w:r w:rsidRPr="00B26A82">
                    <w:t>1 -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98F7DB" w14:textId="77777777" w:rsidR="00126DC3" w:rsidRPr="00B26A82" w:rsidRDefault="00126DC3" w:rsidP="00554E39">
                  <w:r w:rsidRPr="00B26A82">
                    <w:t>В каротидном бассейне</w:t>
                  </w:r>
                </w:p>
              </w:tc>
            </w:tr>
            <w:tr w:rsidR="00126DC3" w:rsidRPr="00B26A82" w14:paraId="46B0D265" w14:textId="77777777" w:rsidTr="002C7B4E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7C7769" w14:textId="77777777" w:rsidR="00126DC3" w:rsidRPr="00B26A82" w:rsidRDefault="00126DC3" w:rsidP="00554E39">
                  <w:r w:rsidRPr="00B26A82">
                    <w:t>2 -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FDEE6E" w14:textId="77777777" w:rsidR="00126DC3" w:rsidRPr="00B26A82" w:rsidRDefault="00126DC3" w:rsidP="00554E39">
                  <w:r w:rsidRPr="00B26A82">
                    <w:t>В вертебро-базилярном бассейне</w:t>
                  </w:r>
                </w:p>
              </w:tc>
            </w:tr>
          </w:tbl>
          <w:p w14:paraId="1A7262A6" w14:textId="08843DC4" w:rsidR="00180497" w:rsidRDefault="00180497" w:rsidP="007A5436"/>
        </w:tc>
      </w:tr>
      <w:tr w:rsidR="00180497" w14:paraId="654A6E33" w14:textId="77777777" w:rsidTr="000D1588">
        <w:tc>
          <w:tcPr>
            <w:tcW w:w="3544" w:type="dxa"/>
          </w:tcPr>
          <w:p w14:paraId="5A8FFCF9" w14:textId="77777777" w:rsidR="00180497" w:rsidRDefault="00180497" w:rsidP="007A5436">
            <w:r>
              <w:t>Принятое решение о межгоспитальной маршрутизации</w:t>
            </w:r>
          </w:p>
        </w:tc>
        <w:tc>
          <w:tcPr>
            <w:tcW w:w="6521" w:type="dxa"/>
          </w:tcPr>
          <w:p w14:paraId="0F247401" w14:textId="77777777" w:rsidR="003E5CBD" w:rsidRPr="00B26A82" w:rsidRDefault="003E5CBD" w:rsidP="007A5436"/>
          <w:tbl>
            <w:tblPr>
              <w:tblW w:w="7498" w:type="dxa"/>
              <w:tblInd w:w="49" w:type="dxa"/>
              <w:tblLayout w:type="fixed"/>
              <w:tblLook w:val="04A0" w:firstRow="1" w:lastRow="0" w:firstColumn="1" w:lastColumn="0" w:noHBand="0" w:noVBand="1"/>
            </w:tblPr>
            <w:tblGrid>
              <w:gridCol w:w="553"/>
              <w:gridCol w:w="6945"/>
            </w:tblGrid>
            <w:tr w:rsidR="003E5CBD" w:rsidRPr="00B26A82" w14:paraId="1F856CBF" w14:textId="77777777" w:rsidTr="002C7B4E">
              <w:trPr>
                <w:trHeight w:val="300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221502" w14:textId="4F1D8838" w:rsidR="003E5CBD" w:rsidRPr="00B26A82" w:rsidRDefault="003E5CBD" w:rsidP="003E5CBD">
                  <w:r w:rsidRPr="00B26A82">
                    <w:t>1</w:t>
                  </w:r>
                  <w:r w:rsidR="002C7B4E" w:rsidRPr="00B26A82">
                    <w:t xml:space="preserve"> -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8CE04C" w14:textId="77777777" w:rsidR="003E5CBD" w:rsidRPr="00B26A82" w:rsidRDefault="003E5CBD" w:rsidP="003E5CBD">
                  <w:r w:rsidRPr="00B26A82">
                    <w:t>Госпитализирован в свой стационар</w:t>
                  </w:r>
                </w:p>
              </w:tc>
            </w:tr>
            <w:tr w:rsidR="003E5CBD" w:rsidRPr="00B26A82" w14:paraId="20D0830D" w14:textId="77777777" w:rsidTr="002C7B4E">
              <w:trPr>
                <w:trHeight w:val="300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A9AA82" w14:textId="3AFF9B65" w:rsidR="003E5CBD" w:rsidRPr="00B26A82" w:rsidRDefault="003E5CBD" w:rsidP="003E5CBD">
                  <w:r w:rsidRPr="00B26A82">
                    <w:t>2</w:t>
                  </w:r>
                  <w:r w:rsidR="002C7B4E" w:rsidRPr="00B26A82">
                    <w:t xml:space="preserve"> -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FF363C" w14:textId="77777777" w:rsidR="003E5CBD" w:rsidRPr="00B26A82" w:rsidRDefault="003E5CBD" w:rsidP="003E5CBD">
                  <w:r w:rsidRPr="00B26A82">
                    <w:t>Перевод в РСЦ ГИ или ИИ (с целью краниотомии)</w:t>
                  </w:r>
                </w:p>
              </w:tc>
            </w:tr>
            <w:tr w:rsidR="003E5CBD" w:rsidRPr="00B26A82" w14:paraId="3DDBF414" w14:textId="77777777" w:rsidTr="002C7B4E">
              <w:trPr>
                <w:trHeight w:val="300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4048BC" w14:textId="7AF93D5E" w:rsidR="003E5CBD" w:rsidRPr="00B26A82" w:rsidRDefault="003E5CBD" w:rsidP="003E5CBD">
                  <w:r w:rsidRPr="00B26A82">
                    <w:t>3</w:t>
                  </w:r>
                  <w:r w:rsidR="002C7B4E" w:rsidRPr="00B26A82">
                    <w:t xml:space="preserve"> -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334B49" w14:textId="77777777" w:rsidR="003E5CBD" w:rsidRPr="00B26A82" w:rsidRDefault="003E5CBD" w:rsidP="003E5CBD">
                  <w:r w:rsidRPr="00B26A82">
                    <w:t>Перевод в РСЦ ИИ (с целью ТЭ или стентирования церебральных артерий)</w:t>
                  </w:r>
                </w:p>
              </w:tc>
            </w:tr>
            <w:tr w:rsidR="003E5CBD" w:rsidRPr="00B26A82" w14:paraId="50F450D0" w14:textId="77777777" w:rsidTr="002C7B4E">
              <w:trPr>
                <w:trHeight w:val="300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2F84D3" w14:textId="46B42A85" w:rsidR="003E5CBD" w:rsidRPr="00B26A82" w:rsidRDefault="003E5CBD" w:rsidP="003E5CBD">
                  <w:r w:rsidRPr="00B26A82">
                    <w:t>4</w:t>
                  </w:r>
                  <w:r w:rsidR="002C7B4E" w:rsidRPr="00B26A82">
                    <w:t xml:space="preserve"> -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75929" w14:textId="77777777" w:rsidR="003E5CBD" w:rsidRPr="00B26A82" w:rsidRDefault="003E5CBD" w:rsidP="003E5CBD">
                  <w:r w:rsidRPr="00B26A82">
                    <w:t>Перевод в другой стационар по сопутствующим заболеваниям (беременность, инфекция,…)</w:t>
                  </w:r>
                </w:p>
              </w:tc>
            </w:tr>
          </w:tbl>
          <w:p w14:paraId="52641A1B" w14:textId="040D8331" w:rsidR="00180497" w:rsidRDefault="00180497" w:rsidP="007A5436"/>
        </w:tc>
      </w:tr>
      <w:tr w:rsidR="00180497" w14:paraId="5DB09C23" w14:textId="77777777" w:rsidTr="000D1588">
        <w:tc>
          <w:tcPr>
            <w:tcW w:w="3544" w:type="dxa"/>
          </w:tcPr>
          <w:p w14:paraId="3DC5CCAF" w14:textId="77777777" w:rsidR="002C7B4E" w:rsidRPr="00B26A82" w:rsidRDefault="00180497" w:rsidP="007A5436">
            <w:r>
              <w:t xml:space="preserve">Принятое </w:t>
            </w:r>
          </w:p>
          <w:p w14:paraId="0B8D6D4E" w14:textId="5C07035A" w:rsidR="00180497" w:rsidRDefault="00180497" w:rsidP="007A5436">
            <w:r>
              <w:t>решение о внутригоспиталь</w:t>
            </w:r>
            <w:r w:rsidR="002C7B4E" w:rsidRPr="002C7B4E">
              <w:t>-</w:t>
            </w:r>
            <w:r>
              <w:t>ной маршрутизации</w:t>
            </w:r>
          </w:p>
        </w:tc>
        <w:tc>
          <w:tcPr>
            <w:tcW w:w="6521" w:type="dxa"/>
          </w:tcPr>
          <w:tbl>
            <w:tblPr>
              <w:tblW w:w="8377" w:type="dxa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7776"/>
            </w:tblGrid>
            <w:tr w:rsidR="002C7B4E" w:rsidRPr="00E30A4C" w14:paraId="5B9B420D" w14:textId="77777777" w:rsidTr="002C7B4E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57A896" w14:textId="195EDD6B" w:rsidR="002C7B4E" w:rsidRPr="00E30A4C" w:rsidRDefault="002C7B4E" w:rsidP="002C7B4E">
                  <w:r w:rsidRPr="00E30A4C">
                    <w:t>1 -</w:t>
                  </w:r>
                </w:p>
              </w:tc>
              <w:tc>
                <w:tcPr>
                  <w:tcW w:w="7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EB57FD" w14:textId="77777777" w:rsidR="002C7B4E" w:rsidRPr="00E30A4C" w:rsidRDefault="002C7B4E" w:rsidP="002C7B4E">
                  <w:r w:rsidRPr="00E30A4C">
                    <w:t>Помещен в (БИТР/ОАРИТ) ПСО / РСЦ</w:t>
                  </w:r>
                </w:p>
              </w:tc>
            </w:tr>
            <w:tr w:rsidR="002C7B4E" w:rsidRPr="00E30A4C" w14:paraId="2B5017B1" w14:textId="77777777" w:rsidTr="002C7B4E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41CEF3" w14:textId="67610E1D" w:rsidR="002C7B4E" w:rsidRPr="00E30A4C" w:rsidRDefault="002C7B4E" w:rsidP="002C7B4E">
                  <w:r w:rsidRPr="00E30A4C">
                    <w:t>2 -</w:t>
                  </w:r>
                </w:p>
              </w:tc>
              <w:tc>
                <w:tcPr>
                  <w:tcW w:w="7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AD457F" w14:textId="77777777" w:rsidR="002C7B4E" w:rsidRPr="00E30A4C" w:rsidRDefault="002C7B4E" w:rsidP="002C7B4E">
                  <w:r w:rsidRPr="00E30A4C">
                    <w:t>Помещен в ОАРИТ стационара</w:t>
                  </w:r>
                </w:p>
              </w:tc>
            </w:tr>
            <w:tr w:rsidR="002C7B4E" w:rsidRPr="00E30A4C" w14:paraId="5EF637BA" w14:textId="77777777" w:rsidTr="002C7B4E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A9B333" w14:textId="116749E0" w:rsidR="002C7B4E" w:rsidRPr="00E30A4C" w:rsidRDefault="002C7B4E" w:rsidP="002C7B4E">
                  <w:r w:rsidRPr="00E30A4C">
                    <w:t>3 -</w:t>
                  </w:r>
                </w:p>
              </w:tc>
              <w:tc>
                <w:tcPr>
                  <w:tcW w:w="7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4C7376" w14:textId="77777777" w:rsidR="002C7B4E" w:rsidRPr="00E30A4C" w:rsidRDefault="002C7B4E" w:rsidP="002C7B4E">
                  <w:r w:rsidRPr="00E30A4C">
                    <w:t>Помещен в палату ПСО / РСЦ минуя БИТР/ОАРИТ</w:t>
                  </w:r>
                </w:p>
              </w:tc>
            </w:tr>
            <w:tr w:rsidR="002C7B4E" w:rsidRPr="00E30A4C" w14:paraId="2E0CF140" w14:textId="77777777" w:rsidTr="002C7B4E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C4CDD0" w14:textId="4289D9F6" w:rsidR="002C7B4E" w:rsidRPr="00E30A4C" w:rsidRDefault="002C7B4E" w:rsidP="002C7B4E">
                  <w:r w:rsidRPr="00E30A4C">
                    <w:t>4 -</w:t>
                  </w:r>
                </w:p>
              </w:tc>
              <w:tc>
                <w:tcPr>
                  <w:tcW w:w="7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1865F9" w14:textId="77777777" w:rsidR="002C7B4E" w:rsidRPr="00E30A4C" w:rsidRDefault="002C7B4E" w:rsidP="002C7B4E">
                  <w:r w:rsidRPr="00E30A4C">
                    <w:t>Помещен в палату неврологического отделения общего профиля</w:t>
                  </w:r>
                </w:p>
              </w:tc>
            </w:tr>
            <w:tr w:rsidR="002C7B4E" w:rsidRPr="00E30A4C" w14:paraId="5DBCAF7E" w14:textId="77777777" w:rsidTr="002C7B4E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8FFE64" w14:textId="3D7B8610" w:rsidR="002C7B4E" w:rsidRPr="00E30A4C" w:rsidRDefault="002C7B4E" w:rsidP="002C7B4E">
                  <w:r w:rsidRPr="00E30A4C">
                    <w:t>5 -</w:t>
                  </w:r>
                </w:p>
              </w:tc>
              <w:tc>
                <w:tcPr>
                  <w:tcW w:w="7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1F0982" w14:textId="77777777" w:rsidR="002C7B4E" w:rsidRPr="00E30A4C" w:rsidRDefault="002C7B4E" w:rsidP="002C7B4E">
                  <w:r w:rsidRPr="00E30A4C">
                    <w:t>Помещен в палату нейрохирургического отделения</w:t>
                  </w:r>
                </w:p>
              </w:tc>
            </w:tr>
            <w:tr w:rsidR="002C7B4E" w:rsidRPr="00E30A4C" w14:paraId="7A7E1FEC" w14:textId="77777777" w:rsidTr="002C7B4E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A56ADD" w14:textId="46D2E988" w:rsidR="002C7B4E" w:rsidRPr="00E30A4C" w:rsidRDefault="002C7B4E" w:rsidP="002C7B4E">
                  <w:r w:rsidRPr="00E30A4C">
                    <w:t xml:space="preserve">6 - </w:t>
                  </w:r>
                </w:p>
              </w:tc>
              <w:tc>
                <w:tcPr>
                  <w:tcW w:w="7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015DF4" w14:textId="77777777" w:rsidR="002C7B4E" w:rsidRPr="00E30A4C" w:rsidRDefault="002C7B4E" w:rsidP="002C7B4E">
                  <w:r w:rsidRPr="00E30A4C">
                    <w:t>Помещен в палату непрофильного отделения стационара</w:t>
                  </w:r>
                </w:p>
              </w:tc>
            </w:tr>
          </w:tbl>
          <w:p w14:paraId="247CAAC9" w14:textId="5FD0E524" w:rsidR="00180497" w:rsidRDefault="00180497" w:rsidP="002C7B4E"/>
        </w:tc>
      </w:tr>
      <w:tr w:rsidR="00180497" w14:paraId="0C971364" w14:textId="77777777" w:rsidTr="000D1588">
        <w:tc>
          <w:tcPr>
            <w:tcW w:w="3544" w:type="dxa"/>
          </w:tcPr>
          <w:p w14:paraId="78EA186F" w14:textId="77777777" w:rsidR="00180497" w:rsidRDefault="00180497" w:rsidP="007A5436">
            <w:r>
              <w:t>Планируемая тактика лечения</w:t>
            </w:r>
          </w:p>
        </w:tc>
        <w:tc>
          <w:tcPr>
            <w:tcW w:w="6521" w:type="dxa"/>
          </w:tcPr>
          <w:tbl>
            <w:tblPr>
              <w:tblW w:w="4552" w:type="dxa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3951"/>
            </w:tblGrid>
            <w:tr w:rsidR="00D5390E" w:rsidRPr="00E30A4C" w14:paraId="41593552" w14:textId="77777777" w:rsidTr="00D5390E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E57DCB" w14:textId="3ABAD207" w:rsidR="00D5390E" w:rsidRPr="00E30A4C" w:rsidRDefault="00D5390E" w:rsidP="00D5390E">
                  <w:r w:rsidRPr="00E30A4C">
                    <w:t>1 -</w:t>
                  </w:r>
                </w:p>
              </w:tc>
              <w:tc>
                <w:tcPr>
                  <w:tcW w:w="39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177E69" w14:textId="77777777" w:rsidR="00D5390E" w:rsidRPr="00E30A4C" w:rsidRDefault="00D5390E" w:rsidP="00D5390E">
                  <w:r w:rsidRPr="00E30A4C">
                    <w:t>Тромболизис</w:t>
                  </w:r>
                </w:p>
              </w:tc>
            </w:tr>
            <w:tr w:rsidR="00D5390E" w:rsidRPr="00E30A4C" w14:paraId="67AB3EE4" w14:textId="77777777" w:rsidTr="00D5390E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5F66F4" w14:textId="2C182B23" w:rsidR="00D5390E" w:rsidRPr="00E30A4C" w:rsidRDefault="00D5390E" w:rsidP="00D5390E">
                  <w:r w:rsidRPr="00E30A4C">
                    <w:t>2 -</w:t>
                  </w:r>
                </w:p>
              </w:tc>
              <w:tc>
                <w:tcPr>
                  <w:tcW w:w="39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FD6226" w14:textId="77777777" w:rsidR="00D5390E" w:rsidRPr="00E30A4C" w:rsidRDefault="00D5390E" w:rsidP="00D5390E">
                  <w:r w:rsidRPr="00E30A4C">
                    <w:t>Тромбэкстракция</w:t>
                  </w:r>
                </w:p>
              </w:tc>
            </w:tr>
            <w:tr w:rsidR="00D5390E" w:rsidRPr="00E30A4C" w14:paraId="2C627428" w14:textId="77777777" w:rsidTr="00D5390E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98B108" w14:textId="363BBA54" w:rsidR="00D5390E" w:rsidRPr="00E30A4C" w:rsidRDefault="00D5390E" w:rsidP="00D5390E">
                  <w:r w:rsidRPr="00E30A4C">
                    <w:t>3 -</w:t>
                  </w:r>
                </w:p>
              </w:tc>
              <w:tc>
                <w:tcPr>
                  <w:tcW w:w="39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CC5195" w14:textId="77777777" w:rsidR="00D5390E" w:rsidRPr="00E30A4C" w:rsidRDefault="00D5390E" w:rsidP="00D5390E">
                  <w:r w:rsidRPr="00E30A4C">
                    <w:t>Нейрохирург</w:t>
                  </w:r>
                </w:p>
              </w:tc>
            </w:tr>
            <w:tr w:rsidR="00D5390E" w:rsidRPr="00E30A4C" w14:paraId="6B29B969" w14:textId="77777777" w:rsidTr="00D5390E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0EF0C1" w14:textId="2C67EF79" w:rsidR="00D5390E" w:rsidRPr="00E30A4C" w:rsidRDefault="00D5390E" w:rsidP="00D5390E">
                  <w:r w:rsidRPr="00E30A4C">
                    <w:t>4 -</w:t>
                  </w:r>
                </w:p>
              </w:tc>
              <w:tc>
                <w:tcPr>
                  <w:tcW w:w="39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370E3A" w14:textId="77777777" w:rsidR="00D5390E" w:rsidRPr="00E30A4C" w:rsidRDefault="00D5390E" w:rsidP="00D5390E">
                  <w:r w:rsidRPr="00E30A4C">
                    <w:t>Консервативная терапия</w:t>
                  </w:r>
                </w:p>
              </w:tc>
            </w:tr>
          </w:tbl>
          <w:p w14:paraId="0B851C30" w14:textId="79BA12AC" w:rsidR="00180497" w:rsidRPr="00E30A4C" w:rsidRDefault="00180497" w:rsidP="007A5436"/>
        </w:tc>
      </w:tr>
    </w:tbl>
    <w:p w14:paraId="700BB6DC" w14:textId="77777777" w:rsidR="00216502" w:rsidRPr="000D1588" w:rsidRDefault="00216502" w:rsidP="000D1588">
      <w:pPr>
        <w:pStyle w:val="3"/>
        <w:numPr>
          <w:ilvl w:val="2"/>
          <w:numId w:val="10"/>
        </w:numPr>
        <w:spacing w:before="120" w:after="120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77690790"/>
      <w:bookmarkStart w:id="19" w:name="_Toc81234769"/>
      <w:r w:rsidRPr="000D1588">
        <w:rPr>
          <w:rFonts w:ascii="Times New Roman" w:hAnsi="Times New Roman" w:cs="Times New Roman"/>
          <w:color w:val="auto"/>
          <w:sz w:val="24"/>
          <w:szCs w:val="24"/>
        </w:rPr>
        <w:t>Лаборатория приемного отделения</w:t>
      </w:r>
      <w:bookmarkEnd w:id="18"/>
      <w:bookmarkEnd w:id="19"/>
    </w:p>
    <w:p w14:paraId="0C7306EB" w14:textId="77777777" w:rsidR="00216502" w:rsidRPr="00F4532F" w:rsidRDefault="00216502" w:rsidP="00F4532F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 w:rsidRPr="00F4532F">
        <w:rPr>
          <w:rFonts w:eastAsiaTheme="minorHAnsi"/>
          <w:lang w:eastAsia="en-US"/>
        </w:rPr>
        <w:t>Результаты с указанием времени фиксации в МИС/ЛИС</w:t>
      </w:r>
    </w:p>
    <w:p w14:paraId="33DD158D" w14:textId="77777777" w:rsidR="00216502" w:rsidRPr="003F01CC" w:rsidRDefault="00216502" w:rsidP="00216502">
      <w:pPr>
        <w:pStyle w:val="af1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1C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гематокрит</w:t>
      </w:r>
    </w:p>
    <w:p w14:paraId="43909432" w14:textId="77777777" w:rsidR="00216502" w:rsidRPr="003F01CC" w:rsidRDefault="00216502" w:rsidP="00216502">
      <w:pPr>
        <w:pStyle w:val="af1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гемоглобин</w:t>
      </w:r>
    </w:p>
    <w:p w14:paraId="1C921111" w14:textId="77777777" w:rsidR="00216502" w:rsidRPr="003F01CC" w:rsidRDefault="00216502" w:rsidP="00216502">
      <w:pPr>
        <w:pStyle w:val="af1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1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тромбоциты</w:t>
      </w:r>
    </w:p>
    <w:p w14:paraId="2AA576EB" w14:textId="77777777" w:rsidR="00216502" w:rsidRPr="003F01CC" w:rsidRDefault="00216502" w:rsidP="00216502">
      <w:pPr>
        <w:pStyle w:val="af1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1C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глюкоза крови</w:t>
      </w:r>
    </w:p>
    <w:p w14:paraId="28CFE2A0" w14:textId="77777777" w:rsidR="00216502" w:rsidRPr="003F01CC" w:rsidRDefault="00216502" w:rsidP="00216502">
      <w:pPr>
        <w:pStyle w:val="af1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1C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</w:t>
      </w:r>
    </w:p>
    <w:p w14:paraId="4A35D204" w14:textId="77777777" w:rsidR="00216502" w:rsidRPr="003F01CC" w:rsidRDefault="00216502" w:rsidP="00216502">
      <w:pPr>
        <w:pStyle w:val="af1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1CC">
        <w:rPr>
          <w:rFonts w:ascii="Times New Roman" w:eastAsia="Times New Roman" w:hAnsi="Times New Roman" w:cs="Times New Roman"/>
          <w:sz w:val="24"/>
          <w:szCs w:val="24"/>
          <w:lang w:eastAsia="ru-RU"/>
        </w:rPr>
        <w:t>АЧТВ</w:t>
      </w:r>
    </w:p>
    <w:p w14:paraId="1C8C7598" w14:textId="77777777" w:rsidR="00216502" w:rsidRPr="000D1588" w:rsidRDefault="00A54D89" w:rsidP="000D1588">
      <w:pPr>
        <w:pStyle w:val="3"/>
        <w:numPr>
          <w:ilvl w:val="2"/>
          <w:numId w:val="10"/>
        </w:numPr>
        <w:spacing w:before="120" w:after="120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77690791"/>
      <w:bookmarkStart w:id="21" w:name="_Toc81234770"/>
      <w:r w:rsidRPr="000D1588">
        <w:rPr>
          <w:rFonts w:ascii="Times New Roman" w:hAnsi="Times New Roman" w:cs="Times New Roman"/>
          <w:color w:val="auto"/>
          <w:sz w:val="24"/>
          <w:szCs w:val="24"/>
        </w:rPr>
        <w:t>Результаты КТ</w:t>
      </w:r>
      <w:bookmarkEnd w:id="20"/>
      <w:bookmarkEnd w:id="21"/>
    </w:p>
    <w:p w14:paraId="5387FDCB" w14:textId="77777777" w:rsidR="00A54D89" w:rsidRPr="00407BFA" w:rsidRDefault="00A54D89" w:rsidP="00407BFA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 w:rsidRPr="00407BFA">
        <w:rPr>
          <w:rFonts w:eastAsiaTheme="minorHAnsi"/>
          <w:lang w:eastAsia="en-US"/>
        </w:rPr>
        <w:t>Результаты предоставляются с указанием времени фиксации в МИС.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3544"/>
        <w:gridCol w:w="6521"/>
      </w:tblGrid>
      <w:tr w:rsidR="00180497" w:rsidRPr="00407BFA" w14:paraId="4174F75A" w14:textId="77777777" w:rsidTr="000D1588">
        <w:tc>
          <w:tcPr>
            <w:tcW w:w="3544" w:type="dxa"/>
          </w:tcPr>
          <w:p w14:paraId="23ED2A92" w14:textId="77777777" w:rsidR="00180497" w:rsidRPr="00407BFA" w:rsidRDefault="00180497" w:rsidP="00C752EE">
            <w:pPr>
              <w:rPr>
                <w:b/>
                <w:lang w:eastAsia="en-US"/>
              </w:rPr>
            </w:pPr>
            <w:r w:rsidRPr="00407BFA">
              <w:rPr>
                <w:b/>
                <w:lang w:eastAsia="en-US"/>
              </w:rPr>
              <w:t>Показатель</w:t>
            </w:r>
          </w:p>
        </w:tc>
        <w:tc>
          <w:tcPr>
            <w:tcW w:w="6521" w:type="dxa"/>
          </w:tcPr>
          <w:p w14:paraId="5C86FBC1" w14:textId="54245B0E" w:rsidR="00180497" w:rsidRPr="00407BFA" w:rsidRDefault="00C00950" w:rsidP="007D6EF5">
            <w:pPr>
              <w:rPr>
                <w:b/>
                <w:lang w:eastAsia="en-US"/>
              </w:rPr>
            </w:pPr>
            <w:r w:rsidRPr="00407BFA">
              <w:rPr>
                <w:b/>
                <w:lang w:eastAsia="en-US"/>
              </w:rPr>
              <w:t>Тип данных, возможные значения</w:t>
            </w:r>
          </w:p>
        </w:tc>
      </w:tr>
      <w:tr w:rsidR="00DE5E42" w14:paraId="00E3EA68" w14:textId="77777777" w:rsidTr="000D1588">
        <w:tc>
          <w:tcPr>
            <w:tcW w:w="3544" w:type="dxa"/>
          </w:tcPr>
          <w:p w14:paraId="1B311FF2" w14:textId="42A44D21" w:rsidR="00DE5E42" w:rsidRDefault="00DE5E42" w:rsidP="00A54D89">
            <w:r>
              <w:t>Вместо КТ выполнялось МРТ</w:t>
            </w:r>
          </w:p>
        </w:tc>
        <w:tc>
          <w:tcPr>
            <w:tcW w:w="6521" w:type="dxa"/>
          </w:tcPr>
          <w:p w14:paraId="46A346E7" w14:textId="2A2E90DE" w:rsidR="00DE5E42" w:rsidRDefault="00DE5E42" w:rsidP="00DE5E42">
            <w:r>
              <w:t xml:space="preserve">Да/ Нет </w:t>
            </w:r>
          </w:p>
        </w:tc>
      </w:tr>
      <w:tr w:rsidR="00180497" w14:paraId="592647E6" w14:textId="77777777" w:rsidTr="000D1588">
        <w:tc>
          <w:tcPr>
            <w:tcW w:w="3544" w:type="dxa"/>
          </w:tcPr>
          <w:p w14:paraId="625A40F4" w14:textId="77777777" w:rsidR="00180497" w:rsidRDefault="00180497" w:rsidP="00A54D89">
            <w:r>
              <w:t xml:space="preserve">Ишемия </w:t>
            </w:r>
          </w:p>
        </w:tc>
        <w:tc>
          <w:tcPr>
            <w:tcW w:w="6521" w:type="dxa"/>
          </w:tcPr>
          <w:p w14:paraId="3B7AAADB" w14:textId="77777777" w:rsidR="00180497" w:rsidRDefault="00180497" w:rsidP="00C752EE">
            <w:r>
              <w:t>Да/ Нет</w:t>
            </w:r>
          </w:p>
          <w:p w14:paraId="6BF961B5" w14:textId="77777777" w:rsidR="00180497" w:rsidRDefault="00180497" w:rsidP="00A54D89"/>
        </w:tc>
      </w:tr>
      <w:tr w:rsidR="00180497" w14:paraId="0AAC2DDA" w14:textId="77777777" w:rsidTr="000D1588">
        <w:tc>
          <w:tcPr>
            <w:tcW w:w="3544" w:type="dxa"/>
          </w:tcPr>
          <w:p w14:paraId="401AEEB4" w14:textId="77777777" w:rsidR="00180497" w:rsidRDefault="00180497" w:rsidP="002A4FA8">
            <w:r>
              <w:t xml:space="preserve">Локализация ишемического инсульта </w:t>
            </w:r>
          </w:p>
        </w:tc>
        <w:tc>
          <w:tcPr>
            <w:tcW w:w="6521" w:type="dxa"/>
          </w:tcPr>
          <w:p w14:paraId="64443F30" w14:textId="1D750D06" w:rsidR="00180497" w:rsidRPr="000B34FC" w:rsidRDefault="00C00950" w:rsidP="000B34FC">
            <w:r>
              <w:t>С</w:t>
            </w:r>
            <w:r w:rsidR="00180497">
              <w:t xml:space="preserve">правочник </w:t>
            </w:r>
            <w:r w:rsidR="00180497" w:rsidRPr="00FE2D5F">
              <w:t>VIMISSSZ</w:t>
            </w:r>
            <w:r w:rsidR="00180497" w:rsidRPr="000B34FC">
              <w:t>9</w:t>
            </w:r>
            <w:r w:rsidR="00180497">
              <w:t xml:space="preserve"> (Приложение.Справочники ВИМИС)</w:t>
            </w:r>
          </w:p>
          <w:p w14:paraId="2938FF70" w14:textId="77777777" w:rsidR="00180497" w:rsidRDefault="00180497" w:rsidP="00C752EE"/>
        </w:tc>
      </w:tr>
      <w:tr w:rsidR="00180497" w14:paraId="14C88A50" w14:textId="77777777" w:rsidTr="000D1588">
        <w:tc>
          <w:tcPr>
            <w:tcW w:w="3544" w:type="dxa"/>
          </w:tcPr>
          <w:p w14:paraId="4A3A196C" w14:textId="77777777" w:rsidR="00180497" w:rsidRPr="000B34FC" w:rsidRDefault="00180497" w:rsidP="000B34FC">
            <w:r>
              <w:t xml:space="preserve">В случае ишемии, оценка по </w:t>
            </w:r>
            <w:r>
              <w:rPr>
                <w:lang w:val="en-US"/>
              </w:rPr>
              <w:t>ASPECTS</w:t>
            </w:r>
            <w:r>
              <w:t xml:space="preserve"> </w:t>
            </w:r>
            <w:r w:rsidRPr="000B34FC">
              <w:t>(</w:t>
            </w:r>
            <w:r>
              <w:t>баллы</w:t>
            </w:r>
            <w:r w:rsidRPr="000B34FC">
              <w:t>)</w:t>
            </w:r>
          </w:p>
        </w:tc>
        <w:tc>
          <w:tcPr>
            <w:tcW w:w="6521" w:type="dxa"/>
          </w:tcPr>
          <w:p w14:paraId="31EE0F2A" w14:textId="77777777" w:rsidR="00180497" w:rsidRDefault="00180497" w:rsidP="00C752EE">
            <w:r>
              <w:t>Целое число, от 0 до 10</w:t>
            </w:r>
          </w:p>
        </w:tc>
      </w:tr>
      <w:tr w:rsidR="00180497" w14:paraId="098A5321" w14:textId="77777777" w:rsidTr="000D1588">
        <w:tc>
          <w:tcPr>
            <w:tcW w:w="3544" w:type="dxa"/>
          </w:tcPr>
          <w:p w14:paraId="74A9519E" w14:textId="77777777" w:rsidR="00180497" w:rsidRDefault="00180497" w:rsidP="00A54D89">
            <w:r>
              <w:t>Геморрагия</w:t>
            </w:r>
          </w:p>
        </w:tc>
        <w:tc>
          <w:tcPr>
            <w:tcW w:w="6521" w:type="dxa"/>
          </w:tcPr>
          <w:p w14:paraId="71529E28" w14:textId="35308A05" w:rsidR="00180497" w:rsidRDefault="00407BFA" w:rsidP="00C752EE">
            <w:r>
              <w:t>Да/ Нет</w:t>
            </w:r>
          </w:p>
        </w:tc>
      </w:tr>
      <w:tr w:rsidR="00180497" w14:paraId="18B27C79" w14:textId="77777777" w:rsidTr="000D1588">
        <w:tc>
          <w:tcPr>
            <w:tcW w:w="3544" w:type="dxa"/>
          </w:tcPr>
          <w:p w14:paraId="197D3C2E" w14:textId="77777777" w:rsidR="00180497" w:rsidRDefault="00180497" w:rsidP="00A54D89">
            <w:r>
              <w:t>Геморрагия: объем гематомы</w:t>
            </w:r>
          </w:p>
        </w:tc>
        <w:tc>
          <w:tcPr>
            <w:tcW w:w="6521" w:type="dxa"/>
          </w:tcPr>
          <w:p w14:paraId="747A739E" w14:textId="77777777" w:rsidR="00180497" w:rsidRDefault="00180497" w:rsidP="00C752EE">
            <w:r>
              <w:t>Целое число</w:t>
            </w:r>
          </w:p>
        </w:tc>
      </w:tr>
      <w:tr w:rsidR="00180497" w14:paraId="54D070C0" w14:textId="77777777" w:rsidTr="000D1588">
        <w:tc>
          <w:tcPr>
            <w:tcW w:w="3544" w:type="dxa"/>
          </w:tcPr>
          <w:p w14:paraId="35CF3A4F" w14:textId="77777777" w:rsidR="00180497" w:rsidRDefault="00180497" w:rsidP="00A54D89">
            <w:r>
              <w:t>Геморрагия: наличие САК</w:t>
            </w:r>
          </w:p>
        </w:tc>
        <w:tc>
          <w:tcPr>
            <w:tcW w:w="6521" w:type="dxa"/>
          </w:tcPr>
          <w:p w14:paraId="69FCB7E5" w14:textId="77777777" w:rsidR="00180497" w:rsidRDefault="00180497" w:rsidP="002A4FA8">
            <w:r>
              <w:t>Да/ Нет</w:t>
            </w:r>
          </w:p>
          <w:p w14:paraId="1F27CC2C" w14:textId="77777777" w:rsidR="00180497" w:rsidRPr="00DE1A9C" w:rsidRDefault="00180497" w:rsidP="00C752EE"/>
        </w:tc>
      </w:tr>
      <w:tr w:rsidR="00180497" w14:paraId="1B8DD68E" w14:textId="77777777" w:rsidTr="000D1588">
        <w:tc>
          <w:tcPr>
            <w:tcW w:w="3544" w:type="dxa"/>
          </w:tcPr>
          <w:p w14:paraId="32FD30F7" w14:textId="49216D64" w:rsidR="00180497" w:rsidRPr="006C19A2" w:rsidRDefault="00180497" w:rsidP="00A54D89">
            <w:r w:rsidRPr="002A4FA8">
              <w:t>Геморрагия: Градация САК по Фишеру</w:t>
            </w:r>
            <w:r w:rsidRPr="006C19A2">
              <w:t xml:space="preserve"> </w:t>
            </w:r>
            <w:r>
              <w:t>(при наличии САК)</w:t>
            </w:r>
          </w:p>
        </w:tc>
        <w:tc>
          <w:tcPr>
            <w:tcW w:w="6521" w:type="dxa"/>
          </w:tcPr>
          <w:tbl>
            <w:tblPr>
              <w:tblW w:w="3833" w:type="dxa"/>
              <w:tblLook w:val="04A0" w:firstRow="1" w:lastRow="0" w:firstColumn="1" w:lastColumn="0" w:noHBand="0" w:noVBand="1"/>
            </w:tblPr>
            <w:tblGrid>
              <w:gridCol w:w="3833"/>
            </w:tblGrid>
            <w:tr w:rsidR="00644300" w:rsidRPr="00D5390E" w14:paraId="2C25CF5B" w14:textId="77777777" w:rsidTr="00407BFA">
              <w:trPr>
                <w:trHeight w:val="170"/>
              </w:trPr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6C55D6" w14:textId="76036BF3" w:rsidR="00644300" w:rsidRPr="00644300" w:rsidRDefault="00644300" w:rsidP="00D5390E">
                  <w:r w:rsidRPr="00644300">
                    <w:t>1 - Фишер I</w:t>
                  </w:r>
                </w:p>
              </w:tc>
            </w:tr>
            <w:tr w:rsidR="00644300" w:rsidRPr="00D5390E" w14:paraId="4F953A03" w14:textId="77777777" w:rsidTr="00407BFA">
              <w:trPr>
                <w:trHeight w:val="170"/>
              </w:trPr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E47CD1" w14:textId="6905F62E" w:rsidR="00644300" w:rsidRPr="00644300" w:rsidRDefault="00644300" w:rsidP="00D5390E">
                  <w:r w:rsidRPr="00644300">
                    <w:t>2 - Фишер II</w:t>
                  </w:r>
                </w:p>
              </w:tc>
            </w:tr>
            <w:tr w:rsidR="00644300" w:rsidRPr="00D5390E" w14:paraId="0125D884" w14:textId="77777777" w:rsidTr="00407BFA">
              <w:trPr>
                <w:trHeight w:val="170"/>
              </w:trPr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A5727C" w14:textId="24C24157" w:rsidR="00644300" w:rsidRPr="00644300" w:rsidRDefault="00644300" w:rsidP="00D5390E">
                  <w:r w:rsidRPr="00644300">
                    <w:t>3 - Фишер III</w:t>
                  </w:r>
                </w:p>
              </w:tc>
            </w:tr>
            <w:tr w:rsidR="00644300" w:rsidRPr="00D5390E" w14:paraId="43F74A85" w14:textId="77777777" w:rsidTr="00407BFA">
              <w:trPr>
                <w:trHeight w:val="170"/>
              </w:trPr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A85CA7" w14:textId="4B517F65" w:rsidR="00644300" w:rsidRPr="00644300" w:rsidRDefault="00644300" w:rsidP="00D5390E">
                  <w:r w:rsidRPr="00644300">
                    <w:t>4 - Фишер IV</w:t>
                  </w:r>
                </w:p>
              </w:tc>
            </w:tr>
          </w:tbl>
          <w:p w14:paraId="2E9815EC" w14:textId="50F55300" w:rsidR="00180497" w:rsidRDefault="00180497" w:rsidP="002A4FA8"/>
        </w:tc>
      </w:tr>
      <w:tr w:rsidR="00180497" w14:paraId="222E8CC0" w14:textId="77777777" w:rsidTr="000D1588">
        <w:tc>
          <w:tcPr>
            <w:tcW w:w="3544" w:type="dxa"/>
          </w:tcPr>
          <w:p w14:paraId="0457F43F" w14:textId="77777777" w:rsidR="00180497" w:rsidRPr="00DE1A9C" w:rsidRDefault="00180497" w:rsidP="00A54D89">
            <w:r>
              <w:t>Геморрагия: наличие ВЖК</w:t>
            </w:r>
          </w:p>
        </w:tc>
        <w:tc>
          <w:tcPr>
            <w:tcW w:w="6521" w:type="dxa"/>
          </w:tcPr>
          <w:p w14:paraId="3D41D8FF" w14:textId="77777777" w:rsidR="00180497" w:rsidRDefault="00180497" w:rsidP="00C752EE">
            <w:r>
              <w:t>Да/Нет</w:t>
            </w:r>
          </w:p>
        </w:tc>
      </w:tr>
      <w:tr w:rsidR="00180497" w14:paraId="77508412" w14:textId="77777777" w:rsidTr="000D1588">
        <w:tc>
          <w:tcPr>
            <w:tcW w:w="3544" w:type="dxa"/>
          </w:tcPr>
          <w:p w14:paraId="49D35A6E" w14:textId="733DC669" w:rsidR="00180497" w:rsidRDefault="00180497" w:rsidP="000B34FC">
            <w:r w:rsidRPr="00913442">
              <w:t xml:space="preserve">Объем внутримозговой гематомы </w:t>
            </w:r>
          </w:p>
        </w:tc>
        <w:tc>
          <w:tcPr>
            <w:tcW w:w="6521" w:type="dxa"/>
          </w:tcPr>
          <w:p w14:paraId="4C4111B1" w14:textId="77777777" w:rsidR="00180497" w:rsidRDefault="00180497" w:rsidP="00C752EE">
            <w:r>
              <w:t>Целое число</w:t>
            </w:r>
          </w:p>
        </w:tc>
      </w:tr>
      <w:tr w:rsidR="00180497" w14:paraId="5803BFDB" w14:textId="77777777" w:rsidTr="000D1588">
        <w:tc>
          <w:tcPr>
            <w:tcW w:w="3544" w:type="dxa"/>
          </w:tcPr>
          <w:p w14:paraId="5EDAE571" w14:textId="0A405D26" w:rsidR="00180497" w:rsidRDefault="00180497" w:rsidP="000B34FC">
            <w:r w:rsidRPr="00913442">
              <w:t xml:space="preserve">Расположение внутримозговой гематомы </w:t>
            </w:r>
          </w:p>
        </w:tc>
        <w:tc>
          <w:tcPr>
            <w:tcW w:w="6521" w:type="dxa"/>
          </w:tcPr>
          <w:p w14:paraId="54A1A354" w14:textId="09A7AC0B" w:rsidR="00180497" w:rsidRPr="001D1B4B" w:rsidRDefault="00C00950" w:rsidP="001D1B4B">
            <w:r>
              <w:t>С</w:t>
            </w:r>
            <w:r w:rsidR="001D1B4B">
              <w:t xml:space="preserve">правочник </w:t>
            </w:r>
            <w:r w:rsidR="001D1B4B" w:rsidRPr="00FE2D5F">
              <w:t>VIMISSSZ13</w:t>
            </w:r>
            <w:r>
              <w:t xml:space="preserve"> </w:t>
            </w:r>
            <w:r w:rsidR="001D1B4B">
              <w:t>(Приложение.Справочники ВИМИС)</w:t>
            </w:r>
          </w:p>
        </w:tc>
      </w:tr>
      <w:tr w:rsidR="00407BFA" w:rsidRPr="00407BFA" w14:paraId="0BF8A6A8" w14:textId="77777777" w:rsidTr="00407BFA">
        <w:trPr>
          <w:trHeight w:val="419"/>
        </w:trPr>
        <w:tc>
          <w:tcPr>
            <w:tcW w:w="10065" w:type="dxa"/>
            <w:gridSpan w:val="2"/>
            <w:vAlign w:val="center"/>
          </w:tcPr>
          <w:p w14:paraId="537A0AAE" w14:textId="396F7845" w:rsidR="00407BFA" w:rsidRPr="00407BFA" w:rsidRDefault="00F32275" w:rsidP="00407B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 КТ-ангиография:</w:t>
            </w:r>
          </w:p>
        </w:tc>
      </w:tr>
      <w:tr w:rsidR="00180497" w14:paraId="2FD8548C" w14:textId="77777777" w:rsidTr="000D1588">
        <w:tc>
          <w:tcPr>
            <w:tcW w:w="3544" w:type="dxa"/>
          </w:tcPr>
          <w:p w14:paraId="69F0C2A3" w14:textId="77777777" w:rsidR="00180497" w:rsidRDefault="00180497" w:rsidP="00A54D89">
            <w:r>
              <w:t>Наличие аневризмы</w:t>
            </w:r>
          </w:p>
        </w:tc>
        <w:tc>
          <w:tcPr>
            <w:tcW w:w="6521" w:type="dxa"/>
          </w:tcPr>
          <w:p w14:paraId="5467DEB9" w14:textId="77777777" w:rsidR="00180497" w:rsidRDefault="00180497" w:rsidP="00C752EE">
            <w:r>
              <w:t>Да/Нет</w:t>
            </w:r>
          </w:p>
        </w:tc>
      </w:tr>
      <w:tr w:rsidR="00180497" w14:paraId="76E375FD" w14:textId="77777777" w:rsidTr="000D1588">
        <w:tc>
          <w:tcPr>
            <w:tcW w:w="3544" w:type="dxa"/>
          </w:tcPr>
          <w:p w14:paraId="6B9D012B" w14:textId="77777777" w:rsidR="00180497" w:rsidRDefault="00180497" w:rsidP="00DE1A9C">
            <w:r>
              <w:t>Локализация аневризмы</w:t>
            </w:r>
          </w:p>
        </w:tc>
        <w:tc>
          <w:tcPr>
            <w:tcW w:w="6521" w:type="dxa"/>
          </w:tcPr>
          <w:p w14:paraId="0142B341" w14:textId="0313998F" w:rsidR="00180497" w:rsidRDefault="00180497" w:rsidP="00C752EE">
            <w:r>
              <w:t>По справочнику</w:t>
            </w:r>
            <w:r>
              <w:rPr>
                <w:lang w:val="en-US"/>
              </w:rPr>
              <w:t>VIMISSSZ</w:t>
            </w:r>
            <w:r w:rsidRPr="000B34FC">
              <w:t>10</w:t>
            </w:r>
            <w:r>
              <w:t xml:space="preserve"> (Приложение.Справочники ВИМИС)</w:t>
            </w:r>
          </w:p>
        </w:tc>
      </w:tr>
      <w:tr w:rsidR="00180497" w14:paraId="087EBF4F" w14:textId="77777777" w:rsidTr="000D1588">
        <w:tc>
          <w:tcPr>
            <w:tcW w:w="3544" w:type="dxa"/>
          </w:tcPr>
          <w:p w14:paraId="1A8C4889" w14:textId="77777777" w:rsidR="00180497" w:rsidRDefault="00180497" w:rsidP="00DE1A9C">
            <w:r>
              <w:t>Наличие внутричерепной окклюзии</w:t>
            </w:r>
          </w:p>
        </w:tc>
        <w:tc>
          <w:tcPr>
            <w:tcW w:w="6521" w:type="dxa"/>
          </w:tcPr>
          <w:p w14:paraId="12C77275" w14:textId="77777777" w:rsidR="00180497" w:rsidRDefault="00180497" w:rsidP="00C752EE">
            <w:r>
              <w:t>Да/Нет</w:t>
            </w:r>
          </w:p>
        </w:tc>
      </w:tr>
      <w:tr w:rsidR="00180497" w14:paraId="09BE33CE" w14:textId="77777777" w:rsidTr="000D1588">
        <w:tc>
          <w:tcPr>
            <w:tcW w:w="3544" w:type="dxa"/>
          </w:tcPr>
          <w:p w14:paraId="580BFCFE" w14:textId="77777777" w:rsidR="00180497" w:rsidRDefault="00180497" w:rsidP="00DE1A9C">
            <w:r>
              <w:t>Локализация внутричерепной окклюзии</w:t>
            </w:r>
          </w:p>
        </w:tc>
        <w:tc>
          <w:tcPr>
            <w:tcW w:w="6521" w:type="dxa"/>
          </w:tcPr>
          <w:p w14:paraId="5EF5760A" w14:textId="77777777" w:rsidR="00180497" w:rsidRDefault="00180497" w:rsidP="00C752EE">
            <w:r>
              <w:t>По справочнику</w:t>
            </w:r>
            <w:r>
              <w:rPr>
                <w:lang w:val="en-US"/>
              </w:rPr>
              <w:t>VIMISSSZ</w:t>
            </w:r>
            <w:r w:rsidRPr="000B34FC">
              <w:t>10</w:t>
            </w:r>
            <w:r>
              <w:t xml:space="preserve"> (Приложение.Справочники ВИМИС)</w:t>
            </w:r>
          </w:p>
        </w:tc>
      </w:tr>
      <w:tr w:rsidR="00180497" w14:paraId="5BC80E67" w14:textId="77777777" w:rsidTr="000D1588">
        <w:tc>
          <w:tcPr>
            <w:tcW w:w="3544" w:type="dxa"/>
          </w:tcPr>
          <w:p w14:paraId="0FEF2B3D" w14:textId="77777777" w:rsidR="00180497" w:rsidRDefault="00180497" w:rsidP="00DE1A9C">
            <w:r>
              <w:t>Наличие внечерепной окклюзии</w:t>
            </w:r>
          </w:p>
        </w:tc>
        <w:tc>
          <w:tcPr>
            <w:tcW w:w="6521" w:type="dxa"/>
          </w:tcPr>
          <w:p w14:paraId="655A7F07" w14:textId="77777777" w:rsidR="00180497" w:rsidRDefault="00180497" w:rsidP="00C752EE">
            <w:r>
              <w:t>Да/Нет</w:t>
            </w:r>
          </w:p>
        </w:tc>
      </w:tr>
      <w:tr w:rsidR="00180497" w14:paraId="53C2C36D" w14:textId="77777777" w:rsidTr="000D1588">
        <w:tc>
          <w:tcPr>
            <w:tcW w:w="3544" w:type="dxa"/>
          </w:tcPr>
          <w:p w14:paraId="5B5CFB7E" w14:textId="77777777" w:rsidR="00180497" w:rsidRDefault="00180497" w:rsidP="0052477E">
            <w:r>
              <w:t>Локализация внечерепной окклюзии</w:t>
            </w:r>
          </w:p>
        </w:tc>
        <w:tc>
          <w:tcPr>
            <w:tcW w:w="6521" w:type="dxa"/>
          </w:tcPr>
          <w:p w14:paraId="1928F81A" w14:textId="77777777" w:rsidR="00180497" w:rsidRDefault="00180497" w:rsidP="0052477E">
            <w:r>
              <w:t>По справочнику</w:t>
            </w:r>
            <w:r>
              <w:rPr>
                <w:lang w:val="en-US"/>
              </w:rPr>
              <w:t>VIMISSSZ</w:t>
            </w:r>
            <w:r w:rsidRPr="000B34FC">
              <w:t>10</w:t>
            </w:r>
            <w:r>
              <w:t xml:space="preserve"> (Приложение.Справочники ВИМИС)</w:t>
            </w:r>
          </w:p>
        </w:tc>
      </w:tr>
      <w:tr w:rsidR="00180497" w14:paraId="70257F82" w14:textId="77777777" w:rsidTr="000D1588">
        <w:tc>
          <w:tcPr>
            <w:tcW w:w="3544" w:type="dxa"/>
          </w:tcPr>
          <w:p w14:paraId="5853DD2A" w14:textId="77777777" w:rsidR="00180497" w:rsidRPr="000B34FC" w:rsidRDefault="00180497" w:rsidP="000B34FC">
            <w:pPr>
              <w:rPr>
                <w:lang w:val="en-US"/>
              </w:rPr>
            </w:pPr>
            <w:r>
              <w:t>Наличие внечерепного стеноза 50%</w:t>
            </w:r>
            <w:r>
              <w:rPr>
                <w:lang w:val="en-US"/>
              </w:rPr>
              <w:t>-70%</w:t>
            </w:r>
          </w:p>
        </w:tc>
        <w:tc>
          <w:tcPr>
            <w:tcW w:w="6521" w:type="dxa"/>
          </w:tcPr>
          <w:p w14:paraId="2458724B" w14:textId="77777777" w:rsidR="00180497" w:rsidRDefault="00180497" w:rsidP="0052477E">
            <w:r>
              <w:t>Да/Нет</w:t>
            </w:r>
          </w:p>
        </w:tc>
      </w:tr>
      <w:tr w:rsidR="00180497" w14:paraId="66B74ACC" w14:textId="77777777" w:rsidTr="000D1588">
        <w:tc>
          <w:tcPr>
            <w:tcW w:w="3544" w:type="dxa"/>
          </w:tcPr>
          <w:p w14:paraId="45377585" w14:textId="77777777" w:rsidR="00180497" w:rsidRPr="000B34FC" w:rsidRDefault="00180497" w:rsidP="000B34FC">
            <w:pPr>
              <w:rPr>
                <w:lang w:val="en-US"/>
              </w:rPr>
            </w:pPr>
            <w:r>
              <w:t>Локализация внечерепного стеноза 50%</w:t>
            </w:r>
            <w:r>
              <w:rPr>
                <w:lang w:val="en-US"/>
              </w:rPr>
              <w:t>-70%</w:t>
            </w:r>
          </w:p>
        </w:tc>
        <w:tc>
          <w:tcPr>
            <w:tcW w:w="6521" w:type="dxa"/>
          </w:tcPr>
          <w:p w14:paraId="7BA43CA4" w14:textId="77777777" w:rsidR="00180497" w:rsidRDefault="00180497" w:rsidP="0052477E">
            <w:r>
              <w:t>По справочнику</w:t>
            </w:r>
            <w:r>
              <w:rPr>
                <w:lang w:val="en-US"/>
              </w:rPr>
              <w:t>VIMISSSZ</w:t>
            </w:r>
            <w:r w:rsidRPr="000B34FC">
              <w:t>10</w:t>
            </w:r>
            <w:r>
              <w:t xml:space="preserve"> (Приложение.Справочники ВИМИС)</w:t>
            </w:r>
          </w:p>
        </w:tc>
      </w:tr>
      <w:tr w:rsidR="00180497" w14:paraId="23F3B9DD" w14:textId="77777777" w:rsidTr="000D1588">
        <w:tc>
          <w:tcPr>
            <w:tcW w:w="3544" w:type="dxa"/>
          </w:tcPr>
          <w:p w14:paraId="1EBC7764" w14:textId="01B292E3" w:rsidR="00180497" w:rsidRDefault="00180497" w:rsidP="000B34FC">
            <w:r>
              <w:t xml:space="preserve">Наличие внечерепного стеноза более </w:t>
            </w:r>
            <w:r>
              <w:rPr>
                <w:lang w:val="en-US"/>
              </w:rPr>
              <w:t>7</w:t>
            </w:r>
            <w:r>
              <w:t>0%</w:t>
            </w:r>
          </w:p>
        </w:tc>
        <w:tc>
          <w:tcPr>
            <w:tcW w:w="6521" w:type="dxa"/>
          </w:tcPr>
          <w:p w14:paraId="3F3D0B9F" w14:textId="77777777" w:rsidR="00180497" w:rsidRDefault="00180497" w:rsidP="00C752EE">
            <w:r>
              <w:t>Да/Нет</w:t>
            </w:r>
          </w:p>
        </w:tc>
      </w:tr>
      <w:tr w:rsidR="00180497" w14:paraId="6A2B16CF" w14:textId="77777777" w:rsidTr="000D1588">
        <w:tc>
          <w:tcPr>
            <w:tcW w:w="3544" w:type="dxa"/>
          </w:tcPr>
          <w:p w14:paraId="7E29FA6F" w14:textId="5426A75E" w:rsidR="00180497" w:rsidRDefault="00180497" w:rsidP="000B34FC">
            <w:r>
              <w:t xml:space="preserve">Локализация внечерепного стеноза более </w:t>
            </w:r>
            <w:r>
              <w:rPr>
                <w:lang w:val="en-US"/>
              </w:rPr>
              <w:t>7</w:t>
            </w:r>
            <w:r>
              <w:t>0%</w:t>
            </w:r>
          </w:p>
        </w:tc>
        <w:tc>
          <w:tcPr>
            <w:tcW w:w="6521" w:type="dxa"/>
          </w:tcPr>
          <w:p w14:paraId="2B795E80" w14:textId="77777777" w:rsidR="00180497" w:rsidRDefault="00180497" w:rsidP="00C752EE">
            <w:r>
              <w:t>По справочнику</w:t>
            </w:r>
            <w:r>
              <w:rPr>
                <w:lang w:val="en-US"/>
              </w:rPr>
              <w:t>VIMISSSZ</w:t>
            </w:r>
            <w:r w:rsidRPr="000B34FC">
              <w:t>10</w:t>
            </w:r>
            <w:r>
              <w:t xml:space="preserve"> (Приложение.Справочники ВИМИС)</w:t>
            </w:r>
          </w:p>
        </w:tc>
      </w:tr>
      <w:tr w:rsidR="00407BFA" w:rsidRPr="00407BFA" w14:paraId="2A51FADD" w14:textId="77777777" w:rsidTr="00407BFA">
        <w:trPr>
          <w:trHeight w:val="455"/>
        </w:trPr>
        <w:tc>
          <w:tcPr>
            <w:tcW w:w="10065" w:type="dxa"/>
            <w:gridSpan w:val="2"/>
            <w:vAlign w:val="center"/>
          </w:tcPr>
          <w:p w14:paraId="5F53BBA1" w14:textId="382A3D3C" w:rsidR="00407BFA" w:rsidRPr="00407BFA" w:rsidRDefault="00F32275" w:rsidP="00407B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Раздел  </w:t>
            </w:r>
            <w:r w:rsidR="00407BFA">
              <w:rPr>
                <w:b/>
                <w:lang w:eastAsia="en-US"/>
              </w:rPr>
              <w:t>Р</w:t>
            </w:r>
            <w:r w:rsidR="00407BFA" w:rsidRPr="0064276F">
              <w:rPr>
                <w:b/>
                <w:lang w:eastAsia="en-US"/>
              </w:rPr>
              <w:t>езультат КТ-перфузии</w:t>
            </w:r>
            <w:r>
              <w:rPr>
                <w:b/>
                <w:lang w:eastAsia="en-US"/>
              </w:rPr>
              <w:t>:</w:t>
            </w:r>
          </w:p>
        </w:tc>
      </w:tr>
      <w:tr w:rsidR="00180497" w14:paraId="6599749E" w14:textId="77777777" w:rsidTr="000D1588">
        <w:tc>
          <w:tcPr>
            <w:tcW w:w="3544" w:type="dxa"/>
          </w:tcPr>
          <w:p w14:paraId="0F708E3F" w14:textId="77777777" w:rsidR="00180497" w:rsidRDefault="00180497" w:rsidP="00DE1A9C">
            <w:r>
              <w:t>Наличие дефицита перфузии</w:t>
            </w:r>
          </w:p>
        </w:tc>
        <w:tc>
          <w:tcPr>
            <w:tcW w:w="6521" w:type="dxa"/>
          </w:tcPr>
          <w:p w14:paraId="6C0DB9B0" w14:textId="77777777" w:rsidR="00180497" w:rsidRDefault="00180497" w:rsidP="00C752EE">
            <w:r>
              <w:t>Да/Нет</w:t>
            </w:r>
          </w:p>
        </w:tc>
      </w:tr>
      <w:tr w:rsidR="00180497" w14:paraId="25111CE4" w14:textId="77777777" w:rsidTr="000D1588">
        <w:tc>
          <w:tcPr>
            <w:tcW w:w="3544" w:type="dxa"/>
          </w:tcPr>
          <w:p w14:paraId="05059577" w14:textId="4183F023" w:rsidR="00180497" w:rsidRDefault="00180497" w:rsidP="00644300">
            <w:r>
              <w:t>Процент ядра ишемии</w:t>
            </w:r>
          </w:p>
        </w:tc>
        <w:tc>
          <w:tcPr>
            <w:tcW w:w="6521" w:type="dxa"/>
          </w:tcPr>
          <w:tbl>
            <w:tblPr>
              <w:tblW w:w="3800" w:type="dxa"/>
              <w:tblLook w:val="04A0" w:firstRow="1" w:lastRow="0" w:firstColumn="1" w:lastColumn="0" w:noHBand="0" w:noVBand="1"/>
            </w:tblPr>
            <w:tblGrid>
              <w:gridCol w:w="1360"/>
              <w:gridCol w:w="2440"/>
            </w:tblGrid>
            <w:tr w:rsidR="00180497" w:rsidRPr="0016628F" w14:paraId="01CCE150" w14:textId="77777777" w:rsidTr="0016628F">
              <w:trPr>
                <w:trHeight w:val="30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43B732" w14:textId="3D454DA0" w:rsidR="00180497" w:rsidRPr="0016628F" w:rsidRDefault="00180497" w:rsidP="0016628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B3E4C">
                    <w:t>Число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,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D7BF26" w14:textId="77777777" w:rsidR="00180497" w:rsidRPr="0016628F" w:rsidRDefault="00180497" w:rsidP="0016628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16628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</w:tr>
          </w:tbl>
          <w:p w14:paraId="2BEC58A3" w14:textId="77777777" w:rsidR="00180497" w:rsidRDefault="00180497" w:rsidP="00C752EE"/>
        </w:tc>
      </w:tr>
      <w:tr w:rsidR="006B3E4C" w14:paraId="56866F04" w14:textId="77777777" w:rsidTr="000D1588">
        <w:tc>
          <w:tcPr>
            <w:tcW w:w="3544" w:type="dxa"/>
          </w:tcPr>
          <w:p w14:paraId="1133A17B" w14:textId="7CCB1FD3" w:rsidR="006B3E4C" w:rsidRDefault="006B3E4C" w:rsidP="00644300">
            <w:r>
              <w:t>Процент</w:t>
            </w:r>
            <w:r w:rsidRPr="00AE4E86">
              <w:t xml:space="preserve"> </w:t>
            </w:r>
            <w:r>
              <w:t>зоны пенумбры</w:t>
            </w:r>
          </w:p>
        </w:tc>
        <w:tc>
          <w:tcPr>
            <w:tcW w:w="6521" w:type="dxa"/>
          </w:tcPr>
          <w:tbl>
            <w:tblPr>
              <w:tblW w:w="3800" w:type="dxa"/>
              <w:tblLook w:val="04A0" w:firstRow="1" w:lastRow="0" w:firstColumn="1" w:lastColumn="0" w:noHBand="0" w:noVBand="1"/>
            </w:tblPr>
            <w:tblGrid>
              <w:gridCol w:w="1360"/>
              <w:gridCol w:w="2440"/>
            </w:tblGrid>
            <w:tr w:rsidR="006B3E4C" w:rsidRPr="0016628F" w14:paraId="1237FEAC" w14:textId="77777777" w:rsidTr="00B26A82">
              <w:trPr>
                <w:trHeight w:val="30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857F75" w14:textId="77777777" w:rsidR="006B3E4C" w:rsidRPr="0016628F" w:rsidRDefault="006B3E4C" w:rsidP="00B26A8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B3E4C">
                    <w:t>Число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,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777E60" w14:textId="77777777" w:rsidR="006B3E4C" w:rsidRPr="0016628F" w:rsidRDefault="006B3E4C" w:rsidP="00B26A8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16628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</w:tr>
          </w:tbl>
          <w:p w14:paraId="04C6B7D1" w14:textId="77777777" w:rsidR="006B3E4C" w:rsidRPr="006B3E4C" w:rsidRDefault="006B3E4C" w:rsidP="0016628F">
            <w:pPr>
              <w:rPr>
                <w:b/>
              </w:rPr>
            </w:pPr>
          </w:p>
        </w:tc>
      </w:tr>
    </w:tbl>
    <w:p w14:paraId="07D286D9" w14:textId="38B3EE82" w:rsidR="00DE1A9C" w:rsidRPr="000D1588" w:rsidRDefault="00DE1A9C" w:rsidP="000D1588">
      <w:pPr>
        <w:pStyle w:val="3"/>
        <w:numPr>
          <w:ilvl w:val="2"/>
          <w:numId w:val="10"/>
        </w:numPr>
        <w:spacing w:before="120" w:after="120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77690792"/>
      <w:bookmarkStart w:id="23" w:name="_Toc81234771"/>
      <w:r w:rsidRPr="000D1588">
        <w:rPr>
          <w:rFonts w:ascii="Times New Roman" w:hAnsi="Times New Roman" w:cs="Times New Roman"/>
          <w:color w:val="auto"/>
          <w:sz w:val="24"/>
          <w:szCs w:val="24"/>
        </w:rPr>
        <w:t xml:space="preserve">Результаты </w:t>
      </w:r>
      <w:bookmarkEnd w:id="22"/>
      <w:r w:rsidR="00105B36" w:rsidRPr="000D1588">
        <w:rPr>
          <w:rFonts w:ascii="Times New Roman" w:hAnsi="Times New Roman" w:cs="Times New Roman"/>
          <w:color w:val="auto"/>
          <w:sz w:val="24"/>
          <w:szCs w:val="24"/>
        </w:rPr>
        <w:t>УЗДС</w:t>
      </w:r>
      <w:bookmarkEnd w:id="23"/>
    </w:p>
    <w:p w14:paraId="328BF91E" w14:textId="77777777" w:rsidR="00DE1A9C" w:rsidRPr="00407BFA" w:rsidRDefault="00DE1A9C" w:rsidP="00407BFA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 w:rsidRPr="00407BFA">
        <w:rPr>
          <w:rFonts w:eastAsiaTheme="minorHAnsi"/>
          <w:lang w:eastAsia="en-US"/>
        </w:rPr>
        <w:t>Результаты предоставляются с указанием времени фиксации в МИС.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3544"/>
        <w:gridCol w:w="6521"/>
      </w:tblGrid>
      <w:tr w:rsidR="00180497" w:rsidRPr="00407BFA" w14:paraId="074847D1" w14:textId="77777777" w:rsidTr="000D1588">
        <w:tc>
          <w:tcPr>
            <w:tcW w:w="3544" w:type="dxa"/>
          </w:tcPr>
          <w:p w14:paraId="4DAF8675" w14:textId="77777777" w:rsidR="00180497" w:rsidRPr="00407BFA" w:rsidRDefault="00180497" w:rsidP="00C752EE">
            <w:pPr>
              <w:rPr>
                <w:b/>
                <w:lang w:eastAsia="en-US"/>
              </w:rPr>
            </w:pPr>
            <w:r w:rsidRPr="00407BFA">
              <w:rPr>
                <w:b/>
                <w:lang w:eastAsia="en-US"/>
              </w:rPr>
              <w:t>Показатель</w:t>
            </w:r>
          </w:p>
        </w:tc>
        <w:tc>
          <w:tcPr>
            <w:tcW w:w="6521" w:type="dxa"/>
          </w:tcPr>
          <w:p w14:paraId="61C61609" w14:textId="77777777" w:rsidR="00180497" w:rsidRPr="00407BFA" w:rsidRDefault="00180497" w:rsidP="00C752EE">
            <w:pPr>
              <w:rPr>
                <w:b/>
                <w:lang w:eastAsia="en-US"/>
              </w:rPr>
            </w:pPr>
            <w:r w:rsidRPr="00407BFA">
              <w:rPr>
                <w:b/>
                <w:lang w:eastAsia="en-US"/>
              </w:rPr>
              <w:t>Тип данных, возможные значения (приведены, при наличии, коды значений по ВИМИС)</w:t>
            </w:r>
          </w:p>
        </w:tc>
      </w:tr>
      <w:tr w:rsidR="00180497" w14:paraId="4D532C94" w14:textId="77777777" w:rsidTr="000D1588">
        <w:tc>
          <w:tcPr>
            <w:tcW w:w="3544" w:type="dxa"/>
          </w:tcPr>
          <w:p w14:paraId="57785CE1" w14:textId="77777777" w:rsidR="00180497" w:rsidRDefault="00180497" w:rsidP="00C752EE">
            <w:r>
              <w:t>Объем исследования</w:t>
            </w:r>
          </w:p>
          <w:p w14:paraId="0F001CBC" w14:textId="2E951A09" w:rsidR="00DE5E42" w:rsidRDefault="00DE5E42" w:rsidP="00C752EE">
            <w:r>
              <w:t>(множественный выбор)</w:t>
            </w:r>
          </w:p>
        </w:tc>
        <w:tc>
          <w:tcPr>
            <w:tcW w:w="6521" w:type="dxa"/>
          </w:tcPr>
          <w:p w14:paraId="28A0EF9D" w14:textId="77777777" w:rsidR="00EE3056" w:rsidRDefault="00EE3056" w:rsidP="00C752EE">
            <w:r>
              <w:t xml:space="preserve">1 - </w:t>
            </w:r>
            <w:r w:rsidRPr="00EE3056">
              <w:t>Дуплексное сканирование транскраниальное</w:t>
            </w:r>
          </w:p>
          <w:p w14:paraId="47E5935D" w14:textId="24F66319" w:rsidR="00EE3056" w:rsidRDefault="00EE3056" w:rsidP="00C752EE">
            <w:r>
              <w:t xml:space="preserve">2 - </w:t>
            </w:r>
            <w:r w:rsidRPr="00EE3056">
              <w:t>Дуплексное сканирование экстракраниальных отделов брахиоцефальных сосудов</w:t>
            </w:r>
          </w:p>
        </w:tc>
      </w:tr>
      <w:tr w:rsidR="00180497" w14:paraId="37E1F366" w14:textId="77777777" w:rsidTr="000D1588">
        <w:tc>
          <w:tcPr>
            <w:tcW w:w="3544" w:type="dxa"/>
          </w:tcPr>
          <w:p w14:paraId="1B918468" w14:textId="77777777" w:rsidR="00180497" w:rsidRDefault="00180497" w:rsidP="00C752EE">
            <w:r>
              <w:t>Наличие внутричерепной окклюзии</w:t>
            </w:r>
          </w:p>
        </w:tc>
        <w:tc>
          <w:tcPr>
            <w:tcW w:w="6521" w:type="dxa"/>
          </w:tcPr>
          <w:p w14:paraId="389143C7" w14:textId="77777777" w:rsidR="00180497" w:rsidRDefault="00180497" w:rsidP="00C752EE">
            <w:r>
              <w:t>Да/Нет</w:t>
            </w:r>
          </w:p>
        </w:tc>
      </w:tr>
      <w:tr w:rsidR="00180497" w14:paraId="646DBFD6" w14:textId="77777777" w:rsidTr="000D1588">
        <w:tc>
          <w:tcPr>
            <w:tcW w:w="3544" w:type="dxa"/>
          </w:tcPr>
          <w:p w14:paraId="1D343F88" w14:textId="77777777" w:rsidR="00180497" w:rsidRDefault="00180497" w:rsidP="00C752EE">
            <w:r>
              <w:t>Локализация внутричерепной окклюзии</w:t>
            </w:r>
          </w:p>
        </w:tc>
        <w:tc>
          <w:tcPr>
            <w:tcW w:w="6521" w:type="dxa"/>
          </w:tcPr>
          <w:p w14:paraId="787610C1" w14:textId="77777777" w:rsidR="00180497" w:rsidRDefault="00180497" w:rsidP="00C752EE">
            <w:r>
              <w:t>По справочнику</w:t>
            </w:r>
            <w:r>
              <w:rPr>
                <w:lang w:val="en-US"/>
              </w:rPr>
              <w:t>VIMISSSZ</w:t>
            </w:r>
            <w:r w:rsidRPr="000B34FC">
              <w:t>10</w:t>
            </w:r>
            <w:r>
              <w:t xml:space="preserve"> (Приложение.Справочники ВИМИС)</w:t>
            </w:r>
          </w:p>
        </w:tc>
      </w:tr>
      <w:tr w:rsidR="00180497" w14:paraId="4D6FCE93" w14:textId="77777777" w:rsidTr="000D1588">
        <w:tc>
          <w:tcPr>
            <w:tcW w:w="3544" w:type="dxa"/>
          </w:tcPr>
          <w:p w14:paraId="08676614" w14:textId="77777777" w:rsidR="00180497" w:rsidRDefault="00180497" w:rsidP="00C752EE">
            <w:r>
              <w:t>Наличие внечерепной окклюзии</w:t>
            </w:r>
          </w:p>
        </w:tc>
        <w:tc>
          <w:tcPr>
            <w:tcW w:w="6521" w:type="dxa"/>
          </w:tcPr>
          <w:p w14:paraId="01C3BE7F" w14:textId="77777777" w:rsidR="00180497" w:rsidRDefault="00180497" w:rsidP="00C752EE">
            <w:r>
              <w:t>Да/Нет</w:t>
            </w:r>
          </w:p>
        </w:tc>
      </w:tr>
      <w:tr w:rsidR="00180497" w14:paraId="42BA1225" w14:textId="77777777" w:rsidTr="000D1588">
        <w:tc>
          <w:tcPr>
            <w:tcW w:w="3544" w:type="dxa"/>
          </w:tcPr>
          <w:p w14:paraId="2F3D203B" w14:textId="77777777" w:rsidR="00180497" w:rsidRDefault="00180497" w:rsidP="00C752EE">
            <w:r>
              <w:t>Локализация внечерепной окклюзии</w:t>
            </w:r>
          </w:p>
        </w:tc>
        <w:tc>
          <w:tcPr>
            <w:tcW w:w="6521" w:type="dxa"/>
          </w:tcPr>
          <w:p w14:paraId="570A570A" w14:textId="77777777" w:rsidR="00180497" w:rsidRDefault="00180497" w:rsidP="00C752EE">
            <w:r>
              <w:t>По справочнику</w:t>
            </w:r>
            <w:r>
              <w:rPr>
                <w:lang w:val="en-US"/>
              </w:rPr>
              <w:t>VIMISSSZ</w:t>
            </w:r>
            <w:r w:rsidRPr="000B34FC">
              <w:t>10</w:t>
            </w:r>
            <w:r>
              <w:t xml:space="preserve"> (Приложение.Справочники ВИМИС)</w:t>
            </w:r>
          </w:p>
        </w:tc>
      </w:tr>
      <w:tr w:rsidR="00180497" w14:paraId="4FF19A7A" w14:textId="77777777" w:rsidTr="000D1588">
        <w:tc>
          <w:tcPr>
            <w:tcW w:w="3544" w:type="dxa"/>
          </w:tcPr>
          <w:p w14:paraId="5B85A194" w14:textId="77777777" w:rsidR="00180497" w:rsidRPr="000B34FC" w:rsidRDefault="00180497" w:rsidP="000B34FC">
            <w:pPr>
              <w:rPr>
                <w:lang w:val="en-US"/>
              </w:rPr>
            </w:pPr>
            <w:r>
              <w:t>Наличие внечерепного стеноза 50%</w:t>
            </w:r>
            <w:r>
              <w:rPr>
                <w:lang w:val="en-US"/>
              </w:rPr>
              <w:t>-70%</w:t>
            </w:r>
          </w:p>
        </w:tc>
        <w:tc>
          <w:tcPr>
            <w:tcW w:w="6521" w:type="dxa"/>
          </w:tcPr>
          <w:p w14:paraId="30949A56" w14:textId="77777777" w:rsidR="00180497" w:rsidRDefault="00180497" w:rsidP="0052477E">
            <w:r>
              <w:t>Да/Нет</w:t>
            </w:r>
          </w:p>
        </w:tc>
      </w:tr>
      <w:tr w:rsidR="00180497" w14:paraId="686E6E5F" w14:textId="77777777" w:rsidTr="000D1588">
        <w:tc>
          <w:tcPr>
            <w:tcW w:w="3544" w:type="dxa"/>
          </w:tcPr>
          <w:p w14:paraId="1CE0C56F" w14:textId="77777777" w:rsidR="00180497" w:rsidRPr="000B34FC" w:rsidRDefault="00180497" w:rsidP="000B34FC">
            <w:pPr>
              <w:rPr>
                <w:lang w:val="en-US"/>
              </w:rPr>
            </w:pPr>
            <w:r>
              <w:t>Локализация внечерепного стеноза 50%</w:t>
            </w:r>
            <w:r>
              <w:rPr>
                <w:lang w:val="en-US"/>
              </w:rPr>
              <w:t>-70%</w:t>
            </w:r>
          </w:p>
        </w:tc>
        <w:tc>
          <w:tcPr>
            <w:tcW w:w="6521" w:type="dxa"/>
          </w:tcPr>
          <w:p w14:paraId="7602E740" w14:textId="77777777" w:rsidR="00180497" w:rsidRDefault="00180497" w:rsidP="0052477E">
            <w:r>
              <w:t>По справочнику</w:t>
            </w:r>
            <w:r>
              <w:rPr>
                <w:lang w:val="en-US"/>
              </w:rPr>
              <w:t>VIMISSSZ</w:t>
            </w:r>
            <w:r w:rsidRPr="000B34FC">
              <w:t>10</w:t>
            </w:r>
            <w:r>
              <w:t xml:space="preserve"> (Приложение.Справочники ВИМИС)</w:t>
            </w:r>
          </w:p>
        </w:tc>
      </w:tr>
      <w:tr w:rsidR="00180497" w14:paraId="547A1474" w14:textId="77777777" w:rsidTr="000D1588">
        <w:tc>
          <w:tcPr>
            <w:tcW w:w="3544" w:type="dxa"/>
          </w:tcPr>
          <w:p w14:paraId="11C0A321" w14:textId="77777777" w:rsidR="00180497" w:rsidRDefault="00180497" w:rsidP="000B34FC">
            <w:r>
              <w:t xml:space="preserve">Наличие внечерепного стеноза более </w:t>
            </w:r>
            <w:r>
              <w:rPr>
                <w:lang w:val="en-US"/>
              </w:rPr>
              <w:t>7</w:t>
            </w:r>
            <w:r>
              <w:t>0%</w:t>
            </w:r>
          </w:p>
        </w:tc>
        <w:tc>
          <w:tcPr>
            <w:tcW w:w="6521" w:type="dxa"/>
          </w:tcPr>
          <w:p w14:paraId="263EDB91" w14:textId="77777777" w:rsidR="00180497" w:rsidRDefault="00180497" w:rsidP="00C752EE">
            <w:r>
              <w:t>Да/Нет</w:t>
            </w:r>
          </w:p>
        </w:tc>
      </w:tr>
      <w:tr w:rsidR="00180497" w14:paraId="1A8C504C" w14:textId="77777777" w:rsidTr="000D1588">
        <w:tc>
          <w:tcPr>
            <w:tcW w:w="3544" w:type="dxa"/>
          </w:tcPr>
          <w:p w14:paraId="5425BF7E" w14:textId="77777777" w:rsidR="00180497" w:rsidRDefault="00180497" w:rsidP="000B34FC">
            <w:r>
              <w:t xml:space="preserve">Локализация внечерепного стеноза более </w:t>
            </w:r>
            <w:r>
              <w:rPr>
                <w:lang w:val="en-US"/>
              </w:rPr>
              <w:t>7</w:t>
            </w:r>
            <w:r>
              <w:t>0%</w:t>
            </w:r>
          </w:p>
        </w:tc>
        <w:tc>
          <w:tcPr>
            <w:tcW w:w="6521" w:type="dxa"/>
          </w:tcPr>
          <w:p w14:paraId="4730146C" w14:textId="77777777" w:rsidR="00180497" w:rsidRDefault="00180497" w:rsidP="00C752EE">
            <w:r>
              <w:t>По справочнику</w:t>
            </w:r>
            <w:r>
              <w:rPr>
                <w:lang w:val="en-US"/>
              </w:rPr>
              <w:t>VIMISSSZ</w:t>
            </w:r>
            <w:r w:rsidRPr="000B34FC">
              <w:t>10</w:t>
            </w:r>
            <w:r>
              <w:t xml:space="preserve"> (Приложение.Справочники ВИМИС)</w:t>
            </w:r>
          </w:p>
        </w:tc>
      </w:tr>
    </w:tbl>
    <w:p w14:paraId="1D87057D" w14:textId="77777777" w:rsidR="00F40AB1" w:rsidRPr="000D1588" w:rsidRDefault="00F40AB1" w:rsidP="000D1588">
      <w:pPr>
        <w:pStyle w:val="3"/>
        <w:numPr>
          <w:ilvl w:val="2"/>
          <w:numId w:val="10"/>
        </w:numPr>
        <w:spacing w:before="120" w:after="120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77690793"/>
      <w:bookmarkStart w:id="25" w:name="_Toc81234772"/>
      <w:r w:rsidRPr="000D1588">
        <w:rPr>
          <w:rFonts w:ascii="Times New Roman" w:hAnsi="Times New Roman" w:cs="Times New Roman"/>
          <w:color w:val="auto"/>
          <w:sz w:val="24"/>
          <w:szCs w:val="24"/>
        </w:rPr>
        <w:t>Врач ОРИТ/БИТР</w:t>
      </w:r>
      <w:bookmarkEnd w:id="24"/>
      <w:bookmarkEnd w:id="25"/>
    </w:p>
    <w:p w14:paraId="5FEA3C70" w14:textId="77777777" w:rsidR="00A54D89" w:rsidRPr="00407BFA" w:rsidRDefault="00F40AB1" w:rsidP="00407BFA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 w:rsidRPr="00407BFA">
        <w:rPr>
          <w:rFonts w:eastAsiaTheme="minorHAnsi"/>
          <w:lang w:eastAsia="en-US"/>
        </w:rPr>
        <w:t>При переводе пациента из ОРИТ/БИТР оформляет переводной эпикриз, в котором указывает следующие сведения.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3544"/>
        <w:gridCol w:w="6521"/>
      </w:tblGrid>
      <w:tr w:rsidR="00180497" w:rsidRPr="00407BFA" w14:paraId="3340190D" w14:textId="77777777" w:rsidTr="000D1588">
        <w:tc>
          <w:tcPr>
            <w:tcW w:w="3544" w:type="dxa"/>
          </w:tcPr>
          <w:p w14:paraId="5EA14622" w14:textId="77777777" w:rsidR="00180497" w:rsidRPr="00407BFA" w:rsidRDefault="00180497" w:rsidP="00C752EE">
            <w:pPr>
              <w:rPr>
                <w:b/>
                <w:lang w:eastAsia="en-US"/>
              </w:rPr>
            </w:pPr>
            <w:r w:rsidRPr="00407BFA">
              <w:rPr>
                <w:b/>
                <w:lang w:eastAsia="en-US"/>
              </w:rPr>
              <w:t>Показатель</w:t>
            </w:r>
          </w:p>
        </w:tc>
        <w:tc>
          <w:tcPr>
            <w:tcW w:w="6521" w:type="dxa"/>
          </w:tcPr>
          <w:p w14:paraId="6C0C69B4" w14:textId="77777777" w:rsidR="00180497" w:rsidRPr="00407BFA" w:rsidRDefault="00180497" w:rsidP="00C752EE">
            <w:pPr>
              <w:rPr>
                <w:b/>
                <w:lang w:eastAsia="en-US"/>
              </w:rPr>
            </w:pPr>
            <w:r w:rsidRPr="00407BFA">
              <w:rPr>
                <w:b/>
                <w:lang w:eastAsia="en-US"/>
              </w:rPr>
              <w:t>Тип данных, возможные значения (приведены, при наличии, коды значений по ВИМИС)</w:t>
            </w:r>
          </w:p>
        </w:tc>
      </w:tr>
      <w:tr w:rsidR="00180497" w14:paraId="3BCA7FB0" w14:textId="77777777" w:rsidTr="000D1588">
        <w:tc>
          <w:tcPr>
            <w:tcW w:w="3544" w:type="dxa"/>
          </w:tcPr>
          <w:p w14:paraId="54D30E2E" w14:textId="07A80A05" w:rsidR="00180497" w:rsidRDefault="00180497" w:rsidP="00C752EE">
            <w:r>
              <w:t>Дата и время поступления в ОРИТ/БИТР</w:t>
            </w:r>
          </w:p>
        </w:tc>
        <w:tc>
          <w:tcPr>
            <w:tcW w:w="6521" w:type="dxa"/>
          </w:tcPr>
          <w:p w14:paraId="3FD3CF75" w14:textId="69D261D0" w:rsidR="00180497" w:rsidRDefault="00C11721" w:rsidP="00C752EE">
            <w:r>
              <w:t>Дата-время</w:t>
            </w:r>
          </w:p>
        </w:tc>
      </w:tr>
      <w:tr w:rsidR="00180497" w14:paraId="6EF399A5" w14:textId="77777777" w:rsidTr="000D1588">
        <w:tc>
          <w:tcPr>
            <w:tcW w:w="3544" w:type="dxa"/>
          </w:tcPr>
          <w:p w14:paraId="00C4113A" w14:textId="6EB3DCDB" w:rsidR="00180497" w:rsidRDefault="00180497" w:rsidP="00DE5E42">
            <w:r>
              <w:t>Уровень сознания по шкале комы Глазго</w:t>
            </w:r>
            <w:r w:rsidR="00DE5E42">
              <w:t xml:space="preserve"> </w:t>
            </w:r>
            <w:r>
              <w:t>(</w:t>
            </w:r>
            <w:r w:rsidR="00DE5E42">
              <w:t>балл</w:t>
            </w:r>
            <w:r>
              <w:t xml:space="preserve">) </w:t>
            </w:r>
          </w:p>
        </w:tc>
        <w:tc>
          <w:tcPr>
            <w:tcW w:w="6521" w:type="dxa"/>
          </w:tcPr>
          <w:p w14:paraId="2909905A" w14:textId="129E111F" w:rsidR="008B452A" w:rsidRDefault="00DE5E42" w:rsidP="008B452A">
            <w:r>
              <w:t>Число от 3 до 15</w:t>
            </w:r>
          </w:p>
        </w:tc>
      </w:tr>
      <w:tr w:rsidR="00180497" w14:paraId="135C83DD" w14:textId="77777777" w:rsidTr="000D1588">
        <w:tc>
          <w:tcPr>
            <w:tcW w:w="3544" w:type="dxa"/>
          </w:tcPr>
          <w:p w14:paraId="2AFD4E66" w14:textId="507E7E1F" w:rsidR="00180497" w:rsidRDefault="00111296" w:rsidP="00F40AB1">
            <w:r w:rsidRPr="005D3FB6">
              <w:t>Артериальное давление диастолическое</w:t>
            </w:r>
            <w:r>
              <w:t xml:space="preserve"> </w:t>
            </w:r>
            <w:r w:rsidRPr="005D3FB6">
              <w:t>(ДАД)</w:t>
            </w:r>
          </w:p>
        </w:tc>
        <w:tc>
          <w:tcPr>
            <w:tcW w:w="6521" w:type="dxa"/>
          </w:tcPr>
          <w:p w14:paraId="52B56124" w14:textId="5913E1F4" w:rsidR="00180497" w:rsidRDefault="00180497" w:rsidP="00111296">
            <w:r>
              <w:t>Число</w:t>
            </w:r>
          </w:p>
        </w:tc>
      </w:tr>
      <w:tr w:rsidR="00111296" w14:paraId="56F66248" w14:textId="77777777" w:rsidTr="000D1588">
        <w:tc>
          <w:tcPr>
            <w:tcW w:w="3544" w:type="dxa"/>
          </w:tcPr>
          <w:p w14:paraId="29BA16C6" w14:textId="3709BF56" w:rsidR="00111296" w:rsidRPr="005D3FB6" w:rsidRDefault="00111296" w:rsidP="00F40AB1">
            <w:r w:rsidRPr="005D3FB6">
              <w:t>Артериальное давление систолическое</w:t>
            </w:r>
            <w:r>
              <w:t xml:space="preserve"> </w:t>
            </w:r>
            <w:r w:rsidRPr="005D3FB6">
              <w:t>(САД)</w:t>
            </w:r>
          </w:p>
        </w:tc>
        <w:tc>
          <w:tcPr>
            <w:tcW w:w="6521" w:type="dxa"/>
          </w:tcPr>
          <w:p w14:paraId="63087827" w14:textId="174F147D" w:rsidR="00111296" w:rsidRDefault="00111296" w:rsidP="00111296">
            <w:r>
              <w:t>Число</w:t>
            </w:r>
          </w:p>
        </w:tc>
      </w:tr>
      <w:tr w:rsidR="00180497" w14:paraId="5E2A33AA" w14:textId="77777777" w:rsidTr="000D1588">
        <w:tc>
          <w:tcPr>
            <w:tcW w:w="3544" w:type="dxa"/>
          </w:tcPr>
          <w:p w14:paraId="056B2FCD" w14:textId="77777777" w:rsidR="00180497" w:rsidRDefault="00180497" w:rsidP="00F40AB1">
            <w:r>
              <w:t>Мерцательная аритмия</w:t>
            </w:r>
            <w:r w:rsidRPr="001E60E8">
              <w:t xml:space="preserve"> </w:t>
            </w:r>
            <w:r>
              <w:t>по ЭКГ за все время пребывания</w:t>
            </w:r>
          </w:p>
        </w:tc>
        <w:tc>
          <w:tcPr>
            <w:tcW w:w="6521" w:type="dxa"/>
          </w:tcPr>
          <w:p w14:paraId="7C1574AE" w14:textId="77777777" w:rsidR="00180497" w:rsidRDefault="00180497" w:rsidP="00F40AB1">
            <w:r>
              <w:t>Да/Нет</w:t>
            </w:r>
          </w:p>
        </w:tc>
      </w:tr>
      <w:tr w:rsidR="00180497" w14:paraId="473971FD" w14:textId="77777777" w:rsidTr="000D1588">
        <w:tc>
          <w:tcPr>
            <w:tcW w:w="3544" w:type="dxa"/>
          </w:tcPr>
          <w:p w14:paraId="503B8270" w14:textId="77777777" w:rsidR="00180497" w:rsidRDefault="00180497" w:rsidP="00F40AB1">
            <w:r>
              <w:t>Повышение температуры тела более 37,5</w:t>
            </w:r>
            <w:r w:rsidRPr="00356ED2">
              <w:rPr>
                <w:vertAlign w:val="superscript"/>
              </w:rPr>
              <w:t>0</w:t>
            </w:r>
            <w:r>
              <w:t>С</w:t>
            </w:r>
            <w:r w:rsidRPr="008A497A">
              <w:t xml:space="preserve"> </w:t>
            </w:r>
            <w:r>
              <w:t>за все время пребывания</w:t>
            </w:r>
          </w:p>
        </w:tc>
        <w:tc>
          <w:tcPr>
            <w:tcW w:w="6521" w:type="dxa"/>
          </w:tcPr>
          <w:p w14:paraId="1607E06D" w14:textId="77777777" w:rsidR="00180497" w:rsidRDefault="00180497" w:rsidP="00F40AB1">
            <w:r>
              <w:t>Да/Нет</w:t>
            </w:r>
          </w:p>
        </w:tc>
      </w:tr>
      <w:tr w:rsidR="00180497" w14:paraId="56603910" w14:textId="77777777" w:rsidTr="000D1588">
        <w:tc>
          <w:tcPr>
            <w:tcW w:w="3544" w:type="dxa"/>
          </w:tcPr>
          <w:p w14:paraId="2B634CC8" w14:textId="022DE9D9" w:rsidR="00180497" w:rsidRDefault="00180497" w:rsidP="00F40AB1">
            <w:r>
              <w:t>П</w:t>
            </w:r>
            <w:r w:rsidRPr="00E245D6">
              <w:t>роведенные вмешательства</w:t>
            </w:r>
            <w:r>
              <w:t xml:space="preserve"> (множественный выбор)</w:t>
            </w:r>
          </w:p>
        </w:tc>
        <w:tc>
          <w:tcPr>
            <w:tcW w:w="6521" w:type="dxa"/>
          </w:tcPr>
          <w:p w14:paraId="1B85691B" w14:textId="3C7886E5" w:rsidR="00180497" w:rsidRDefault="00E43E1E" w:rsidP="00F40AB1">
            <w:r>
              <w:t xml:space="preserve">1 - </w:t>
            </w:r>
            <w:r w:rsidR="00180497" w:rsidRPr="00E245D6">
              <w:t>ТЛТ</w:t>
            </w:r>
          </w:p>
          <w:p w14:paraId="681DF01F" w14:textId="76DBE59E" w:rsidR="00180497" w:rsidRDefault="00E43E1E" w:rsidP="00F40AB1">
            <w:r>
              <w:t xml:space="preserve">2 - </w:t>
            </w:r>
            <w:r w:rsidR="00180497" w:rsidRPr="00E245D6">
              <w:t>ТЭ</w:t>
            </w:r>
          </w:p>
          <w:p w14:paraId="5F91C1C2" w14:textId="6D04C3D9" w:rsidR="00180497" w:rsidRDefault="00E43E1E" w:rsidP="00F40AB1">
            <w:r>
              <w:t xml:space="preserve">3 - </w:t>
            </w:r>
            <w:r w:rsidR="00180497" w:rsidRPr="00E245D6">
              <w:t>Стентирование</w:t>
            </w:r>
          </w:p>
          <w:p w14:paraId="75C309E9" w14:textId="6ADA59C9" w:rsidR="00180497" w:rsidRDefault="00E43E1E" w:rsidP="00F40AB1">
            <w:r>
              <w:lastRenderedPageBreak/>
              <w:t xml:space="preserve">4 - </w:t>
            </w:r>
            <w:r w:rsidR="00180497">
              <w:t>К</w:t>
            </w:r>
            <w:r w:rsidR="00180497" w:rsidRPr="00E245D6">
              <w:t>раниотомия</w:t>
            </w:r>
          </w:p>
        </w:tc>
      </w:tr>
      <w:tr w:rsidR="00180497" w14:paraId="4D9BC8A6" w14:textId="77777777" w:rsidTr="000D1588">
        <w:tc>
          <w:tcPr>
            <w:tcW w:w="3544" w:type="dxa"/>
          </w:tcPr>
          <w:p w14:paraId="166EF38C" w14:textId="37B7987A" w:rsidR="00180497" w:rsidRPr="00644300" w:rsidRDefault="00F32275" w:rsidP="00F32275">
            <w:pPr>
              <w:rPr>
                <w:b/>
              </w:rPr>
            </w:pPr>
            <w:r>
              <w:rPr>
                <w:b/>
                <w:lang w:eastAsia="en-US"/>
              </w:rPr>
              <w:lastRenderedPageBreak/>
              <w:t>Раздел</w:t>
            </w:r>
            <w:r w:rsidRPr="00644300">
              <w:rPr>
                <w:b/>
              </w:rPr>
              <w:t xml:space="preserve"> </w:t>
            </w:r>
            <w:r>
              <w:rPr>
                <w:b/>
              </w:rPr>
              <w:t xml:space="preserve"> В</w:t>
            </w:r>
            <w:r w:rsidR="00180497" w:rsidRPr="00644300">
              <w:rPr>
                <w:b/>
              </w:rPr>
              <w:t xml:space="preserve"> случае ТЛТ</w:t>
            </w:r>
            <w:r>
              <w:rPr>
                <w:b/>
              </w:rPr>
              <w:t>:</w:t>
            </w:r>
          </w:p>
        </w:tc>
        <w:tc>
          <w:tcPr>
            <w:tcW w:w="6521" w:type="dxa"/>
          </w:tcPr>
          <w:p w14:paraId="39820F90" w14:textId="77777777" w:rsidR="00180497" w:rsidRPr="00E245D6" w:rsidRDefault="00180497" w:rsidP="00F40AB1"/>
        </w:tc>
      </w:tr>
      <w:tr w:rsidR="00180497" w14:paraId="1D20769F" w14:textId="77777777" w:rsidTr="000D1588">
        <w:tc>
          <w:tcPr>
            <w:tcW w:w="3544" w:type="dxa"/>
          </w:tcPr>
          <w:p w14:paraId="3D99DD40" w14:textId="77777777" w:rsidR="00180497" w:rsidRPr="00E245D6" w:rsidRDefault="00180497" w:rsidP="00F40AB1">
            <w:r>
              <w:t>Дата и время начала ТЛТ</w:t>
            </w:r>
          </w:p>
        </w:tc>
        <w:tc>
          <w:tcPr>
            <w:tcW w:w="6521" w:type="dxa"/>
          </w:tcPr>
          <w:p w14:paraId="52C9A735" w14:textId="30987717" w:rsidR="00180497" w:rsidRPr="00E245D6" w:rsidRDefault="0064276F" w:rsidP="00F40AB1">
            <w:r>
              <w:t>Дата-время</w:t>
            </w:r>
          </w:p>
        </w:tc>
      </w:tr>
      <w:tr w:rsidR="00180497" w14:paraId="34BE4F57" w14:textId="77777777" w:rsidTr="000D1588">
        <w:tc>
          <w:tcPr>
            <w:tcW w:w="3544" w:type="dxa"/>
          </w:tcPr>
          <w:p w14:paraId="4355E2F4" w14:textId="77777777" w:rsidR="00180497" w:rsidRDefault="00180497" w:rsidP="00F40AB1">
            <w:r>
              <w:t>Дата и время окончания ТЛТ</w:t>
            </w:r>
          </w:p>
        </w:tc>
        <w:tc>
          <w:tcPr>
            <w:tcW w:w="6521" w:type="dxa"/>
          </w:tcPr>
          <w:p w14:paraId="50F07B7D" w14:textId="641D7163" w:rsidR="00180497" w:rsidRPr="00E245D6" w:rsidRDefault="0064276F" w:rsidP="00F40AB1">
            <w:r>
              <w:t>Дата-время</w:t>
            </w:r>
          </w:p>
        </w:tc>
      </w:tr>
      <w:tr w:rsidR="00180497" w14:paraId="5CEE4E3B" w14:textId="77777777" w:rsidTr="000D1588">
        <w:tc>
          <w:tcPr>
            <w:tcW w:w="3544" w:type="dxa"/>
          </w:tcPr>
          <w:p w14:paraId="6FB8EA08" w14:textId="64679731" w:rsidR="00180497" w:rsidRDefault="00180497" w:rsidP="00F40AB1">
            <w:r>
              <w:t>Препарат</w:t>
            </w:r>
          </w:p>
        </w:tc>
        <w:tc>
          <w:tcPr>
            <w:tcW w:w="6521" w:type="dxa"/>
          </w:tcPr>
          <w:p w14:paraId="3950A6DA" w14:textId="779A5562" w:rsidR="00180497" w:rsidRDefault="00644300" w:rsidP="00F40AB1">
            <w:r>
              <w:t xml:space="preserve">1 - </w:t>
            </w:r>
            <w:r w:rsidR="00180497">
              <w:t>Альтеплаза</w:t>
            </w:r>
          </w:p>
          <w:p w14:paraId="6DE2756B" w14:textId="76CA8BB5" w:rsidR="00180497" w:rsidRDefault="00644300" w:rsidP="00F40AB1">
            <w:r>
              <w:t xml:space="preserve">2 - </w:t>
            </w:r>
            <w:r w:rsidR="00180497">
              <w:t>Тенектеплаза</w:t>
            </w:r>
          </w:p>
          <w:p w14:paraId="23F72FB7" w14:textId="679AD8BF" w:rsidR="00180497" w:rsidRPr="00E245D6" w:rsidRDefault="00644300" w:rsidP="00644300">
            <w:r>
              <w:t xml:space="preserve">3 </w:t>
            </w:r>
            <w:r w:rsidR="00E43E1E">
              <w:t>–</w:t>
            </w:r>
            <w:r>
              <w:t>С</w:t>
            </w:r>
            <w:r w:rsidR="00180497">
              <w:t>тафилокиназа</w:t>
            </w:r>
          </w:p>
        </w:tc>
      </w:tr>
      <w:tr w:rsidR="00180497" w14:paraId="2EE104B6" w14:textId="77777777" w:rsidTr="000D1588">
        <w:tc>
          <w:tcPr>
            <w:tcW w:w="3544" w:type="dxa"/>
          </w:tcPr>
          <w:p w14:paraId="24109AF2" w14:textId="0A30149F" w:rsidR="00180497" w:rsidRPr="003A23BC" w:rsidRDefault="00180497" w:rsidP="005D3FB6">
            <w:r>
              <w:t>Балл по</w:t>
            </w:r>
            <w:r w:rsidRPr="00E245D6">
              <w:t xml:space="preserve"> </w:t>
            </w:r>
            <w:r>
              <w:rPr>
                <w:lang w:val="en-US"/>
              </w:rPr>
              <w:t>NIHSS</w:t>
            </w:r>
            <w:r>
              <w:t xml:space="preserve"> после ТЛТ </w:t>
            </w:r>
          </w:p>
          <w:p w14:paraId="2C14EEDC" w14:textId="77777777" w:rsidR="00180497" w:rsidRDefault="00180497" w:rsidP="005D3FB6"/>
          <w:p w14:paraId="09257E00" w14:textId="6D08D9D8" w:rsidR="00180497" w:rsidRDefault="00180497" w:rsidP="005D3FB6"/>
        </w:tc>
        <w:tc>
          <w:tcPr>
            <w:tcW w:w="6521" w:type="dxa"/>
          </w:tcPr>
          <w:p w14:paraId="7E5F738E" w14:textId="68DFB907" w:rsidR="00180497" w:rsidRDefault="00DE5E42" w:rsidP="00685BFF">
            <w:r>
              <w:t>Число от 0 до 42</w:t>
            </w:r>
          </w:p>
        </w:tc>
      </w:tr>
      <w:tr w:rsidR="00180497" w14:paraId="6AB5F8C9" w14:textId="77777777" w:rsidTr="000D1588">
        <w:tc>
          <w:tcPr>
            <w:tcW w:w="3544" w:type="dxa"/>
          </w:tcPr>
          <w:p w14:paraId="572FF8FC" w14:textId="31B845B0" w:rsidR="00180497" w:rsidRDefault="00180497" w:rsidP="00F40AB1">
            <w:r>
              <w:t>Максимальное САД за 24ч после ТЛТ</w:t>
            </w:r>
          </w:p>
        </w:tc>
        <w:tc>
          <w:tcPr>
            <w:tcW w:w="6521" w:type="dxa"/>
          </w:tcPr>
          <w:p w14:paraId="666FD11B" w14:textId="11778FBF" w:rsidR="00180497" w:rsidRDefault="00180497" w:rsidP="00F40AB1">
            <w:r w:rsidRPr="00685BFF">
              <w:t>Число</w:t>
            </w:r>
          </w:p>
        </w:tc>
      </w:tr>
      <w:tr w:rsidR="00180497" w14:paraId="5E068108" w14:textId="77777777" w:rsidTr="000D1588">
        <w:tc>
          <w:tcPr>
            <w:tcW w:w="3544" w:type="dxa"/>
          </w:tcPr>
          <w:p w14:paraId="04F60990" w14:textId="3B360F54" w:rsidR="00180497" w:rsidRDefault="00180497" w:rsidP="00F40AB1">
            <w:r>
              <w:t>Осложнения ТЛТ (множественный выбор)</w:t>
            </w:r>
          </w:p>
        </w:tc>
        <w:tc>
          <w:tcPr>
            <w:tcW w:w="6521" w:type="dxa"/>
          </w:tcPr>
          <w:p w14:paraId="6DD9800C" w14:textId="5BCF7C01" w:rsidR="00180497" w:rsidRDefault="00644300" w:rsidP="00C752EE">
            <w:r>
              <w:t xml:space="preserve">1 </w:t>
            </w:r>
            <w:r w:rsidR="00180497">
              <w:t>- Аллергические реакции</w:t>
            </w:r>
          </w:p>
          <w:p w14:paraId="4C12490A" w14:textId="41D51E7C" w:rsidR="00180497" w:rsidRDefault="00644300" w:rsidP="00C752EE">
            <w:r>
              <w:t xml:space="preserve">2 </w:t>
            </w:r>
            <w:r w:rsidR="00180497">
              <w:t>- Внечерепные мелкие геморрагии</w:t>
            </w:r>
          </w:p>
          <w:p w14:paraId="7488E80F" w14:textId="27FF5902" w:rsidR="00180497" w:rsidRDefault="00644300" w:rsidP="00C752EE">
            <w:r>
              <w:t xml:space="preserve">3 </w:t>
            </w:r>
            <w:r w:rsidR="00180497">
              <w:t>- Внечерепные большие геморрагии</w:t>
            </w:r>
          </w:p>
          <w:p w14:paraId="433B8913" w14:textId="0A067307" w:rsidR="00180497" w:rsidRDefault="00644300" w:rsidP="00F40AB1">
            <w:r>
              <w:t xml:space="preserve">4 </w:t>
            </w:r>
            <w:r w:rsidR="00180497">
              <w:t>- Внутричерепные геморрагии</w:t>
            </w:r>
          </w:p>
        </w:tc>
      </w:tr>
      <w:tr w:rsidR="00180497" w:rsidRPr="00644300" w14:paraId="5A71D492" w14:textId="77777777" w:rsidTr="000D1588">
        <w:tc>
          <w:tcPr>
            <w:tcW w:w="3544" w:type="dxa"/>
          </w:tcPr>
          <w:p w14:paraId="662D217E" w14:textId="20D837CB" w:rsidR="00180497" w:rsidRPr="00644300" w:rsidRDefault="00F32275" w:rsidP="00F32275">
            <w:pPr>
              <w:rPr>
                <w:b/>
              </w:rPr>
            </w:pPr>
            <w:r>
              <w:rPr>
                <w:b/>
                <w:lang w:eastAsia="en-US"/>
              </w:rPr>
              <w:t>Раздел</w:t>
            </w:r>
            <w:r w:rsidRPr="00644300">
              <w:rPr>
                <w:b/>
              </w:rPr>
              <w:t xml:space="preserve"> </w:t>
            </w:r>
            <w:r>
              <w:rPr>
                <w:b/>
              </w:rPr>
              <w:t xml:space="preserve"> В</w:t>
            </w:r>
            <w:r w:rsidR="00180497" w:rsidRPr="00644300">
              <w:rPr>
                <w:b/>
              </w:rPr>
              <w:t xml:space="preserve"> случае ТЭ</w:t>
            </w:r>
            <w:r>
              <w:rPr>
                <w:b/>
              </w:rPr>
              <w:t>:</w:t>
            </w:r>
          </w:p>
        </w:tc>
        <w:tc>
          <w:tcPr>
            <w:tcW w:w="6521" w:type="dxa"/>
          </w:tcPr>
          <w:p w14:paraId="6C6ADB74" w14:textId="77777777" w:rsidR="00180497" w:rsidRDefault="00180497" w:rsidP="00C752EE"/>
        </w:tc>
      </w:tr>
      <w:tr w:rsidR="00180497" w14:paraId="42ED275F" w14:textId="77777777" w:rsidTr="000D1588">
        <w:tc>
          <w:tcPr>
            <w:tcW w:w="3544" w:type="dxa"/>
          </w:tcPr>
          <w:p w14:paraId="637355F1" w14:textId="0E28AEC7" w:rsidR="00180497" w:rsidRDefault="00A7523E" w:rsidP="00407BFA">
            <w:r>
              <w:t xml:space="preserve">Неврологический дефицит по </w:t>
            </w:r>
            <w:r w:rsidRPr="00571E0D">
              <w:rPr>
                <w:lang w:val="en-US"/>
              </w:rPr>
              <w:t>NIHSS</w:t>
            </w:r>
            <w:r w:rsidRPr="00A7523E">
              <w:t xml:space="preserve"> </w:t>
            </w:r>
            <w:r w:rsidR="00180497">
              <w:t xml:space="preserve">после ТЭ </w:t>
            </w:r>
          </w:p>
          <w:p w14:paraId="2F2CF16B" w14:textId="62CCBCC9" w:rsidR="00407BFA" w:rsidRDefault="00407BFA" w:rsidP="00407BFA"/>
        </w:tc>
        <w:tc>
          <w:tcPr>
            <w:tcW w:w="6521" w:type="dxa"/>
          </w:tcPr>
          <w:p w14:paraId="6A365F26" w14:textId="44B7F71B" w:rsidR="00180497" w:rsidRDefault="00DE5E42" w:rsidP="00685BFF">
            <w:r>
              <w:t>Число от 0 до 42</w:t>
            </w:r>
          </w:p>
        </w:tc>
      </w:tr>
      <w:tr w:rsidR="00180497" w14:paraId="4F37462C" w14:textId="77777777" w:rsidTr="000D1588">
        <w:tc>
          <w:tcPr>
            <w:tcW w:w="3544" w:type="dxa"/>
          </w:tcPr>
          <w:p w14:paraId="32A45D58" w14:textId="761B7087" w:rsidR="00180497" w:rsidRDefault="00180497" w:rsidP="00F40AB1">
            <w:r>
              <w:t>Максимальное САД за 24 ч</w:t>
            </w:r>
            <w:r w:rsidRPr="00E53CC1">
              <w:t xml:space="preserve"> </w:t>
            </w:r>
            <w:r>
              <w:t>после ТЭ</w:t>
            </w:r>
          </w:p>
        </w:tc>
        <w:tc>
          <w:tcPr>
            <w:tcW w:w="6521" w:type="dxa"/>
          </w:tcPr>
          <w:p w14:paraId="669DCFBC" w14:textId="4283D7B6" w:rsidR="00180497" w:rsidRDefault="00180497" w:rsidP="00102BF2">
            <w:r w:rsidRPr="00685BFF">
              <w:t>Число</w:t>
            </w:r>
          </w:p>
        </w:tc>
      </w:tr>
      <w:tr w:rsidR="00180497" w14:paraId="01EDB30A" w14:textId="77777777" w:rsidTr="000D1588">
        <w:tc>
          <w:tcPr>
            <w:tcW w:w="3544" w:type="dxa"/>
          </w:tcPr>
          <w:p w14:paraId="11583955" w14:textId="77777777" w:rsidR="00180497" w:rsidRDefault="00180497" w:rsidP="00F40AB1">
            <w:r>
              <w:t>Питание</w:t>
            </w:r>
          </w:p>
        </w:tc>
        <w:tc>
          <w:tcPr>
            <w:tcW w:w="6521" w:type="dxa"/>
          </w:tcPr>
          <w:p w14:paraId="009C3492" w14:textId="615E2A25" w:rsidR="00180497" w:rsidRDefault="00644300" w:rsidP="00C752EE">
            <w:r>
              <w:t xml:space="preserve">1 </w:t>
            </w:r>
            <w:r w:rsidR="00180497">
              <w:t xml:space="preserve">- </w:t>
            </w:r>
            <w:r>
              <w:t xml:space="preserve">Свободное </w:t>
            </w:r>
            <w:r w:rsidR="00180497">
              <w:t>энтеральное</w:t>
            </w:r>
          </w:p>
          <w:p w14:paraId="03996B7B" w14:textId="4646A872" w:rsidR="00180497" w:rsidRDefault="00644300" w:rsidP="00C752EE">
            <w:r>
              <w:t xml:space="preserve">2 </w:t>
            </w:r>
            <w:r w:rsidR="00180497">
              <w:t xml:space="preserve">- </w:t>
            </w:r>
            <w:r>
              <w:t>Зондовое</w:t>
            </w:r>
          </w:p>
          <w:p w14:paraId="608F9F60" w14:textId="79190147" w:rsidR="00180497" w:rsidRDefault="00644300" w:rsidP="00644300">
            <w:r>
              <w:t xml:space="preserve">3 </w:t>
            </w:r>
            <w:r w:rsidR="00DE5E42">
              <w:t>–</w:t>
            </w:r>
            <w:r w:rsidR="00180497">
              <w:t xml:space="preserve"> </w:t>
            </w:r>
            <w:r>
              <w:t>Парентеральное</w:t>
            </w:r>
          </w:p>
          <w:p w14:paraId="2FBD0821" w14:textId="3C3288D1" w:rsidR="00DE5E42" w:rsidRDefault="00DE5E42" w:rsidP="00644300">
            <w:r>
              <w:t>4 - Комбинированное</w:t>
            </w:r>
          </w:p>
        </w:tc>
      </w:tr>
      <w:tr w:rsidR="00180497" w14:paraId="6EC9B458" w14:textId="77777777" w:rsidTr="000D1588">
        <w:tc>
          <w:tcPr>
            <w:tcW w:w="3544" w:type="dxa"/>
          </w:tcPr>
          <w:p w14:paraId="199DF9E3" w14:textId="4FAE208D" w:rsidR="00180497" w:rsidRDefault="00180497" w:rsidP="00C752EE">
            <w:r>
              <w:t>Проведенная терапия (множественный выбор)</w:t>
            </w:r>
          </w:p>
        </w:tc>
        <w:tc>
          <w:tcPr>
            <w:tcW w:w="6521" w:type="dxa"/>
          </w:tcPr>
          <w:p w14:paraId="5C8832BF" w14:textId="55B35AE5" w:rsidR="00180497" w:rsidRDefault="00644300" w:rsidP="00C752EE">
            <w:bookmarkStart w:id="26" w:name="_Hlk58771873"/>
            <w:r>
              <w:t>1 –</w:t>
            </w:r>
            <w:r w:rsidR="00180497">
              <w:t xml:space="preserve"> </w:t>
            </w:r>
            <w:r>
              <w:t>Антиагреганты</w:t>
            </w:r>
          </w:p>
          <w:p w14:paraId="700FB132" w14:textId="5CB2EC2A" w:rsidR="00180497" w:rsidRDefault="00644300" w:rsidP="00C752EE">
            <w:r>
              <w:t>2 –</w:t>
            </w:r>
            <w:r w:rsidR="00180497">
              <w:t xml:space="preserve"> </w:t>
            </w:r>
            <w:r>
              <w:t xml:space="preserve">Антикоагулянты </w:t>
            </w:r>
          </w:p>
          <w:p w14:paraId="250DD196" w14:textId="571AF374" w:rsidR="00180497" w:rsidRDefault="00644300" w:rsidP="00C752EE">
            <w:r>
              <w:t>3 – Г</w:t>
            </w:r>
            <w:r w:rsidR="00180497">
              <w:t>ипотензивные</w:t>
            </w:r>
          </w:p>
          <w:p w14:paraId="1E2E3C3D" w14:textId="6532EAC4" w:rsidR="00180497" w:rsidRDefault="00644300" w:rsidP="00E43E1E">
            <w:r>
              <w:t>4 –</w:t>
            </w:r>
            <w:bookmarkEnd w:id="26"/>
            <w:r w:rsidR="00E43E1E">
              <w:t xml:space="preserve"> </w:t>
            </w:r>
            <w:r>
              <w:t>Гиполипидемические</w:t>
            </w:r>
          </w:p>
        </w:tc>
      </w:tr>
    </w:tbl>
    <w:p w14:paraId="04E89C8D" w14:textId="77777777" w:rsidR="00F40AB1" w:rsidRPr="000D1588" w:rsidRDefault="00C752EE" w:rsidP="000D1588">
      <w:pPr>
        <w:pStyle w:val="3"/>
        <w:numPr>
          <w:ilvl w:val="2"/>
          <w:numId w:val="10"/>
        </w:numPr>
        <w:spacing w:before="120" w:after="120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_Toc77690794"/>
      <w:bookmarkStart w:id="28" w:name="_Toc81234773"/>
      <w:r w:rsidRPr="000D1588">
        <w:rPr>
          <w:rFonts w:ascii="Times New Roman" w:hAnsi="Times New Roman" w:cs="Times New Roman"/>
          <w:color w:val="auto"/>
          <w:sz w:val="24"/>
          <w:szCs w:val="24"/>
        </w:rPr>
        <w:t>Врач РХМДиЛ</w:t>
      </w:r>
      <w:bookmarkEnd w:id="27"/>
      <w:bookmarkEnd w:id="28"/>
    </w:p>
    <w:p w14:paraId="6ACA82DE" w14:textId="77777777" w:rsidR="00916E71" w:rsidRPr="00407BFA" w:rsidRDefault="00916E71" w:rsidP="00407BFA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 w:rsidRPr="00407BFA">
        <w:rPr>
          <w:rFonts w:eastAsiaTheme="minorHAnsi"/>
          <w:lang w:eastAsia="en-US"/>
        </w:rPr>
        <w:t>Оформляет протокол операции, заполняя следующую информацию.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3544"/>
        <w:gridCol w:w="6521"/>
      </w:tblGrid>
      <w:tr w:rsidR="00180497" w:rsidRPr="00407BFA" w14:paraId="2FD1154C" w14:textId="77777777" w:rsidTr="000D1588">
        <w:tc>
          <w:tcPr>
            <w:tcW w:w="3544" w:type="dxa"/>
          </w:tcPr>
          <w:p w14:paraId="325EBF52" w14:textId="77777777" w:rsidR="00180497" w:rsidRPr="00407BFA" w:rsidRDefault="00180497" w:rsidP="00C752EE">
            <w:pPr>
              <w:rPr>
                <w:b/>
                <w:lang w:eastAsia="en-US"/>
              </w:rPr>
            </w:pPr>
            <w:r w:rsidRPr="00407BFA">
              <w:rPr>
                <w:b/>
                <w:lang w:eastAsia="en-US"/>
              </w:rPr>
              <w:t>Показатель</w:t>
            </w:r>
          </w:p>
        </w:tc>
        <w:tc>
          <w:tcPr>
            <w:tcW w:w="6521" w:type="dxa"/>
          </w:tcPr>
          <w:p w14:paraId="77DE8CEB" w14:textId="77777777" w:rsidR="00180497" w:rsidRPr="00407BFA" w:rsidRDefault="00180497" w:rsidP="00C752EE">
            <w:pPr>
              <w:rPr>
                <w:b/>
                <w:lang w:eastAsia="en-US"/>
              </w:rPr>
            </w:pPr>
            <w:r w:rsidRPr="00407BFA">
              <w:rPr>
                <w:b/>
                <w:lang w:eastAsia="en-US"/>
              </w:rPr>
              <w:t>Тип данных, возможные значения (приведены, при наличии, коды значений по ВИМИС)</w:t>
            </w:r>
          </w:p>
        </w:tc>
      </w:tr>
      <w:tr w:rsidR="00180497" w14:paraId="6BD17F9A" w14:textId="77777777" w:rsidTr="000D1588">
        <w:tc>
          <w:tcPr>
            <w:tcW w:w="3544" w:type="dxa"/>
          </w:tcPr>
          <w:p w14:paraId="1E76B585" w14:textId="77777777" w:rsidR="00180497" w:rsidRDefault="00180497" w:rsidP="00C752EE">
            <w:r>
              <w:t>Дата и в</w:t>
            </w:r>
            <w:r w:rsidRPr="00484E87">
              <w:t>ремя начала</w:t>
            </w:r>
            <w:r>
              <w:t xml:space="preserve"> операции</w:t>
            </w:r>
          </w:p>
        </w:tc>
        <w:tc>
          <w:tcPr>
            <w:tcW w:w="6521" w:type="dxa"/>
          </w:tcPr>
          <w:p w14:paraId="4B1E7DEB" w14:textId="77777777" w:rsidR="00180497" w:rsidRDefault="00180497" w:rsidP="00C752EE">
            <w:r>
              <w:t>Дата-время</w:t>
            </w:r>
          </w:p>
        </w:tc>
      </w:tr>
      <w:tr w:rsidR="00180497" w14:paraId="1A0E3523" w14:textId="77777777" w:rsidTr="000D1588">
        <w:tc>
          <w:tcPr>
            <w:tcW w:w="3544" w:type="dxa"/>
          </w:tcPr>
          <w:p w14:paraId="649F278C" w14:textId="77777777" w:rsidR="00180497" w:rsidRPr="00484E87" w:rsidRDefault="00180497" w:rsidP="00C752EE">
            <w:r>
              <w:t xml:space="preserve">Дата и </w:t>
            </w:r>
            <w:r w:rsidRPr="00484E87">
              <w:t>время окончания</w:t>
            </w:r>
            <w:r>
              <w:t xml:space="preserve"> операции</w:t>
            </w:r>
          </w:p>
        </w:tc>
        <w:tc>
          <w:tcPr>
            <w:tcW w:w="6521" w:type="dxa"/>
          </w:tcPr>
          <w:p w14:paraId="48BD1CFF" w14:textId="77777777" w:rsidR="00180497" w:rsidRDefault="00180497" w:rsidP="00C752EE">
            <w:r>
              <w:t>Дата-время</w:t>
            </w:r>
          </w:p>
        </w:tc>
      </w:tr>
      <w:tr w:rsidR="00407BFA" w:rsidRPr="00407BFA" w14:paraId="52F65223" w14:textId="77777777" w:rsidTr="00407BFA">
        <w:trPr>
          <w:trHeight w:val="455"/>
        </w:trPr>
        <w:tc>
          <w:tcPr>
            <w:tcW w:w="10065" w:type="dxa"/>
            <w:gridSpan w:val="2"/>
            <w:vAlign w:val="center"/>
          </w:tcPr>
          <w:p w14:paraId="450B061D" w14:textId="07FBACCD" w:rsidR="00407BFA" w:rsidRPr="00407BFA" w:rsidRDefault="00F32275" w:rsidP="00407B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 </w:t>
            </w:r>
            <w:r w:rsidR="00407BFA">
              <w:rPr>
                <w:b/>
                <w:lang w:eastAsia="en-US"/>
              </w:rPr>
              <w:t>Р</w:t>
            </w:r>
            <w:r w:rsidR="00407BFA" w:rsidRPr="003F01CC">
              <w:rPr>
                <w:b/>
                <w:lang w:eastAsia="en-US"/>
              </w:rPr>
              <w:t>езультаты ЦАГ</w:t>
            </w:r>
            <w:r>
              <w:rPr>
                <w:b/>
                <w:lang w:eastAsia="en-US"/>
              </w:rPr>
              <w:t>:</w:t>
            </w:r>
          </w:p>
        </w:tc>
      </w:tr>
      <w:tr w:rsidR="00180497" w14:paraId="4CDFC4F7" w14:textId="77777777" w:rsidTr="000D1588">
        <w:tc>
          <w:tcPr>
            <w:tcW w:w="3544" w:type="dxa"/>
          </w:tcPr>
          <w:p w14:paraId="4DCA8106" w14:textId="77777777" w:rsidR="00180497" w:rsidRDefault="00180497" w:rsidP="00805B1C">
            <w:r>
              <w:t>Наличие внутричерепной окклюзии</w:t>
            </w:r>
          </w:p>
        </w:tc>
        <w:tc>
          <w:tcPr>
            <w:tcW w:w="6521" w:type="dxa"/>
          </w:tcPr>
          <w:p w14:paraId="6CC496F2" w14:textId="77777777" w:rsidR="00180497" w:rsidRDefault="00180497" w:rsidP="00805B1C">
            <w:r>
              <w:t>Да/Нет</w:t>
            </w:r>
          </w:p>
        </w:tc>
      </w:tr>
      <w:tr w:rsidR="00180497" w14:paraId="0C08236B" w14:textId="77777777" w:rsidTr="000D1588">
        <w:tc>
          <w:tcPr>
            <w:tcW w:w="3544" w:type="dxa"/>
          </w:tcPr>
          <w:p w14:paraId="2CACB425" w14:textId="77777777" w:rsidR="00180497" w:rsidRDefault="00180497" w:rsidP="00805B1C">
            <w:r>
              <w:t>Локализация внутричерепной окклюзии</w:t>
            </w:r>
          </w:p>
        </w:tc>
        <w:tc>
          <w:tcPr>
            <w:tcW w:w="6521" w:type="dxa"/>
          </w:tcPr>
          <w:p w14:paraId="7887C7C7" w14:textId="77777777" w:rsidR="00180497" w:rsidRDefault="00180497" w:rsidP="00805B1C">
            <w:r>
              <w:t>По справочнику</w:t>
            </w:r>
            <w:r>
              <w:rPr>
                <w:lang w:val="en-US"/>
              </w:rPr>
              <w:t>VIMISSSZ</w:t>
            </w:r>
            <w:r w:rsidRPr="000B34FC">
              <w:t>10</w:t>
            </w:r>
            <w:r>
              <w:t xml:space="preserve"> (Приложение.Справочники ВИМИС)</w:t>
            </w:r>
          </w:p>
        </w:tc>
      </w:tr>
      <w:tr w:rsidR="00180497" w14:paraId="206D92F1" w14:textId="77777777" w:rsidTr="000D1588">
        <w:tc>
          <w:tcPr>
            <w:tcW w:w="3544" w:type="dxa"/>
          </w:tcPr>
          <w:p w14:paraId="4A7BE5B1" w14:textId="77777777" w:rsidR="00180497" w:rsidRDefault="00180497" w:rsidP="00805B1C">
            <w:r>
              <w:t>Наличие внечерепной окклюзии</w:t>
            </w:r>
          </w:p>
        </w:tc>
        <w:tc>
          <w:tcPr>
            <w:tcW w:w="6521" w:type="dxa"/>
          </w:tcPr>
          <w:p w14:paraId="0E279AE2" w14:textId="77777777" w:rsidR="00180497" w:rsidRDefault="00180497" w:rsidP="00805B1C">
            <w:r>
              <w:t>Да/Нет</w:t>
            </w:r>
          </w:p>
        </w:tc>
      </w:tr>
      <w:tr w:rsidR="00180497" w14:paraId="14F9BD2C" w14:textId="77777777" w:rsidTr="000D1588">
        <w:tc>
          <w:tcPr>
            <w:tcW w:w="3544" w:type="dxa"/>
          </w:tcPr>
          <w:p w14:paraId="03C3EBAB" w14:textId="77777777" w:rsidR="00180497" w:rsidRDefault="00180497" w:rsidP="00805B1C">
            <w:r>
              <w:t>Локализация внечерепной окклюзии</w:t>
            </w:r>
          </w:p>
        </w:tc>
        <w:tc>
          <w:tcPr>
            <w:tcW w:w="6521" w:type="dxa"/>
          </w:tcPr>
          <w:p w14:paraId="0E34A710" w14:textId="77777777" w:rsidR="00180497" w:rsidRDefault="00180497" w:rsidP="00805B1C">
            <w:r>
              <w:t>По справочнику</w:t>
            </w:r>
            <w:r>
              <w:rPr>
                <w:lang w:val="en-US"/>
              </w:rPr>
              <w:t>VIMISSSZ</w:t>
            </w:r>
            <w:r w:rsidRPr="000B34FC">
              <w:t>10</w:t>
            </w:r>
            <w:r>
              <w:t xml:space="preserve"> (Приложение.Справочники ВИМИС)</w:t>
            </w:r>
          </w:p>
        </w:tc>
      </w:tr>
      <w:tr w:rsidR="00180497" w14:paraId="66C7690E" w14:textId="77777777" w:rsidTr="000D1588">
        <w:tc>
          <w:tcPr>
            <w:tcW w:w="3544" w:type="dxa"/>
          </w:tcPr>
          <w:p w14:paraId="2CEF015D" w14:textId="77777777" w:rsidR="00180497" w:rsidRDefault="00180497" w:rsidP="0052477E">
            <w:r>
              <w:t>Наличие внечерепного стеноза 50%</w:t>
            </w:r>
            <w:r>
              <w:rPr>
                <w:lang w:val="en-US"/>
              </w:rPr>
              <w:t>-70%</w:t>
            </w:r>
          </w:p>
        </w:tc>
        <w:tc>
          <w:tcPr>
            <w:tcW w:w="6521" w:type="dxa"/>
          </w:tcPr>
          <w:p w14:paraId="68141DC8" w14:textId="77777777" w:rsidR="00180497" w:rsidRDefault="00180497" w:rsidP="0052477E">
            <w:r>
              <w:t>Да/Нет</w:t>
            </w:r>
          </w:p>
        </w:tc>
      </w:tr>
      <w:tr w:rsidR="00180497" w14:paraId="05FE6040" w14:textId="77777777" w:rsidTr="000D1588">
        <w:tc>
          <w:tcPr>
            <w:tcW w:w="3544" w:type="dxa"/>
          </w:tcPr>
          <w:p w14:paraId="6D7204CC" w14:textId="77777777" w:rsidR="00180497" w:rsidRDefault="00180497" w:rsidP="0052477E">
            <w:r>
              <w:t>Локализация внечерепного стеноза 50%</w:t>
            </w:r>
            <w:r>
              <w:rPr>
                <w:lang w:val="en-US"/>
              </w:rPr>
              <w:t>-70%</w:t>
            </w:r>
          </w:p>
        </w:tc>
        <w:tc>
          <w:tcPr>
            <w:tcW w:w="6521" w:type="dxa"/>
          </w:tcPr>
          <w:p w14:paraId="4A2EF1C8" w14:textId="77777777" w:rsidR="00180497" w:rsidRDefault="00180497" w:rsidP="0052477E">
            <w:r>
              <w:t>По справочнику</w:t>
            </w:r>
            <w:r>
              <w:rPr>
                <w:lang w:val="en-US"/>
              </w:rPr>
              <w:t>VIMISSSZ</w:t>
            </w:r>
            <w:r w:rsidRPr="000B34FC">
              <w:t>10</w:t>
            </w:r>
            <w:r>
              <w:t xml:space="preserve"> (Приложение.Справочники ВИМИС)</w:t>
            </w:r>
          </w:p>
        </w:tc>
      </w:tr>
      <w:tr w:rsidR="00180497" w14:paraId="3714C812" w14:textId="77777777" w:rsidTr="000D1588">
        <w:tc>
          <w:tcPr>
            <w:tcW w:w="3544" w:type="dxa"/>
          </w:tcPr>
          <w:p w14:paraId="608F6D7E" w14:textId="77777777" w:rsidR="00180497" w:rsidRDefault="00180497" w:rsidP="00980D4E">
            <w:r>
              <w:lastRenderedPageBreak/>
              <w:t>Наличие внечерепного стеноза более 70%</w:t>
            </w:r>
          </w:p>
        </w:tc>
        <w:tc>
          <w:tcPr>
            <w:tcW w:w="6521" w:type="dxa"/>
          </w:tcPr>
          <w:p w14:paraId="7968731B" w14:textId="77777777" w:rsidR="00180497" w:rsidRDefault="00180497" w:rsidP="00805B1C">
            <w:r>
              <w:t>Да/Нет</w:t>
            </w:r>
          </w:p>
        </w:tc>
      </w:tr>
      <w:tr w:rsidR="00180497" w14:paraId="5EAC457A" w14:textId="77777777" w:rsidTr="000D1588">
        <w:tc>
          <w:tcPr>
            <w:tcW w:w="3544" w:type="dxa"/>
          </w:tcPr>
          <w:p w14:paraId="0F0EED11" w14:textId="77777777" w:rsidR="00180497" w:rsidRDefault="00180497" w:rsidP="00980D4E">
            <w:r>
              <w:t>Локализация внечерепного стеноза более 70%</w:t>
            </w:r>
          </w:p>
        </w:tc>
        <w:tc>
          <w:tcPr>
            <w:tcW w:w="6521" w:type="dxa"/>
          </w:tcPr>
          <w:p w14:paraId="4AA95EF2" w14:textId="77777777" w:rsidR="00180497" w:rsidRDefault="00180497" w:rsidP="00805B1C">
            <w:r>
              <w:t>По справочнику</w:t>
            </w:r>
            <w:r>
              <w:rPr>
                <w:lang w:val="en-US"/>
              </w:rPr>
              <w:t>VIMISSSZ</w:t>
            </w:r>
            <w:r w:rsidRPr="000B34FC">
              <w:t>10</w:t>
            </w:r>
            <w:r>
              <w:t xml:space="preserve"> (Приложение.Справочники ВИМИС)</w:t>
            </w:r>
          </w:p>
        </w:tc>
      </w:tr>
      <w:tr w:rsidR="00180497" w14:paraId="434D9FC0" w14:textId="77777777" w:rsidTr="000D1588">
        <w:tc>
          <w:tcPr>
            <w:tcW w:w="3544" w:type="dxa"/>
          </w:tcPr>
          <w:p w14:paraId="136DBFE6" w14:textId="77777777" w:rsidR="00180497" w:rsidRDefault="00180497" w:rsidP="00805B1C">
            <w:r>
              <w:t>число попыток ТЭ</w:t>
            </w:r>
          </w:p>
        </w:tc>
        <w:tc>
          <w:tcPr>
            <w:tcW w:w="6521" w:type="dxa"/>
          </w:tcPr>
          <w:p w14:paraId="74678B08" w14:textId="77777777" w:rsidR="00180497" w:rsidRDefault="00180497" w:rsidP="00805B1C">
            <w:r>
              <w:t>Число</w:t>
            </w:r>
          </w:p>
        </w:tc>
      </w:tr>
      <w:tr w:rsidR="00180497" w14:paraId="2E804373" w14:textId="77777777" w:rsidTr="000D1588">
        <w:tc>
          <w:tcPr>
            <w:tcW w:w="3544" w:type="dxa"/>
          </w:tcPr>
          <w:p w14:paraId="6FDA7962" w14:textId="77777777" w:rsidR="00180497" w:rsidRPr="00C12F28" w:rsidRDefault="00180497" w:rsidP="00805B1C">
            <w:r>
              <w:t xml:space="preserve">результат по </w:t>
            </w:r>
            <w:r>
              <w:rPr>
                <w:lang w:val="en-US"/>
              </w:rPr>
              <w:t>m</w:t>
            </w:r>
            <w:r w:rsidRPr="006B7537">
              <w:rPr>
                <w:lang w:val="en-US"/>
              </w:rPr>
              <w:t>TICI</w:t>
            </w:r>
          </w:p>
          <w:p w14:paraId="2B6FA841" w14:textId="77777777" w:rsidR="00180497" w:rsidRPr="00C12F28" w:rsidRDefault="00180497" w:rsidP="00805B1C"/>
        </w:tc>
        <w:tc>
          <w:tcPr>
            <w:tcW w:w="6521" w:type="dxa"/>
          </w:tcPr>
          <w:p w14:paraId="75967EA1" w14:textId="77777777" w:rsidR="00180497" w:rsidRDefault="00180497" w:rsidP="00407BFA">
            <w:pPr>
              <w:spacing w:line="228" w:lineRule="auto"/>
            </w:pPr>
            <w:r>
              <w:t>1 - Отсутствие перфузии (0)</w:t>
            </w:r>
          </w:p>
          <w:p w14:paraId="2984EF75" w14:textId="77777777" w:rsidR="00180497" w:rsidRDefault="00180497" w:rsidP="00407BFA">
            <w:pPr>
              <w:spacing w:line="228" w:lineRule="auto"/>
              <w:jc w:val="both"/>
            </w:pPr>
            <w:r>
              <w:t>2 - Антеградная реперфузия дистальнее места первоначальной окклюзии с ограниченным заполнением дистальных ветвей с небольшой или медленной дистальный реперфузией (1)</w:t>
            </w:r>
          </w:p>
          <w:p w14:paraId="6BE336D7" w14:textId="77777777" w:rsidR="00180497" w:rsidRDefault="00180497" w:rsidP="00407BFA">
            <w:pPr>
              <w:spacing w:line="228" w:lineRule="auto"/>
              <w:jc w:val="both"/>
            </w:pPr>
            <w:r>
              <w:t>3 - Антеградная реперфузия менее чем половины ранее ишемизированной территории окклюзированной целевой артерии (одной крупной ветви СМА и ее территории) (2а)</w:t>
            </w:r>
          </w:p>
          <w:p w14:paraId="06BBC00F" w14:textId="77777777" w:rsidR="00180497" w:rsidRPr="00C12F28" w:rsidRDefault="00180497" w:rsidP="00407BFA">
            <w:pPr>
              <w:spacing w:line="228" w:lineRule="auto"/>
              <w:jc w:val="both"/>
            </w:pPr>
            <w:r>
              <w:t>4 - Антеградная реперфузия более чем половины ранее ишемизированной территории окклюзированной целевой артерии (двух крупных ветвей СМА и их территорий) – 2</w:t>
            </w:r>
            <w:r>
              <w:rPr>
                <w:lang w:val="en-US"/>
              </w:rPr>
              <w:t>b</w:t>
            </w:r>
          </w:p>
          <w:p w14:paraId="6BC3ACEE" w14:textId="77777777" w:rsidR="00180497" w:rsidRDefault="00180497" w:rsidP="00407BFA">
            <w:pPr>
              <w:spacing w:line="228" w:lineRule="auto"/>
              <w:jc w:val="both"/>
            </w:pPr>
            <w:r w:rsidRPr="00C12F28">
              <w:t xml:space="preserve">5 - </w:t>
            </w:r>
            <w:r>
              <w:t>Полная антеградная реперфузия ранее ишемизированной территории</w:t>
            </w:r>
          </w:p>
          <w:p w14:paraId="4CCE0A1D" w14:textId="77777777" w:rsidR="00180497" w:rsidRDefault="00180497" w:rsidP="00407BFA">
            <w:pPr>
              <w:spacing w:line="228" w:lineRule="auto"/>
              <w:jc w:val="both"/>
            </w:pPr>
            <w:r>
              <w:t>окклюзированной целевой артерии с отсутствием визуализируемой</w:t>
            </w:r>
          </w:p>
          <w:p w14:paraId="624C91BF" w14:textId="21A2A27A" w:rsidR="00180497" w:rsidRDefault="00180497" w:rsidP="00407BFA">
            <w:pPr>
              <w:spacing w:line="228" w:lineRule="auto"/>
              <w:jc w:val="both"/>
            </w:pPr>
            <w:r>
              <w:t>окклюзии во всех дистальных ветвях</w:t>
            </w:r>
            <w:r w:rsidR="00407BFA">
              <w:t xml:space="preserve"> - 3</w:t>
            </w:r>
          </w:p>
        </w:tc>
      </w:tr>
      <w:tr w:rsidR="00180497" w14:paraId="139CF3F6" w14:textId="77777777" w:rsidTr="000D1588">
        <w:tc>
          <w:tcPr>
            <w:tcW w:w="3544" w:type="dxa"/>
          </w:tcPr>
          <w:p w14:paraId="1B36B3C6" w14:textId="77777777" w:rsidR="00180497" w:rsidRDefault="00180497" w:rsidP="00805B1C">
            <w:r>
              <w:t>Стентирование</w:t>
            </w:r>
          </w:p>
        </w:tc>
        <w:tc>
          <w:tcPr>
            <w:tcW w:w="6521" w:type="dxa"/>
          </w:tcPr>
          <w:p w14:paraId="1C9B79D0" w14:textId="77777777" w:rsidR="00180497" w:rsidRDefault="00180497" w:rsidP="00805B1C">
            <w:r>
              <w:t>Да/Нет</w:t>
            </w:r>
          </w:p>
        </w:tc>
      </w:tr>
    </w:tbl>
    <w:p w14:paraId="6B24A025" w14:textId="77777777" w:rsidR="00F40AB1" w:rsidRPr="000D1588" w:rsidRDefault="00C12F28" w:rsidP="000D1588">
      <w:pPr>
        <w:pStyle w:val="3"/>
        <w:numPr>
          <w:ilvl w:val="2"/>
          <w:numId w:val="10"/>
        </w:numPr>
        <w:spacing w:before="120" w:after="120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_Toc77690795"/>
      <w:bookmarkStart w:id="30" w:name="_Toc81234774"/>
      <w:r w:rsidRPr="000D1588">
        <w:rPr>
          <w:rFonts w:ascii="Times New Roman" w:hAnsi="Times New Roman" w:cs="Times New Roman"/>
          <w:color w:val="auto"/>
          <w:sz w:val="24"/>
          <w:szCs w:val="24"/>
        </w:rPr>
        <w:t>Лечащий врач: при установлении уточненного диагноза (необходимо уложиться в 72 часа)</w:t>
      </w:r>
      <w:bookmarkEnd w:id="29"/>
      <w:bookmarkEnd w:id="30"/>
    </w:p>
    <w:p w14:paraId="3A93D434" w14:textId="77777777" w:rsidR="00916E71" w:rsidRPr="00407BFA" w:rsidRDefault="00916E71" w:rsidP="00407BFA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 w:rsidRPr="00407BFA">
        <w:rPr>
          <w:rFonts w:eastAsiaTheme="minorHAnsi"/>
          <w:lang w:eastAsia="en-US"/>
        </w:rPr>
        <w:t>Лечащий врач оформляет протокол осмотра, заполняя следующую информацию.</w:t>
      </w: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180497" w:rsidRPr="00407BFA" w14:paraId="1F32F388" w14:textId="77777777" w:rsidTr="000D1588">
        <w:tc>
          <w:tcPr>
            <w:tcW w:w="3544" w:type="dxa"/>
          </w:tcPr>
          <w:p w14:paraId="50B552AC" w14:textId="77777777" w:rsidR="00180497" w:rsidRPr="00407BFA" w:rsidRDefault="00180497" w:rsidP="00805B1C">
            <w:pPr>
              <w:rPr>
                <w:b/>
                <w:lang w:eastAsia="en-US"/>
              </w:rPr>
            </w:pPr>
            <w:r w:rsidRPr="00407BFA">
              <w:rPr>
                <w:b/>
                <w:lang w:eastAsia="en-US"/>
              </w:rPr>
              <w:t>Показатель</w:t>
            </w:r>
          </w:p>
        </w:tc>
        <w:tc>
          <w:tcPr>
            <w:tcW w:w="6521" w:type="dxa"/>
          </w:tcPr>
          <w:p w14:paraId="573173C3" w14:textId="77777777" w:rsidR="00180497" w:rsidRPr="00407BFA" w:rsidRDefault="00180497" w:rsidP="00805B1C">
            <w:pPr>
              <w:rPr>
                <w:b/>
                <w:lang w:eastAsia="en-US"/>
              </w:rPr>
            </w:pPr>
            <w:r w:rsidRPr="00407BFA">
              <w:rPr>
                <w:b/>
                <w:lang w:eastAsia="en-US"/>
              </w:rPr>
              <w:t>Тип данных, возможные значения (приведены, при наличии, коды значений по ВИМИС)</w:t>
            </w:r>
          </w:p>
        </w:tc>
      </w:tr>
      <w:tr w:rsidR="00180497" w14:paraId="59EF5185" w14:textId="77777777" w:rsidTr="000D1588">
        <w:tc>
          <w:tcPr>
            <w:tcW w:w="3544" w:type="dxa"/>
          </w:tcPr>
          <w:p w14:paraId="4B2DA0C5" w14:textId="77777777" w:rsidR="00180497" w:rsidRPr="00980D4E" w:rsidRDefault="00180497" w:rsidP="0052477E">
            <w:r>
              <w:t>Дата и время перевода</w:t>
            </w:r>
            <w:r w:rsidRPr="00980D4E">
              <w:t xml:space="preserve"> </w:t>
            </w:r>
            <w:r>
              <w:t>из ОРИТ</w:t>
            </w:r>
          </w:p>
        </w:tc>
        <w:tc>
          <w:tcPr>
            <w:tcW w:w="6521" w:type="dxa"/>
          </w:tcPr>
          <w:p w14:paraId="307D81F5" w14:textId="77777777" w:rsidR="00180497" w:rsidRDefault="00180497" w:rsidP="0052477E">
            <w:r>
              <w:t>Дата-время</w:t>
            </w:r>
          </w:p>
        </w:tc>
      </w:tr>
      <w:tr w:rsidR="00180497" w14:paraId="0AE87304" w14:textId="77777777" w:rsidTr="000D1588">
        <w:tc>
          <w:tcPr>
            <w:tcW w:w="3544" w:type="dxa"/>
          </w:tcPr>
          <w:p w14:paraId="0F19E8CD" w14:textId="77777777" w:rsidR="00180497" w:rsidRDefault="00180497" w:rsidP="00916E71">
            <w:r>
              <w:t>П</w:t>
            </w:r>
            <w:r w:rsidRPr="00D00A69">
              <w:t>атогенетическ</w:t>
            </w:r>
            <w:r>
              <w:t>ий</w:t>
            </w:r>
            <w:r w:rsidRPr="00D00A69">
              <w:t xml:space="preserve"> подтип ОНМК по ишемическому типу (на основе критериев TOAST и ESUS) (VIMISSSZ14»</w:t>
            </w:r>
            <w:r>
              <w:t>)</w:t>
            </w:r>
          </w:p>
        </w:tc>
        <w:tc>
          <w:tcPr>
            <w:tcW w:w="6521" w:type="dxa"/>
          </w:tcPr>
          <w:p w14:paraId="667C3DED" w14:textId="77777777" w:rsidR="00E30A4C" w:rsidRDefault="00E30A4C" w:rsidP="00E30A4C">
            <w:r>
              <w:t xml:space="preserve">1- </w:t>
            </w:r>
            <w:r w:rsidRPr="00A922D0">
              <w:t>Атеротромботический инсульт</w:t>
            </w:r>
          </w:p>
          <w:p w14:paraId="4760AB94" w14:textId="77777777" w:rsidR="00E30A4C" w:rsidRDefault="00E30A4C" w:rsidP="00E30A4C">
            <w:r>
              <w:t xml:space="preserve">2- </w:t>
            </w:r>
            <w:r w:rsidRPr="00A922D0">
              <w:t>Кардиоэмболический инсульт</w:t>
            </w:r>
          </w:p>
          <w:p w14:paraId="62A3179E" w14:textId="77777777" w:rsidR="00E30A4C" w:rsidRDefault="00E30A4C" w:rsidP="00E30A4C">
            <w:r>
              <w:t xml:space="preserve">3- </w:t>
            </w:r>
            <w:r w:rsidRPr="00A922D0">
              <w:t>Лакунарный инсульт</w:t>
            </w:r>
          </w:p>
          <w:p w14:paraId="25CDF3D9" w14:textId="77777777" w:rsidR="00E30A4C" w:rsidRDefault="00E30A4C" w:rsidP="00E30A4C">
            <w:r>
              <w:t xml:space="preserve">4 - </w:t>
            </w:r>
            <w:r w:rsidRPr="00A922D0">
              <w:t>Инсульт другой установленной этиологии</w:t>
            </w:r>
          </w:p>
          <w:p w14:paraId="69109170" w14:textId="77777777" w:rsidR="00E30A4C" w:rsidRDefault="00E30A4C" w:rsidP="00E30A4C">
            <w:r>
              <w:t xml:space="preserve">5 - </w:t>
            </w:r>
            <w:r w:rsidRPr="00A922D0">
              <w:t>Инсульт неустановленной этиологии (криптогенный)</w:t>
            </w:r>
          </w:p>
          <w:p w14:paraId="52CC83C8" w14:textId="70FC4327" w:rsidR="00180497" w:rsidRDefault="00E30A4C" w:rsidP="00805B1C">
            <w:r>
              <w:t xml:space="preserve">6 - </w:t>
            </w:r>
            <w:r w:rsidRPr="00A922D0">
              <w:t>Эмболический инсульт из неустановленного источника</w:t>
            </w:r>
          </w:p>
        </w:tc>
      </w:tr>
      <w:tr w:rsidR="00180497" w14:paraId="1E613D25" w14:textId="77777777" w:rsidTr="000D1588">
        <w:tc>
          <w:tcPr>
            <w:tcW w:w="3544" w:type="dxa"/>
          </w:tcPr>
          <w:p w14:paraId="61E1ACB3" w14:textId="1E93B630" w:rsidR="00180497" w:rsidRDefault="00180497" w:rsidP="0016628F">
            <w:r>
              <w:t>Уровень сознания, по шкале комы Глазго</w:t>
            </w:r>
            <w:r w:rsidR="00DE5E42">
              <w:t xml:space="preserve"> </w:t>
            </w:r>
            <w:r>
              <w:t>(</w:t>
            </w:r>
            <w:r w:rsidR="00DE5E42">
              <w:t>балл</w:t>
            </w:r>
            <w:r>
              <w:t xml:space="preserve">) </w:t>
            </w:r>
          </w:p>
          <w:p w14:paraId="470BD540" w14:textId="458F9FF1" w:rsidR="00180497" w:rsidRDefault="00180497" w:rsidP="0016628F"/>
        </w:tc>
        <w:tc>
          <w:tcPr>
            <w:tcW w:w="6521" w:type="dxa"/>
          </w:tcPr>
          <w:p w14:paraId="345AE71E" w14:textId="37B91158" w:rsidR="00180497" w:rsidRDefault="00DE5E42" w:rsidP="008B452A">
            <w:r>
              <w:t>Число от 3 до 15</w:t>
            </w:r>
          </w:p>
        </w:tc>
      </w:tr>
      <w:tr w:rsidR="00180497" w14:paraId="47CC24B9" w14:textId="77777777" w:rsidTr="000D1588">
        <w:tc>
          <w:tcPr>
            <w:tcW w:w="3544" w:type="dxa"/>
          </w:tcPr>
          <w:p w14:paraId="2D702848" w14:textId="390FE750" w:rsidR="00180497" w:rsidRDefault="00180497" w:rsidP="00DE5E42">
            <w:r>
              <w:t xml:space="preserve">Неврологический дефицит по </w:t>
            </w:r>
            <w:r w:rsidRPr="00571E0D">
              <w:rPr>
                <w:lang w:val="en-US"/>
              </w:rPr>
              <w:t>NIHSS</w:t>
            </w:r>
            <w:r>
              <w:t xml:space="preserve"> (балл) </w:t>
            </w:r>
            <w:r w:rsidRPr="005D3FB6">
              <w:rPr>
                <w:i/>
              </w:rPr>
              <w:t xml:space="preserve"> </w:t>
            </w:r>
          </w:p>
        </w:tc>
        <w:tc>
          <w:tcPr>
            <w:tcW w:w="6521" w:type="dxa"/>
          </w:tcPr>
          <w:p w14:paraId="42C62D7E" w14:textId="7CE8A3F7" w:rsidR="00180497" w:rsidRDefault="00DE5E42" w:rsidP="00805B1C">
            <w:r>
              <w:t>Число от 0 до 42</w:t>
            </w:r>
          </w:p>
        </w:tc>
      </w:tr>
      <w:tr w:rsidR="00180497" w14:paraId="05712E49" w14:textId="77777777" w:rsidTr="000D1588">
        <w:tc>
          <w:tcPr>
            <w:tcW w:w="3544" w:type="dxa"/>
          </w:tcPr>
          <w:p w14:paraId="6F8E93A2" w14:textId="77777777" w:rsidR="00180497" w:rsidRDefault="00180497" w:rsidP="00C14EE9">
            <w:r>
              <w:t>Кандидат на хирургическую реваскуляризацию</w:t>
            </w:r>
          </w:p>
        </w:tc>
        <w:tc>
          <w:tcPr>
            <w:tcW w:w="6521" w:type="dxa"/>
          </w:tcPr>
          <w:p w14:paraId="4BC2A643" w14:textId="77777777" w:rsidR="00180497" w:rsidRDefault="00180497" w:rsidP="00805B1C">
            <w:r>
              <w:t>Да/Нет</w:t>
            </w:r>
          </w:p>
        </w:tc>
      </w:tr>
      <w:tr w:rsidR="00407BFA" w14:paraId="71030910" w14:textId="77777777" w:rsidTr="00407BFA">
        <w:trPr>
          <w:trHeight w:val="449"/>
        </w:trPr>
        <w:tc>
          <w:tcPr>
            <w:tcW w:w="10065" w:type="dxa"/>
            <w:gridSpan w:val="2"/>
            <w:vAlign w:val="center"/>
          </w:tcPr>
          <w:p w14:paraId="3900DBF5" w14:textId="21D52EC7" w:rsidR="00407BFA" w:rsidRDefault="00F32275" w:rsidP="00407BFA">
            <w:r>
              <w:rPr>
                <w:b/>
                <w:lang w:eastAsia="en-US"/>
              </w:rPr>
              <w:t>Раздел</w:t>
            </w:r>
            <w:r w:rsidRPr="000837AA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407BFA" w:rsidRPr="000837AA">
              <w:rPr>
                <w:b/>
              </w:rPr>
              <w:t>Описание индивидуальной схемы вторичной профилактики</w:t>
            </w:r>
            <w:r>
              <w:rPr>
                <w:b/>
              </w:rPr>
              <w:t>:</w:t>
            </w:r>
          </w:p>
        </w:tc>
      </w:tr>
      <w:tr w:rsidR="00180497" w14:paraId="4A3E49A6" w14:textId="77777777" w:rsidTr="000D1588">
        <w:tc>
          <w:tcPr>
            <w:tcW w:w="3544" w:type="dxa"/>
          </w:tcPr>
          <w:p w14:paraId="665546DB" w14:textId="77777777" w:rsidR="00180497" w:rsidRDefault="00180497" w:rsidP="00805B1C">
            <w:r>
              <w:t>Д</w:t>
            </w:r>
            <w:r w:rsidRPr="00652709">
              <w:t>вигательный режим</w:t>
            </w:r>
          </w:p>
        </w:tc>
        <w:tc>
          <w:tcPr>
            <w:tcW w:w="6521" w:type="dxa"/>
          </w:tcPr>
          <w:p w14:paraId="32913C68" w14:textId="6DB660C6" w:rsidR="00180497" w:rsidRPr="0032539A" w:rsidRDefault="00180497" w:rsidP="00805B1C">
            <w:r>
              <w:rPr>
                <w:lang w:val="en-US"/>
              </w:rPr>
              <w:t>Ia</w:t>
            </w:r>
            <w:r w:rsidRPr="0032539A">
              <w:t xml:space="preserve"> </w:t>
            </w:r>
            <w:r>
              <w:t>ступень двигательной активности</w:t>
            </w:r>
          </w:p>
          <w:p w14:paraId="07C35382" w14:textId="353A7F81" w:rsidR="00180497" w:rsidRDefault="00180497" w:rsidP="00805B1C">
            <w:r>
              <w:rPr>
                <w:lang w:val="en-US"/>
              </w:rPr>
              <w:t>Ib</w:t>
            </w:r>
            <w:r>
              <w:t xml:space="preserve"> ступень двигательной активности</w:t>
            </w:r>
          </w:p>
          <w:p w14:paraId="1DA60DE1" w14:textId="70A444A1" w:rsidR="00180497" w:rsidRPr="0032539A" w:rsidRDefault="00180497" w:rsidP="00805B1C">
            <w:r>
              <w:rPr>
                <w:lang w:val="en-US"/>
              </w:rPr>
              <w:t>IIa</w:t>
            </w:r>
            <w:r w:rsidRPr="0032539A">
              <w:t xml:space="preserve"> </w:t>
            </w:r>
            <w:r>
              <w:t>ступень двигательной активности</w:t>
            </w:r>
          </w:p>
          <w:p w14:paraId="7BB18AC7" w14:textId="77777777" w:rsidR="00180497" w:rsidRDefault="00180497" w:rsidP="00805B1C">
            <w:r>
              <w:rPr>
                <w:lang w:val="en-US"/>
              </w:rPr>
              <w:t>IIb</w:t>
            </w:r>
            <w:r>
              <w:t xml:space="preserve"> ступень двигательной активности</w:t>
            </w:r>
          </w:p>
          <w:p w14:paraId="708C1CEB" w14:textId="08D39457" w:rsidR="00180497" w:rsidRPr="0032539A" w:rsidRDefault="00180497" w:rsidP="00805B1C">
            <w:r>
              <w:rPr>
                <w:lang w:val="en-US"/>
              </w:rPr>
              <w:t xml:space="preserve">III </w:t>
            </w:r>
            <w:r>
              <w:t>ступень двигательной активности</w:t>
            </w:r>
          </w:p>
        </w:tc>
      </w:tr>
      <w:tr w:rsidR="00407BFA" w14:paraId="691CF93D" w14:textId="77777777" w:rsidTr="00407BFA">
        <w:trPr>
          <w:trHeight w:val="433"/>
        </w:trPr>
        <w:tc>
          <w:tcPr>
            <w:tcW w:w="10065" w:type="dxa"/>
            <w:gridSpan w:val="2"/>
            <w:vAlign w:val="center"/>
          </w:tcPr>
          <w:p w14:paraId="767B0934" w14:textId="5BEB501B" w:rsidR="00407BFA" w:rsidRDefault="00407BFA" w:rsidP="00407BFA">
            <w:r>
              <w:t xml:space="preserve"> </w:t>
            </w:r>
            <w:r w:rsidR="00F32275">
              <w:rPr>
                <w:b/>
                <w:lang w:eastAsia="en-US"/>
              </w:rPr>
              <w:t>Раздел</w:t>
            </w:r>
            <w:r w:rsidR="00F32275" w:rsidRPr="00B26A82">
              <w:rPr>
                <w:b/>
              </w:rPr>
              <w:t xml:space="preserve"> </w:t>
            </w:r>
            <w:r w:rsidR="00F32275">
              <w:rPr>
                <w:b/>
              </w:rPr>
              <w:t xml:space="preserve"> </w:t>
            </w:r>
            <w:r w:rsidRPr="00B26A82">
              <w:rPr>
                <w:b/>
              </w:rPr>
              <w:t>Назначения</w:t>
            </w:r>
            <w:r w:rsidR="00F32275">
              <w:rPr>
                <w:b/>
              </w:rPr>
              <w:t>:</w:t>
            </w:r>
          </w:p>
        </w:tc>
      </w:tr>
      <w:tr w:rsidR="00180497" w14:paraId="12802328" w14:textId="77777777" w:rsidTr="000D1588">
        <w:tc>
          <w:tcPr>
            <w:tcW w:w="3544" w:type="dxa"/>
          </w:tcPr>
          <w:p w14:paraId="6A917ECE" w14:textId="77777777" w:rsidR="00180497" w:rsidRDefault="00180497" w:rsidP="008E41BD">
            <w:r>
              <w:t>антиагрегантная терапия</w:t>
            </w:r>
          </w:p>
        </w:tc>
        <w:tc>
          <w:tcPr>
            <w:tcW w:w="6521" w:type="dxa"/>
          </w:tcPr>
          <w:p w14:paraId="6ABA9201" w14:textId="77777777" w:rsidR="00180497" w:rsidRDefault="00180497" w:rsidP="00805B1C">
            <w:r>
              <w:t>Да/Нет</w:t>
            </w:r>
          </w:p>
        </w:tc>
      </w:tr>
      <w:tr w:rsidR="00180497" w14:paraId="1EAFB51B" w14:textId="77777777" w:rsidTr="000D1588">
        <w:tc>
          <w:tcPr>
            <w:tcW w:w="3544" w:type="dxa"/>
          </w:tcPr>
          <w:p w14:paraId="7648B14A" w14:textId="77777777" w:rsidR="00180497" w:rsidRDefault="00180497" w:rsidP="008E41BD">
            <w:r>
              <w:lastRenderedPageBreak/>
              <w:t>антикоагулянтная терапия</w:t>
            </w:r>
          </w:p>
        </w:tc>
        <w:tc>
          <w:tcPr>
            <w:tcW w:w="6521" w:type="dxa"/>
          </w:tcPr>
          <w:p w14:paraId="5DC66223" w14:textId="77777777" w:rsidR="00180497" w:rsidRDefault="00180497" w:rsidP="00805B1C">
            <w:r>
              <w:t>Да/Нет</w:t>
            </w:r>
          </w:p>
        </w:tc>
      </w:tr>
      <w:tr w:rsidR="00180497" w14:paraId="28B8D12D" w14:textId="77777777" w:rsidTr="000D1588">
        <w:tc>
          <w:tcPr>
            <w:tcW w:w="3544" w:type="dxa"/>
          </w:tcPr>
          <w:p w14:paraId="47E6A4A6" w14:textId="77777777" w:rsidR="00180497" w:rsidRDefault="00180497" w:rsidP="008E41BD">
            <w:r>
              <w:t>гипотензивная терапия</w:t>
            </w:r>
          </w:p>
        </w:tc>
        <w:tc>
          <w:tcPr>
            <w:tcW w:w="6521" w:type="dxa"/>
          </w:tcPr>
          <w:p w14:paraId="76474F44" w14:textId="77777777" w:rsidR="00180497" w:rsidRDefault="00180497" w:rsidP="00805B1C">
            <w:r>
              <w:t>Да/Нет</w:t>
            </w:r>
          </w:p>
        </w:tc>
      </w:tr>
      <w:tr w:rsidR="00180497" w14:paraId="7E32B50E" w14:textId="77777777" w:rsidTr="000D1588">
        <w:tc>
          <w:tcPr>
            <w:tcW w:w="3544" w:type="dxa"/>
          </w:tcPr>
          <w:p w14:paraId="30993D3C" w14:textId="77777777" w:rsidR="00180497" w:rsidRDefault="00180497" w:rsidP="008E41BD">
            <w:r>
              <w:t>гиполипидемическая терапия</w:t>
            </w:r>
          </w:p>
        </w:tc>
        <w:tc>
          <w:tcPr>
            <w:tcW w:w="6521" w:type="dxa"/>
          </w:tcPr>
          <w:p w14:paraId="01CF0656" w14:textId="77777777" w:rsidR="00180497" w:rsidRDefault="00180497" w:rsidP="00805B1C">
            <w:r>
              <w:t>Да/Нет</w:t>
            </w:r>
          </w:p>
        </w:tc>
      </w:tr>
      <w:tr w:rsidR="00407BFA" w14:paraId="1D10F91A" w14:textId="77777777" w:rsidTr="00407BFA">
        <w:trPr>
          <w:trHeight w:val="409"/>
        </w:trPr>
        <w:tc>
          <w:tcPr>
            <w:tcW w:w="10065" w:type="dxa"/>
            <w:gridSpan w:val="2"/>
            <w:vAlign w:val="center"/>
          </w:tcPr>
          <w:p w14:paraId="0CA7D131" w14:textId="734100CC" w:rsidR="00407BFA" w:rsidRDefault="00F32275" w:rsidP="00407BFA">
            <w:r>
              <w:rPr>
                <w:b/>
                <w:lang w:eastAsia="en-US"/>
              </w:rPr>
              <w:t>Раздел</w:t>
            </w:r>
            <w:r>
              <w:rPr>
                <w:b/>
              </w:rPr>
              <w:t xml:space="preserve">  </w:t>
            </w:r>
            <w:r w:rsidR="00407BFA">
              <w:rPr>
                <w:b/>
              </w:rPr>
              <w:t>Р</w:t>
            </w:r>
            <w:r w:rsidR="00407BFA" w:rsidRPr="000A1254">
              <w:rPr>
                <w:b/>
              </w:rPr>
              <w:t>абота мультидисциплинарной бригады реабилитационной помощи</w:t>
            </w:r>
            <w:r>
              <w:rPr>
                <w:b/>
              </w:rPr>
              <w:t>:</w:t>
            </w:r>
          </w:p>
        </w:tc>
      </w:tr>
      <w:tr w:rsidR="00180497" w14:paraId="4C5CD2B9" w14:textId="77777777" w:rsidTr="000D1588">
        <w:tc>
          <w:tcPr>
            <w:tcW w:w="3544" w:type="dxa"/>
          </w:tcPr>
          <w:p w14:paraId="0C73746C" w14:textId="77777777" w:rsidR="00180497" w:rsidRDefault="00180497" w:rsidP="008E41BD">
            <w:r>
              <w:t xml:space="preserve">Дата и время первого осмотра мультидисциплинарной бригады </w:t>
            </w:r>
          </w:p>
        </w:tc>
        <w:tc>
          <w:tcPr>
            <w:tcW w:w="6521" w:type="dxa"/>
          </w:tcPr>
          <w:p w14:paraId="4445FF38" w14:textId="77777777" w:rsidR="00180497" w:rsidRDefault="00180497" w:rsidP="00805B1C">
            <w:r>
              <w:t>Дата-время</w:t>
            </w:r>
          </w:p>
        </w:tc>
      </w:tr>
      <w:tr w:rsidR="00180497" w14:paraId="11B6E0E0" w14:textId="77777777" w:rsidTr="000D1588">
        <w:tc>
          <w:tcPr>
            <w:tcW w:w="3544" w:type="dxa"/>
          </w:tcPr>
          <w:p w14:paraId="26FC38E1" w14:textId="1F12B04B" w:rsidR="00180497" w:rsidRDefault="00180497" w:rsidP="008E41BD">
            <w:r>
              <w:t>Состав участников (отметить присутствие) (множественный выбор)</w:t>
            </w:r>
          </w:p>
        </w:tc>
        <w:tc>
          <w:tcPr>
            <w:tcW w:w="6521" w:type="dxa"/>
          </w:tcPr>
          <w:p w14:paraId="351EE263" w14:textId="77777777" w:rsidR="00180497" w:rsidRDefault="00180497" w:rsidP="000303F8">
            <w:pPr>
              <w:jc w:val="both"/>
            </w:pPr>
            <w:r>
              <w:t>Невролог</w:t>
            </w:r>
          </w:p>
          <w:p w14:paraId="7CDFB0D9" w14:textId="77777777" w:rsidR="00180497" w:rsidRDefault="00180497" w:rsidP="000303F8">
            <w:pPr>
              <w:jc w:val="both"/>
            </w:pPr>
            <w:r>
              <w:t>Реаниматолог</w:t>
            </w:r>
          </w:p>
          <w:p w14:paraId="2C908093" w14:textId="77777777" w:rsidR="00180497" w:rsidRDefault="00180497" w:rsidP="000303F8">
            <w:pPr>
              <w:jc w:val="both"/>
            </w:pPr>
            <w:r>
              <w:t>Логопед</w:t>
            </w:r>
            <w:r w:rsidRPr="00902D9F">
              <w:t xml:space="preserve"> </w:t>
            </w:r>
          </w:p>
          <w:p w14:paraId="3EA1581A" w14:textId="77777777" w:rsidR="00180497" w:rsidRDefault="00180497" w:rsidP="000303F8">
            <w:pPr>
              <w:jc w:val="both"/>
            </w:pPr>
            <w:r>
              <w:t>врач ФТЛ</w:t>
            </w:r>
          </w:p>
          <w:p w14:paraId="4EBDA8F9" w14:textId="77777777" w:rsidR="00180497" w:rsidRDefault="00180497" w:rsidP="000303F8">
            <w:pPr>
              <w:jc w:val="both"/>
            </w:pPr>
            <w:r>
              <w:t>врач ЛФК</w:t>
            </w:r>
          </w:p>
          <w:p w14:paraId="5D0835E4" w14:textId="77777777" w:rsidR="00180497" w:rsidRDefault="00180497" w:rsidP="000303F8">
            <w:pPr>
              <w:jc w:val="both"/>
            </w:pPr>
            <w:r>
              <w:t>Медицинский психолог</w:t>
            </w:r>
          </w:p>
          <w:p w14:paraId="1F085913" w14:textId="77777777" w:rsidR="00180497" w:rsidRDefault="00180497" w:rsidP="000303F8">
            <w:pPr>
              <w:jc w:val="both"/>
            </w:pPr>
            <w:r>
              <w:t>Социальный работник</w:t>
            </w:r>
          </w:p>
          <w:p w14:paraId="1E4E014D" w14:textId="77777777" w:rsidR="00180497" w:rsidRDefault="00180497" w:rsidP="000303F8">
            <w:pPr>
              <w:jc w:val="both"/>
            </w:pPr>
            <w:r>
              <w:t>Рентгеноэндоваскулярный хирург</w:t>
            </w:r>
          </w:p>
          <w:p w14:paraId="3194A0D2" w14:textId="77777777" w:rsidR="00180497" w:rsidRDefault="00180497" w:rsidP="000303F8">
            <w:pPr>
              <w:jc w:val="both"/>
            </w:pPr>
            <w:r>
              <w:t>Нейрохирург</w:t>
            </w:r>
          </w:p>
          <w:p w14:paraId="2DEA5475" w14:textId="77777777" w:rsidR="00180497" w:rsidRDefault="00180497" w:rsidP="000303F8">
            <w:pPr>
              <w:jc w:val="both"/>
            </w:pPr>
            <w:r>
              <w:t>Другой специалист</w:t>
            </w:r>
          </w:p>
        </w:tc>
      </w:tr>
      <w:tr w:rsidR="00180497" w14:paraId="00765A9C" w14:textId="77777777" w:rsidTr="000D1588">
        <w:tc>
          <w:tcPr>
            <w:tcW w:w="3544" w:type="dxa"/>
          </w:tcPr>
          <w:p w14:paraId="68122DF2" w14:textId="77777777" w:rsidR="00180497" w:rsidRDefault="00180497" w:rsidP="008E41BD">
            <w:r>
              <w:t>Первый скрининг дисфагии (дата и время фиксации в МИС)</w:t>
            </w:r>
          </w:p>
        </w:tc>
        <w:tc>
          <w:tcPr>
            <w:tcW w:w="6521" w:type="dxa"/>
          </w:tcPr>
          <w:p w14:paraId="1C799C85" w14:textId="77777777" w:rsidR="00180497" w:rsidRDefault="00180497" w:rsidP="000303F8">
            <w:r>
              <w:t>Дата-время</w:t>
            </w:r>
          </w:p>
        </w:tc>
      </w:tr>
      <w:tr w:rsidR="00180497" w14:paraId="3CCA44AC" w14:textId="77777777" w:rsidTr="000D1588">
        <w:tc>
          <w:tcPr>
            <w:tcW w:w="3544" w:type="dxa"/>
          </w:tcPr>
          <w:p w14:paraId="4AF62379" w14:textId="77777777" w:rsidR="00180497" w:rsidRDefault="00180497" w:rsidP="00D710DF">
            <w:r w:rsidRPr="003A23BC">
              <w:rPr>
                <w:rFonts w:eastAsiaTheme="minorHAnsi"/>
              </w:rPr>
              <w:t>Контрольное КТ проводилось</w:t>
            </w:r>
            <w:r>
              <w:rPr>
                <w:rFonts w:eastAsiaTheme="minorHAnsi"/>
              </w:rPr>
              <w:t xml:space="preserve"> </w:t>
            </w:r>
          </w:p>
        </w:tc>
        <w:tc>
          <w:tcPr>
            <w:tcW w:w="6521" w:type="dxa"/>
          </w:tcPr>
          <w:p w14:paraId="5FBBA588" w14:textId="77777777" w:rsidR="00180497" w:rsidRDefault="00180497" w:rsidP="00D710DF">
            <w:r>
              <w:t>Да/Нет</w:t>
            </w:r>
          </w:p>
        </w:tc>
      </w:tr>
      <w:tr w:rsidR="00180497" w14:paraId="303E26BE" w14:textId="77777777" w:rsidTr="000D1588">
        <w:tc>
          <w:tcPr>
            <w:tcW w:w="3544" w:type="dxa"/>
          </w:tcPr>
          <w:p w14:paraId="00A153BC" w14:textId="77777777" w:rsidR="00180497" w:rsidRDefault="00180497" w:rsidP="00D710DF">
            <w:r>
              <w:t>Н</w:t>
            </w:r>
            <w:r w:rsidRPr="00F91DB4">
              <w:t>ейровизуализационн</w:t>
            </w:r>
            <w:r>
              <w:t>ая</w:t>
            </w:r>
            <w:r w:rsidRPr="00F91DB4">
              <w:t xml:space="preserve"> классификации геморрагической трансформации мозговой ткани (с использованием Гейдельбергской классификации и критериями NINDS и ECASS) (VIMISSSZ17</w:t>
            </w:r>
            <w:r>
              <w:t>)</w:t>
            </w:r>
          </w:p>
          <w:p w14:paraId="34A43B91" w14:textId="48161695" w:rsidR="00180497" w:rsidRDefault="00180497" w:rsidP="00D710DF">
            <w:r>
              <w:t>(множественный выбор)</w:t>
            </w:r>
          </w:p>
        </w:tc>
        <w:tc>
          <w:tcPr>
            <w:tcW w:w="6521" w:type="dxa"/>
          </w:tcPr>
          <w:p w14:paraId="1B8DF6B4" w14:textId="2E7BC59E" w:rsidR="00180497" w:rsidRDefault="00180497" w:rsidP="000303F8">
            <w:r>
              <w:t xml:space="preserve">По справочнику </w:t>
            </w:r>
            <w:r w:rsidRPr="00F91DB4">
              <w:t>VIMISSSZ17</w:t>
            </w:r>
            <w:r>
              <w:t xml:space="preserve"> (Приложение.Справочники ВИМИС) По столбцу «</w:t>
            </w:r>
            <w:r w:rsidRPr="00152938">
              <w:t>Наименование подкласса</w:t>
            </w:r>
            <w:r>
              <w:t>»</w:t>
            </w:r>
          </w:p>
        </w:tc>
      </w:tr>
    </w:tbl>
    <w:p w14:paraId="7FB2D7FB" w14:textId="77777777" w:rsidR="008E41BD" w:rsidRPr="000D1588" w:rsidRDefault="008E41BD" w:rsidP="000D1588">
      <w:pPr>
        <w:pStyle w:val="3"/>
        <w:numPr>
          <w:ilvl w:val="2"/>
          <w:numId w:val="10"/>
        </w:numPr>
        <w:spacing w:before="120" w:after="120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1" w:name="_Toc77690796"/>
      <w:bookmarkStart w:id="32" w:name="_Toc81234775"/>
      <w:r w:rsidRPr="000D1588">
        <w:rPr>
          <w:rFonts w:ascii="Times New Roman" w:hAnsi="Times New Roman" w:cs="Times New Roman"/>
          <w:color w:val="auto"/>
          <w:sz w:val="24"/>
          <w:szCs w:val="24"/>
        </w:rPr>
        <w:t xml:space="preserve">Результаты </w:t>
      </w:r>
      <w:r w:rsidR="003A0A79" w:rsidRPr="000D1588">
        <w:rPr>
          <w:rFonts w:ascii="Times New Roman" w:hAnsi="Times New Roman" w:cs="Times New Roman"/>
          <w:color w:val="auto"/>
          <w:sz w:val="24"/>
          <w:szCs w:val="24"/>
        </w:rPr>
        <w:t xml:space="preserve">повторных </w:t>
      </w:r>
      <w:r w:rsidRPr="000D1588">
        <w:rPr>
          <w:rFonts w:ascii="Times New Roman" w:hAnsi="Times New Roman" w:cs="Times New Roman"/>
          <w:color w:val="auto"/>
          <w:sz w:val="24"/>
          <w:szCs w:val="24"/>
        </w:rPr>
        <w:t>лабораторных исследований</w:t>
      </w:r>
      <w:r w:rsidR="003A0A79" w:rsidRPr="000D1588">
        <w:rPr>
          <w:rFonts w:ascii="Times New Roman" w:hAnsi="Times New Roman" w:cs="Times New Roman"/>
          <w:color w:val="auto"/>
          <w:sz w:val="24"/>
          <w:szCs w:val="24"/>
        </w:rPr>
        <w:t xml:space="preserve"> (при наличии)</w:t>
      </w:r>
      <w:bookmarkEnd w:id="31"/>
      <w:bookmarkEnd w:id="32"/>
    </w:p>
    <w:p w14:paraId="4FC42D35" w14:textId="77777777" w:rsidR="0056184A" w:rsidRPr="00407BFA" w:rsidRDefault="0056184A" w:rsidP="00407BFA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 w:rsidRPr="00407BFA">
        <w:rPr>
          <w:rFonts w:eastAsiaTheme="minorHAnsi"/>
          <w:lang w:eastAsia="en-US"/>
        </w:rPr>
        <w:t xml:space="preserve">Лаборатория проводит исследования и регистрирует результаты в установленном порядке. Дополнительные параметры передавать не требуется. </w:t>
      </w:r>
    </w:p>
    <w:p w14:paraId="355CDADA" w14:textId="203A3A07" w:rsidR="008E41BD" w:rsidRDefault="00913442" w:rsidP="000D1588">
      <w:pPr>
        <w:pStyle w:val="3"/>
        <w:numPr>
          <w:ilvl w:val="2"/>
          <w:numId w:val="10"/>
        </w:numPr>
        <w:spacing w:before="120" w:after="120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3" w:name="_Toc77690797"/>
      <w:bookmarkStart w:id="34" w:name="_Toc81234776"/>
      <w:r w:rsidRPr="000D1588">
        <w:rPr>
          <w:rFonts w:ascii="Times New Roman" w:hAnsi="Times New Roman" w:cs="Times New Roman"/>
          <w:color w:val="auto"/>
          <w:sz w:val="24"/>
          <w:szCs w:val="24"/>
        </w:rPr>
        <w:t>Форма заключительного учета ОНМК</w:t>
      </w:r>
      <w:bookmarkEnd w:id="33"/>
      <w:bookmarkEnd w:id="34"/>
    </w:p>
    <w:p w14:paraId="0AC44CFB" w14:textId="07E7E850" w:rsidR="00DE5E42" w:rsidRPr="00DE5E42" w:rsidRDefault="00DE5E42" w:rsidP="00DE5E42">
      <w:pPr>
        <w:rPr>
          <w:b/>
          <w:u w:val="single"/>
          <w:lang w:eastAsia="en-US"/>
        </w:rPr>
      </w:pPr>
      <w:r w:rsidRPr="00DE5E42">
        <w:rPr>
          <w:rFonts w:eastAsiaTheme="minorHAnsi"/>
          <w:b/>
          <w:u w:val="single"/>
          <w:lang w:eastAsia="en-US"/>
        </w:rPr>
        <w:t xml:space="preserve">Внимание! Заполняется для любого выбытия -  в случае смерти или выписки пациента. </w:t>
      </w:r>
    </w:p>
    <w:p w14:paraId="4644B78F" w14:textId="74D0E0ED" w:rsidR="008E41BD" w:rsidRDefault="003A0A79" w:rsidP="00407BFA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 w:rsidRPr="00407BFA">
        <w:rPr>
          <w:rFonts w:eastAsiaTheme="minorHAnsi"/>
          <w:lang w:eastAsia="en-US"/>
        </w:rPr>
        <w:t xml:space="preserve">Лечащий врач оформляет </w:t>
      </w:r>
      <w:r w:rsidR="00913442" w:rsidRPr="00407BFA">
        <w:rPr>
          <w:rFonts w:eastAsiaTheme="minorHAnsi"/>
          <w:lang w:eastAsia="en-US"/>
        </w:rPr>
        <w:t>форму</w:t>
      </w:r>
      <w:r w:rsidRPr="00407BFA">
        <w:rPr>
          <w:rFonts w:eastAsiaTheme="minorHAnsi"/>
          <w:lang w:eastAsia="en-US"/>
        </w:rPr>
        <w:t>, указывая следующую информацию</w:t>
      </w:r>
    </w:p>
    <w:p w14:paraId="03E73B89" w14:textId="783E5809" w:rsidR="00DE5E42" w:rsidRPr="00407BFA" w:rsidRDefault="00DE5E42" w:rsidP="00DE5E42">
      <w:pPr>
        <w:spacing w:before="120" w:after="120" w:line="276" w:lineRule="auto"/>
        <w:jc w:val="both"/>
        <w:rPr>
          <w:rFonts w:eastAsiaTheme="minorHAnsi"/>
          <w:lang w:eastAsia="en-US"/>
        </w:rPr>
      </w:pPr>
    </w:p>
    <w:tbl>
      <w:tblPr>
        <w:tblStyle w:val="a3"/>
        <w:tblW w:w="10028" w:type="dxa"/>
        <w:tblInd w:w="108" w:type="dxa"/>
        <w:tblLook w:val="04A0" w:firstRow="1" w:lastRow="0" w:firstColumn="1" w:lastColumn="0" w:noHBand="0" w:noVBand="1"/>
      </w:tblPr>
      <w:tblGrid>
        <w:gridCol w:w="3544"/>
        <w:gridCol w:w="6484"/>
      </w:tblGrid>
      <w:tr w:rsidR="00180497" w:rsidRPr="00407BFA" w14:paraId="10183FB5" w14:textId="77777777" w:rsidTr="000D1588">
        <w:tc>
          <w:tcPr>
            <w:tcW w:w="3544" w:type="dxa"/>
          </w:tcPr>
          <w:p w14:paraId="7D8DCD2C" w14:textId="77777777" w:rsidR="00180497" w:rsidRPr="00407BFA" w:rsidRDefault="00180497" w:rsidP="00805B1C">
            <w:pPr>
              <w:rPr>
                <w:b/>
                <w:lang w:eastAsia="en-US"/>
              </w:rPr>
            </w:pPr>
            <w:r w:rsidRPr="00407BFA">
              <w:rPr>
                <w:b/>
                <w:lang w:eastAsia="en-US"/>
              </w:rPr>
              <w:t>Показатель</w:t>
            </w:r>
          </w:p>
        </w:tc>
        <w:tc>
          <w:tcPr>
            <w:tcW w:w="6484" w:type="dxa"/>
          </w:tcPr>
          <w:p w14:paraId="44050832" w14:textId="77777777" w:rsidR="00180497" w:rsidRPr="00407BFA" w:rsidRDefault="00180497" w:rsidP="00805B1C">
            <w:pPr>
              <w:rPr>
                <w:b/>
                <w:lang w:eastAsia="en-US"/>
              </w:rPr>
            </w:pPr>
            <w:r w:rsidRPr="00407BFA">
              <w:rPr>
                <w:b/>
                <w:lang w:eastAsia="en-US"/>
              </w:rPr>
              <w:t>Тип данных, возможные значения (приведены, при наличии, коды значений по ВИМИС)</w:t>
            </w:r>
          </w:p>
        </w:tc>
      </w:tr>
      <w:tr w:rsidR="00180497" w14:paraId="30D347D5" w14:textId="77777777" w:rsidTr="000D1588">
        <w:tc>
          <w:tcPr>
            <w:tcW w:w="3544" w:type="dxa"/>
          </w:tcPr>
          <w:p w14:paraId="6CC4E318" w14:textId="77777777" w:rsidR="00180497" w:rsidRDefault="00180497" w:rsidP="00805B1C">
            <w:r w:rsidRPr="00B55105">
              <w:t>Уточненный диагноз</w:t>
            </w:r>
          </w:p>
        </w:tc>
        <w:tc>
          <w:tcPr>
            <w:tcW w:w="6484" w:type="dxa"/>
          </w:tcPr>
          <w:p w14:paraId="584902CF" w14:textId="77777777" w:rsidR="00180497" w:rsidRDefault="00180497" w:rsidP="00805B1C">
            <w:r>
              <w:t>Ишемический инсульт</w:t>
            </w:r>
          </w:p>
          <w:p w14:paraId="03FD990B" w14:textId="77777777" w:rsidR="00180497" w:rsidRDefault="00180497" w:rsidP="00805B1C">
            <w:r>
              <w:t xml:space="preserve">   В том числе ИИ с повторным (менее 12 месяцев) ОНМК</w:t>
            </w:r>
          </w:p>
          <w:p w14:paraId="32E4E64E" w14:textId="77777777" w:rsidR="00180497" w:rsidRDefault="00180497" w:rsidP="00805B1C">
            <w:r>
              <w:t>Транзиторная ишемическая атака</w:t>
            </w:r>
          </w:p>
          <w:p w14:paraId="126417BA" w14:textId="77777777" w:rsidR="00180497" w:rsidRDefault="00180497" w:rsidP="003A0A79">
            <w:r>
              <w:t>ГИ (геморрагический инсульт)</w:t>
            </w:r>
          </w:p>
          <w:p w14:paraId="24EF08CC" w14:textId="77777777" w:rsidR="00180497" w:rsidRDefault="00180497" w:rsidP="003A0A79">
            <w:pPr>
              <w:ind w:left="708"/>
            </w:pPr>
            <w:r>
              <w:t>— ВМК/ВЖК (внутримозговое / внутрижелудочковое кровоизлияние) на фоне ГБ</w:t>
            </w:r>
          </w:p>
          <w:p w14:paraId="013145DE" w14:textId="77777777" w:rsidR="00180497" w:rsidRDefault="00180497" w:rsidP="003A0A79">
            <w:pPr>
              <w:ind w:left="708"/>
            </w:pPr>
            <w:r>
              <w:t>— САК (субарахноидальное кровоизлияние) при неподтвержденной аневризме</w:t>
            </w:r>
          </w:p>
          <w:p w14:paraId="5A51FB43" w14:textId="77777777" w:rsidR="00180497" w:rsidRDefault="00180497" w:rsidP="003A0A79">
            <w:pPr>
              <w:ind w:left="708"/>
            </w:pPr>
            <w:r>
              <w:lastRenderedPageBreak/>
              <w:t>— АВМ (кровоизлияние при артерио-венозной мальформации)</w:t>
            </w:r>
          </w:p>
          <w:p w14:paraId="16211A3A" w14:textId="732F54F9" w:rsidR="00180497" w:rsidRDefault="00180497" w:rsidP="003A0A79">
            <w:pPr>
              <w:ind w:left="708"/>
            </w:pPr>
            <w:r>
              <w:t>— САК при аневризме мозговой артерии</w:t>
            </w:r>
          </w:p>
          <w:p w14:paraId="2D30399B" w14:textId="72CE38F3" w:rsidR="00E43E1E" w:rsidRDefault="00180497" w:rsidP="003A0A79">
            <w:r w:rsidRPr="00152938">
              <w:t xml:space="preserve">ГИ — другой вариант (на фоне приема антитромботических препаратов, геморрагического диатеза, нетравматическая субдуральная гематома, и др.) </w:t>
            </w:r>
          </w:p>
          <w:p w14:paraId="55DA3FED" w14:textId="0538FAFF" w:rsidR="00180497" w:rsidRDefault="00E43E1E" w:rsidP="00805B1C">
            <w:r>
              <w:t xml:space="preserve">- </w:t>
            </w:r>
            <w:r w:rsidR="00407BFA">
              <w:t>Неуточненный ГИ/ИИ</w:t>
            </w:r>
          </w:p>
        </w:tc>
      </w:tr>
      <w:tr w:rsidR="00180497" w14:paraId="4BB9A615" w14:textId="77777777" w:rsidTr="000D1588">
        <w:tc>
          <w:tcPr>
            <w:tcW w:w="3544" w:type="dxa"/>
          </w:tcPr>
          <w:p w14:paraId="6701C740" w14:textId="77777777" w:rsidR="00180497" w:rsidRDefault="00180497" w:rsidP="00805B1C">
            <w:r>
              <w:lastRenderedPageBreak/>
              <w:t>П</w:t>
            </w:r>
            <w:r w:rsidRPr="00D00A69">
              <w:t>атогенетическ</w:t>
            </w:r>
            <w:r>
              <w:t>ий</w:t>
            </w:r>
            <w:r w:rsidRPr="00D00A69">
              <w:t xml:space="preserve"> подтип ОНМК по ишемическому типу (на основе критериев TOAST и ESUS) (VIMISSSZ14»</w:t>
            </w:r>
            <w:r>
              <w:t>)</w:t>
            </w:r>
          </w:p>
        </w:tc>
        <w:tc>
          <w:tcPr>
            <w:tcW w:w="6484" w:type="dxa"/>
          </w:tcPr>
          <w:p w14:paraId="4A45D2F1" w14:textId="20FF7458" w:rsidR="00180497" w:rsidRDefault="000837AA" w:rsidP="000837AA">
            <w:r>
              <w:t xml:space="preserve">1- </w:t>
            </w:r>
            <w:r w:rsidR="00180497" w:rsidRPr="00A922D0">
              <w:t>Атеротромботический инсульт</w:t>
            </w:r>
          </w:p>
          <w:p w14:paraId="73BA4895" w14:textId="031F20A0" w:rsidR="00180497" w:rsidRDefault="000837AA" w:rsidP="00805B1C">
            <w:r>
              <w:t xml:space="preserve">2- </w:t>
            </w:r>
            <w:r w:rsidR="00180497" w:rsidRPr="00A922D0">
              <w:t>Кардиоэмболический инсульт</w:t>
            </w:r>
          </w:p>
          <w:p w14:paraId="4C7F5E96" w14:textId="5C3346A2" w:rsidR="00180497" w:rsidRDefault="000837AA" w:rsidP="00805B1C">
            <w:r>
              <w:t xml:space="preserve">3- </w:t>
            </w:r>
            <w:r w:rsidR="00180497" w:rsidRPr="00A922D0">
              <w:t>Лакунарный инсульт</w:t>
            </w:r>
          </w:p>
          <w:p w14:paraId="4D5C6E0B" w14:textId="3675650C" w:rsidR="00180497" w:rsidRDefault="000837AA" w:rsidP="00805B1C">
            <w:r>
              <w:t xml:space="preserve">4 - </w:t>
            </w:r>
            <w:r w:rsidR="00180497" w:rsidRPr="00A922D0">
              <w:t>Инсульт другой установленной этиологии</w:t>
            </w:r>
          </w:p>
          <w:p w14:paraId="6DF675C2" w14:textId="50B25E8A" w:rsidR="00180497" w:rsidRDefault="000837AA" w:rsidP="00805B1C">
            <w:r>
              <w:t xml:space="preserve">5 - </w:t>
            </w:r>
            <w:r w:rsidR="00180497" w:rsidRPr="00A922D0">
              <w:t>Инсульт неустановленной этиологии (криптогенный)</w:t>
            </w:r>
          </w:p>
          <w:p w14:paraId="2310848C" w14:textId="65E1C486" w:rsidR="00180497" w:rsidRDefault="000837AA" w:rsidP="00805B1C">
            <w:r>
              <w:t xml:space="preserve">6 - </w:t>
            </w:r>
            <w:r w:rsidR="00180497" w:rsidRPr="00A922D0">
              <w:t>Эмболический инсульт из неустановленного источника</w:t>
            </w:r>
          </w:p>
        </w:tc>
      </w:tr>
      <w:tr w:rsidR="00180497" w14:paraId="78AD5786" w14:textId="77777777" w:rsidTr="000D1588">
        <w:tc>
          <w:tcPr>
            <w:tcW w:w="3544" w:type="dxa"/>
          </w:tcPr>
          <w:p w14:paraId="5C3A1C81" w14:textId="77777777" w:rsidR="00180497" w:rsidRDefault="00180497" w:rsidP="00805B1C">
            <w:r>
              <w:t>Уточненные факторы риска</w:t>
            </w:r>
          </w:p>
          <w:p w14:paraId="2D592EEF" w14:textId="3C646C76" w:rsidR="00180497" w:rsidRDefault="00180497" w:rsidP="00805B1C">
            <w:r>
              <w:t>(множественный выбор)</w:t>
            </w:r>
          </w:p>
        </w:tc>
        <w:tc>
          <w:tcPr>
            <w:tcW w:w="6484" w:type="dxa"/>
          </w:tcPr>
          <w:p w14:paraId="516A416B" w14:textId="77777777" w:rsidR="00180497" w:rsidRDefault="00180497" w:rsidP="000303F8">
            <w:r>
              <w:t>ГБ</w:t>
            </w:r>
          </w:p>
          <w:p w14:paraId="745C815B" w14:textId="77777777" w:rsidR="00180497" w:rsidRDefault="00180497" w:rsidP="000303F8">
            <w:r>
              <w:t>Нарушения липидного обмена</w:t>
            </w:r>
          </w:p>
          <w:p w14:paraId="1BDB77F2" w14:textId="77777777" w:rsidR="00180497" w:rsidRDefault="00180497" w:rsidP="000303F8">
            <w:r>
              <w:t>Нарушения сердечного ритма</w:t>
            </w:r>
          </w:p>
          <w:p w14:paraId="4D954A5E" w14:textId="77777777" w:rsidR="00180497" w:rsidRDefault="00180497" w:rsidP="000303F8">
            <w:r>
              <w:t>Сахарный диабет</w:t>
            </w:r>
          </w:p>
          <w:p w14:paraId="7352CE9D" w14:textId="77777777" w:rsidR="00180497" w:rsidRDefault="00180497" w:rsidP="000303F8">
            <w:r>
              <w:t>Порок сердца</w:t>
            </w:r>
          </w:p>
          <w:p w14:paraId="4ACD4E67" w14:textId="77777777" w:rsidR="00180497" w:rsidRDefault="00180497" w:rsidP="000303F8">
            <w:r>
              <w:t>Недостаточность кровообращения</w:t>
            </w:r>
          </w:p>
          <w:p w14:paraId="41459884" w14:textId="77777777" w:rsidR="00180497" w:rsidRDefault="00180497" w:rsidP="000303F8">
            <w:r>
              <w:t>Инсульт/ТИА в анамнезе</w:t>
            </w:r>
          </w:p>
          <w:p w14:paraId="25F8C44A" w14:textId="77777777" w:rsidR="00180497" w:rsidRDefault="00180497" w:rsidP="000303F8">
            <w:r>
              <w:t>Курение</w:t>
            </w:r>
          </w:p>
          <w:p w14:paraId="538F1789" w14:textId="77777777" w:rsidR="00180497" w:rsidRDefault="00180497" w:rsidP="000303F8">
            <w:r>
              <w:t>Прием антикоагулянтов</w:t>
            </w:r>
          </w:p>
          <w:p w14:paraId="3386B5A4" w14:textId="0B138DF4" w:rsidR="00180497" w:rsidRDefault="00180497" w:rsidP="000303F8">
            <w:r>
              <w:t>Друг</w:t>
            </w:r>
            <w:r w:rsidR="00B26A82">
              <w:t>ие факторы риска</w:t>
            </w:r>
            <w:r>
              <w:t>: (указать)</w:t>
            </w:r>
          </w:p>
          <w:p w14:paraId="51F32A5F" w14:textId="77777777" w:rsidR="00180497" w:rsidRPr="00A922D0" w:rsidRDefault="00180497" w:rsidP="00805B1C"/>
        </w:tc>
      </w:tr>
      <w:tr w:rsidR="00180497" w14:paraId="6D7379B9" w14:textId="77777777" w:rsidTr="000D1588">
        <w:tc>
          <w:tcPr>
            <w:tcW w:w="3544" w:type="dxa"/>
          </w:tcPr>
          <w:p w14:paraId="0048D0D2" w14:textId="77777777" w:rsidR="00180497" w:rsidRDefault="00180497" w:rsidP="005D3FB6">
            <w:r>
              <w:t xml:space="preserve">Неврологический дефицит по </w:t>
            </w:r>
            <w:r w:rsidRPr="00571E0D">
              <w:rPr>
                <w:lang w:val="en-US"/>
              </w:rPr>
              <w:t>NIHSS</w:t>
            </w:r>
            <w:r>
              <w:t xml:space="preserve"> (балл) </w:t>
            </w:r>
          </w:p>
          <w:p w14:paraId="606265C4" w14:textId="77777777" w:rsidR="00180497" w:rsidRDefault="00180497" w:rsidP="00DE5E42"/>
        </w:tc>
        <w:tc>
          <w:tcPr>
            <w:tcW w:w="6484" w:type="dxa"/>
          </w:tcPr>
          <w:p w14:paraId="39E6FC8D" w14:textId="2356FFBF" w:rsidR="00180497" w:rsidRDefault="00180497" w:rsidP="00DE5E42">
            <w:r>
              <w:t>Число</w:t>
            </w:r>
            <w:r w:rsidR="00DE5E42">
              <w:t xml:space="preserve"> от 0 до 42</w:t>
            </w:r>
          </w:p>
        </w:tc>
      </w:tr>
      <w:tr w:rsidR="00180497" w14:paraId="20E8D60C" w14:textId="77777777" w:rsidTr="000D1588">
        <w:tc>
          <w:tcPr>
            <w:tcW w:w="3544" w:type="dxa"/>
          </w:tcPr>
          <w:p w14:paraId="783AC7E5" w14:textId="77777777" w:rsidR="00180497" w:rsidRDefault="00180497" w:rsidP="00805B1C">
            <w:r>
              <w:t>Выполненные вмешательства (множественный выбор)</w:t>
            </w:r>
          </w:p>
        </w:tc>
        <w:tc>
          <w:tcPr>
            <w:tcW w:w="6484" w:type="dxa"/>
          </w:tcPr>
          <w:p w14:paraId="02139AD4" w14:textId="77777777" w:rsidR="00180497" w:rsidRDefault="00180497" w:rsidP="0061751E">
            <w:r w:rsidRPr="00976FA1">
              <w:t>ТЛТ</w:t>
            </w:r>
          </w:p>
          <w:p w14:paraId="45275A28" w14:textId="77777777" w:rsidR="00180497" w:rsidRDefault="00180497" w:rsidP="0061751E">
            <w:r w:rsidRPr="00976FA1">
              <w:t>ТЭ</w:t>
            </w:r>
          </w:p>
          <w:p w14:paraId="11BA91A5" w14:textId="77777777" w:rsidR="00180497" w:rsidRDefault="00180497" w:rsidP="0061751E">
            <w:r>
              <w:t>Диагностическая церебральная ангиография</w:t>
            </w:r>
          </w:p>
          <w:p w14:paraId="3D721AA4" w14:textId="77777777" w:rsidR="00180497" w:rsidRDefault="00180497" w:rsidP="0061751E">
            <w:r>
              <w:t xml:space="preserve">Декомпрессивная гемикраниотомия при злокачественном ИИ </w:t>
            </w:r>
          </w:p>
          <w:p w14:paraId="5D74EC27" w14:textId="77777777" w:rsidR="00180497" w:rsidRDefault="00180497" w:rsidP="0061751E">
            <w:r>
              <w:t>Реваскуляризирующие операции в остром периоде</w:t>
            </w:r>
          </w:p>
          <w:p w14:paraId="6994878E" w14:textId="77777777" w:rsidR="00180497" w:rsidRDefault="00180497" w:rsidP="0061751E">
            <w:pPr>
              <w:ind w:left="1416"/>
            </w:pPr>
            <w:r>
              <w:t>— стентирование каротидное (в сроки до 3 недель от начала ИИ)</w:t>
            </w:r>
          </w:p>
          <w:p w14:paraId="0221484D" w14:textId="77777777" w:rsidR="00180497" w:rsidRDefault="00180497" w:rsidP="0061751E">
            <w:pPr>
              <w:ind w:left="1416"/>
            </w:pPr>
            <w:r>
              <w:t>— стентирование ПА/ОА (в сроки до 3 недель от начала ИИ)</w:t>
            </w:r>
          </w:p>
          <w:p w14:paraId="51DF7329" w14:textId="77777777" w:rsidR="00180497" w:rsidRDefault="00180497" w:rsidP="0061751E">
            <w:pPr>
              <w:ind w:left="1416"/>
            </w:pPr>
            <w:r>
              <w:t>— КЭАЭ (в сроки до 3 недель от начала ИИ)</w:t>
            </w:r>
          </w:p>
          <w:p w14:paraId="0451C6CA" w14:textId="77777777" w:rsidR="00180497" w:rsidRDefault="00180497" w:rsidP="0061751E">
            <w:r>
              <w:t>При ГИ</w:t>
            </w:r>
          </w:p>
          <w:p w14:paraId="5043E429" w14:textId="77777777" w:rsidR="00180497" w:rsidRDefault="00180497" w:rsidP="0061751E">
            <w:r>
              <w:t>— удаление ВМГ</w:t>
            </w:r>
          </w:p>
          <w:p w14:paraId="5794DC40" w14:textId="77777777" w:rsidR="00180497" w:rsidRDefault="00180497" w:rsidP="0061751E">
            <w:r>
              <w:t>— клипирование аневризмы</w:t>
            </w:r>
          </w:p>
          <w:p w14:paraId="04D2578C" w14:textId="77777777" w:rsidR="00180497" w:rsidRDefault="00180497" w:rsidP="0061751E">
            <w:r>
              <w:t>— эмболизация аневризмы</w:t>
            </w:r>
          </w:p>
          <w:p w14:paraId="1475569A" w14:textId="77777777" w:rsidR="00180497" w:rsidRDefault="00180497" w:rsidP="0061751E">
            <w:r>
              <w:t>— дренирование или шунтирование желудочковой системы</w:t>
            </w:r>
          </w:p>
          <w:p w14:paraId="74880305" w14:textId="77777777" w:rsidR="00180497" w:rsidRDefault="00180497" w:rsidP="0061751E">
            <w:r>
              <w:t>— операция при АВМ</w:t>
            </w:r>
          </w:p>
        </w:tc>
      </w:tr>
      <w:tr w:rsidR="00180497" w14:paraId="66D88735" w14:textId="77777777" w:rsidTr="000D1588">
        <w:tc>
          <w:tcPr>
            <w:tcW w:w="3544" w:type="dxa"/>
          </w:tcPr>
          <w:p w14:paraId="7F916FF5" w14:textId="77777777" w:rsidR="00180497" w:rsidRDefault="00180497" w:rsidP="00805B1C">
            <w:r>
              <w:t>Реабилитационный потенциал по ШРМ</w:t>
            </w:r>
          </w:p>
        </w:tc>
        <w:tc>
          <w:tcPr>
            <w:tcW w:w="6484" w:type="dxa"/>
          </w:tcPr>
          <w:p w14:paraId="098117D9" w14:textId="2A15E56A" w:rsidR="00180497" w:rsidRPr="00AB40D9" w:rsidRDefault="00180497" w:rsidP="0061751E">
            <w:r>
              <w:t>0 -</w:t>
            </w:r>
            <w:bookmarkStart w:id="35" w:name="100572"/>
            <w:bookmarkEnd w:id="35"/>
            <w:r w:rsidRPr="00AB40D9">
              <w:t xml:space="preserve"> Отсутствие нарушений функций, структур, жизнедеятельность сохранена полностью (0 баллов)</w:t>
            </w:r>
          </w:p>
          <w:p w14:paraId="387C8D77" w14:textId="470DB404" w:rsidR="00180497" w:rsidRPr="00AB40D9" w:rsidRDefault="00180497" w:rsidP="0061751E">
            <w:r>
              <w:t xml:space="preserve">1 </w:t>
            </w:r>
            <w:r w:rsidRPr="00AB40D9">
              <w:t>-</w:t>
            </w:r>
            <w:bookmarkStart w:id="36" w:name="100574"/>
            <w:bookmarkEnd w:id="36"/>
            <w:r w:rsidRPr="00AB40D9">
              <w:t xml:space="preserve"> Отсутствие проявлений нарушений функций, структур, процессов жизнедеятельности, несмотря на имеющиеся симптомы заболевания (1 балл)</w:t>
            </w:r>
          </w:p>
          <w:p w14:paraId="1D4BD976" w14:textId="206E5889" w:rsidR="00180497" w:rsidRPr="00AB40D9" w:rsidRDefault="00180497" w:rsidP="0061751E">
            <w:r>
              <w:t xml:space="preserve">2 </w:t>
            </w:r>
            <w:r w:rsidRPr="00AB40D9">
              <w:t xml:space="preserve">- </w:t>
            </w:r>
            <w:bookmarkStart w:id="37" w:name="100579"/>
            <w:bookmarkEnd w:id="37"/>
            <w:r w:rsidRPr="00AB40D9">
              <w:t>Легкое нарушение функций, структур и процессов жизнедеятельности (2 балла)</w:t>
            </w:r>
          </w:p>
          <w:p w14:paraId="01E2456F" w14:textId="56342149" w:rsidR="00180497" w:rsidRPr="00AB40D9" w:rsidRDefault="00180497" w:rsidP="0061751E">
            <w:r>
              <w:t xml:space="preserve">3 </w:t>
            </w:r>
            <w:r w:rsidRPr="00AB40D9">
              <w:t xml:space="preserve">- </w:t>
            </w:r>
            <w:bookmarkStart w:id="38" w:name="100587"/>
            <w:bookmarkEnd w:id="38"/>
            <w:r w:rsidRPr="00AB40D9">
              <w:t xml:space="preserve">Умеренное нарушение функций, структур и процессов </w:t>
            </w:r>
            <w:r w:rsidRPr="00AB40D9">
              <w:lastRenderedPageBreak/>
              <w:t>жизнедеятельности (3 балла)</w:t>
            </w:r>
          </w:p>
          <w:p w14:paraId="608E6453" w14:textId="495E540B" w:rsidR="00180497" w:rsidRPr="00AB40D9" w:rsidRDefault="00180497" w:rsidP="0061751E">
            <w:r>
              <w:t xml:space="preserve">4 </w:t>
            </w:r>
            <w:r w:rsidRPr="00AB40D9">
              <w:t xml:space="preserve">- </w:t>
            </w:r>
            <w:bookmarkStart w:id="39" w:name="100596"/>
            <w:bookmarkEnd w:id="39"/>
            <w:r w:rsidRPr="00AB40D9">
              <w:t>Выраженное нарушение функций, структур и процессов жизнедеятельности (4 балла)</w:t>
            </w:r>
          </w:p>
          <w:p w14:paraId="51ABBC6A" w14:textId="03C33EDF" w:rsidR="00180497" w:rsidRPr="00AB40D9" w:rsidRDefault="00180497" w:rsidP="0061751E">
            <w:r>
              <w:t xml:space="preserve">5 </w:t>
            </w:r>
            <w:r w:rsidRPr="00AB40D9">
              <w:t xml:space="preserve">- </w:t>
            </w:r>
            <w:bookmarkStart w:id="40" w:name="100602"/>
            <w:bookmarkEnd w:id="40"/>
            <w:r w:rsidRPr="00AB40D9">
              <w:t>Грубое нарушение функции, структур и процессов жизнедеятельности (5 баллов)</w:t>
            </w:r>
          </w:p>
          <w:p w14:paraId="44680D71" w14:textId="2F0439F8" w:rsidR="00180497" w:rsidRPr="00976FA1" w:rsidRDefault="00180497" w:rsidP="0061751E">
            <w:r>
              <w:t xml:space="preserve">6 </w:t>
            </w:r>
            <w:r w:rsidRPr="00AB40D9">
              <w:t xml:space="preserve">- </w:t>
            </w:r>
            <w:bookmarkStart w:id="41" w:name="100608"/>
            <w:bookmarkEnd w:id="41"/>
            <w:r w:rsidRPr="00AB40D9">
              <w:t>Нарушение жизнедеятельности крайней степени тяжести (6 баллов)</w:t>
            </w:r>
          </w:p>
        </w:tc>
      </w:tr>
      <w:tr w:rsidR="00180497" w14:paraId="4FD49089" w14:textId="77777777" w:rsidTr="000D1588">
        <w:tc>
          <w:tcPr>
            <w:tcW w:w="3544" w:type="dxa"/>
          </w:tcPr>
          <w:p w14:paraId="605B3B20" w14:textId="5634A5DA" w:rsidR="00180497" w:rsidRDefault="0042205E" w:rsidP="00805B1C">
            <w:r>
              <w:lastRenderedPageBreak/>
              <w:t xml:space="preserve">Функциональный </w:t>
            </w:r>
            <w:r w:rsidR="00180497">
              <w:t>статус по шкале Рэнкина</w:t>
            </w:r>
          </w:p>
        </w:tc>
        <w:tc>
          <w:tcPr>
            <w:tcW w:w="6484" w:type="dxa"/>
          </w:tcPr>
          <w:p w14:paraId="37226431" w14:textId="088E1F9E" w:rsidR="00180497" w:rsidRDefault="00180497" w:rsidP="0061751E">
            <w:r>
              <w:t xml:space="preserve">0 – </w:t>
            </w:r>
            <w:r w:rsidR="00B26A82">
              <w:t xml:space="preserve">Нет </w:t>
            </w:r>
            <w:r>
              <w:t>симптомов</w:t>
            </w:r>
          </w:p>
          <w:p w14:paraId="26F82374" w14:textId="6927FF77" w:rsidR="00180497" w:rsidRPr="00B51CA8" w:rsidRDefault="00180497" w:rsidP="0061751E">
            <w:r>
              <w:t>1 -</w:t>
            </w:r>
            <w:r w:rsidR="00B26A82">
              <w:t xml:space="preserve"> </w:t>
            </w:r>
            <w:r>
              <w:t>Есть симптомы заболевания</w:t>
            </w:r>
          </w:p>
          <w:p w14:paraId="1874D10A" w14:textId="7723307E" w:rsidR="00180497" w:rsidRDefault="00180497" w:rsidP="0061751E">
            <w:r>
              <w:t>2</w:t>
            </w:r>
            <w:r w:rsidR="00B26A82">
              <w:t xml:space="preserve"> </w:t>
            </w:r>
            <w:r w:rsidRPr="00B51CA8">
              <w:t>-</w:t>
            </w:r>
            <w:r w:rsidR="00B26A82">
              <w:t xml:space="preserve"> </w:t>
            </w:r>
            <w:r>
              <w:t>Невозможна прежняя жизненная активность</w:t>
            </w:r>
          </w:p>
          <w:p w14:paraId="54843370" w14:textId="1C084C95" w:rsidR="00180497" w:rsidRDefault="00180497" w:rsidP="0061751E">
            <w:r>
              <w:t>3</w:t>
            </w:r>
            <w:r w:rsidR="00B26A82">
              <w:t xml:space="preserve"> </w:t>
            </w:r>
            <w:r>
              <w:t>-</w:t>
            </w:r>
            <w:r w:rsidR="00B26A82">
              <w:t xml:space="preserve"> </w:t>
            </w:r>
            <w:r>
              <w:t>Имеется зависимость от посторонней помощи в повседневной жизни</w:t>
            </w:r>
          </w:p>
          <w:p w14:paraId="6EB6427A" w14:textId="056EBEE2" w:rsidR="00180497" w:rsidRPr="00B51CA8" w:rsidRDefault="00180497" w:rsidP="0061751E">
            <w:r>
              <w:t>4</w:t>
            </w:r>
            <w:r w:rsidR="00B26A82">
              <w:t xml:space="preserve"> </w:t>
            </w:r>
            <w:r>
              <w:t>-</w:t>
            </w:r>
            <w:r w:rsidR="00B26A82">
              <w:t xml:space="preserve"> </w:t>
            </w:r>
            <w:r>
              <w:t>Не может ходить без посторонней помощи</w:t>
            </w:r>
          </w:p>
          <w:p w14:paraId="01E35EBC" w14:textId="049D93E9" w:rsidR="00180497" w:rsidRDefault="00180497" w:rsidP="0061751E">
            <w:r>
              <w:t>5 -</w:t>
            </w:r>
            <w:r w:rsidR="00B26A82">
              <w:t xml:space="preserve"> </w:t>
            </w:r>
            <w:r>
              <w:t>Прикован к постели, нуждается в постоянном уходе(</w:t>
            </w:r>
            <w:r w:rsidRPr="00B51CA8">
              <w:t>&gt;=</w:t>
            </w:r>
            <w:r>
              <w:t>5</w:t>
            </w:r>
            <w:r w:rsidRPr="00B51CA8">
              <w:t>)</w:t>
            </w:r>
          </w:p>
          <w:p w14:paraId="612126A6" w14:textId="5EDCF5F4" w:rsidR="00180497" w:rsidRPr="00976FA1" w:rsidRDefault="00180497" w:rsidP="00B26A82">
            <w:r>
              <w:t xml:space="preserve">6 </w:t>
            </w:r>
            <w:r w:rsidR="00B26A82">
              <w:t>–</w:t>
            </w:r>
            <w:r>
              <w:t xml:space="preserve"> </w:t>
            </w:r>
            <w:r w:rsidR="00B26A82">
              <w:t xml:space="preserve"> Смерть</w:t>
            </w:r>
          </w:p>
        </w:tc>
      </w:tr>
      <w:tr w:rsidR="00180497" w14:paraId="451C913B" w14:textId="77777777" w:rsidTr="000D1588">
        <w:tc>
          <w:tcPr>
            <w:tcW w:w="3544" w:type="dxa"/>
          </w:tcPr>
          <w:p w14:paraId="77A016AD" w14:textId="77777777" w:rsidR="00180497" w:rsidRDefault="00180497" w:rsidP="00805B1C">
            <w:r>
              <w:t>Н</w:t>
            </w:r>
            <w:r w:rsidRPr="009F67EB">
              <w:t>еобходимость гастростомии</w:t>
            </w:r>
          </w:p>
        </w:tc>
        <w:tc>
          <w:tcPr>
            <w:tcW w:w="6484" w:type="dxa"/>
          </w:tcPr>
          <w:p w14:paraId="5392E308" w14:textId="77777777" w:rsidR="00180497" w:rsidRPr="00976FA1" w:rsidRDefault="00180497" w:rsidP="0061751E">
            <w:r>
              <w:t>Да/Нет</w:t>
            </w:r>
          </w:p>
        </w:tc>
      </w:tr>
      <w:tr w:rsidR="00180497" w14:paraId="6A96BA92" w14:textId="77777777" w:rsidTr="000D1588">
        <w:tc>
          <w:tcPr>
            <w:tcW w:w="3544" w:type="dxa"/>
          </w:tcPr>
          <w:p w14:paraId="367F7529" w14:textId="77777777" w:rsidR="00180497" w:rsidRDefault="00180497" w:rsidP="0061751E">
            <w:r>
              <w:t>Направлен на реабилитацию</w:t>
            </w:r>
          </w:p>
          <w:p w14:paraId="52BE6AE7" w14:textId="77777777" w:rsidR="00180497" w:rsidRPr="00F23E72" w:rsidRDefault="00180497" w:rsidP="00805B1C">
            <w:pPr>
              <w:rPr>
                <w:highlight w:val="yellow"/>
              </w:rPr>
            </w:pPr>
          </w:p>
        </w:tc>
        <w:tc>
          <w:tcPr>
            <w:tcW w:w="6484" w:type="dxa"/>
          </w:tcPr>
          <w:p w14:paraId="6E1804EB" w14:textId="6DEB75BC" w:rsidR="00180497" w:rsidRDefault="00E43E1E" w:rsidP="00E43E1E">
            <w:r>
              <w:t xml:space="preserve">1 - </w:t>
            </w:r>
            <w:r w:rsidR="00180497">
              <w:t>в другой стационар (II этап реабилитации)</w:t>
            </w:r>
          </w:p>
          <w:p w14:paraId="2A81A5E1" w14:textId="0D7DB9A8" w:rsidR="00180497" w:rsidRDefault="00E43E1E" w:rsidP="00E43E1E">
            <w:r>
              <w:t>2 -</w:t>
            </w:r>
            <w:r w:rsidR="00180497">
              <w:t xml:space="preserve"> в санаторий (III этап реабилитации)</w:t>
            </w:r>
          </w:p>
          <w:p w14:paraId="4AC581FA" w14:textId="0E42F4EA" w:rsidR="00180497" w:rsidRDefault="00E43E1E" w:rsidP="00E43E1E">
            <w:r>
              <w:t xml:space="preserve">3 - </w:t>
            </w:r>
            <w:r w:rsidR="00180497">
              <w:t>на паллиативное лечение</w:t>
            </w:r>
          </w:p>
          <w:p w14:paraId="16183A7A" w14:textId="6B935B38" w:rsidR="00180497" w:rsidRDefault="00E43E1E" w:rsidP="00E43E1E">
            <w:r>
              <w:t xml:space="preserve">4 - </w:t>
            </w:r>
            <w:r w:rsidR="00180497">
              <w:t>на койки «сестринского ухода»</w:t>
            </w:r>
          </w:p>
          <w:p w14:paraId="3A8807F4" w14:textId="5B7DB98A" w:rsidR="00180497" w:rsidRDefault="00E43E1E" w:rsidP="00E43E1E">
            <w:r>
              <w:t xml:space="preserve">5 - </w:t>
            </w:r>
            <w:r w:rsidR="00180497">
              <w:t>на амбулаторное лечение (дневной стационар поликлиники)</w:t>
            </w:r>
          </w:p>
          <w:p w14:paraId="7D49F2B8" w14:textId="1E0EB5A2" w:rsidR="00180497" w:rsidRDefault="00E43E1E" w:rsidP="00E43E1E">
            <w:r>
              <w:t xml:space="preserve">6 - </w:t>
            </w:r>
            <w:r w:rsidR="00180497">
              <w:t xml:space="preserve">в реабилитационное отделение собственного стационара (II этап) </w:t>
            </w:r>
          </w:p>
          <w:p w14:paraId="74049411" w14:textId="76135434" w:rsidR="00180497" w:rsidRPr="0032539A" w:rsidRDefault="00E43E1E" w:rsidP="00E43E1E">
            <w:r>
              <w:t xml:space="preserve">7 - </w:t>
            </w:r>
            <w:r w:rsidR="00180497">
              <w:t>не направлен из-за интеркуррентной патологии</w:t>
            </w:r>
          </w:p>
          <w:p w14:paraId="0FA5E6DF" w14:textId="6EB15792" w:rsidR="00180497" w:rsidRDefault="00180497" w:rsidP="0032539A"/>
        </w:tc>
      </w:tr>
      <w:tr w:rsidR="00180497" w14:paraId="7A89E433" w14:textId="77777777" w:rsidTr="000D1588">
        <w:tc>
          <w:tcPr>
            <w:tcW w:w="3544" w:type="dxa"/>
          </w:tcPr>
          <w:p w14:paraId="61730776" w14:textId="77777777" w:rsidR="00180497" w:rsidRDefault="00180497" w:rsidP="0061751E">
            <w:r>
              <w:t>Перевод в РСЦ</w:t>
            </w:r>
          </w:p>
        </w:tc>
        <w:tc>
          <w:tcPr>
            <w:tcW w:w="6484" w:type="dxa"/>
          </w:tcPr>
          <w:tbl>
            <w:tblPr>
              <w:tblW w:w="6268" w:type="dxa"/>
              <w:tblLook w:val="04A0" w:firstRow="1" w:lastRow="0" w:firstColumn="1" w:lastColumn="0" w:noHBand="0" w:noVBand="1"/>
            </w:tblPr>
            <w:tblGrid>
              <w:gridCol w:w="6268"/>
            </w:tblGrid>
            <w:tr w:rsidR="00E43E1E" w:rsidRPr="00E43E1E" w14:paraId="2711E340" w14:textId="77777777" w:rsidTr="00E43E1E">
              <w:trPr>
                <w:trHeight w:val="300"/>
              </w:trPr>
              <w:tc>
                <w:tcPr>
                  <w:tcW w:w="6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700F90" w14:textId="6E60686E" w:rsidR="00E43E1E" w:rsidRPr="00E43E1E" w:rsidRDefault="00E43E1E" w:rsidP="00E43E1E">
                  <w:r w:rsidRPr="00E43E1E">
                    <w:t>1 - Перевод в РСЦ ИИ в срок до 2 нед (с целью хирургической реваскуляризации сосудов шеи – КЭАЭ, КАС, ЭИКМА, АС/АП-ПА)</w:t>
                  </w:r>
                </w:p>
              </w:tc>
            </w:tr>
            <w:tr w:rsidR="00E43E1E" w:rsidRPr="00E43E1E" w14:paraId="54EADF1D" w14:textId="77777777" w:rsidTr="00E43E1E">
              <w:trPr>
                <w:trHeight w:val="300"/>
              </w:trPr>
              <w:tc>
                <w:tcPr>
                  <w:tcW w:w="6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E4B470" w14:textId="039338C7" w:rsidR="00E43E1E" w:rsidRPr="00E43E1E" w:rsidRDefault="00E43E1E" w:rsidP="00E43E1E">
                  <w:r w:rsidRPr="00E43E1E">
                    <w:t>2 - ИИ в срок до 12 ч (с целью ТЭ или стентирования церебральных артерий, краниотомии)</w:t>
                  </w:r>
                </w:p>
              </w:tc>
            </w:tr>
            <w:tr w:rsidR="00E43E1E" w:rsidRPr="00E43E1E" w14:paraId="0A560996" w14:textId="77777777" w:rsidTr="00E43E1E">
              <w:trPr>
                <w:trHeight w:val="300"/>
              </w:trPr>
              <w:tc>
                <w:tcPr>
                  <w:tcW w:w="6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39C561" w14:textId="41F5E4AA" w:rsidR="00E43E1E" w:rsidRPr="00E43E1E" w:rsidRDefault="00E43E1E" w:rsidP="00E43E1E">
                  <w:r w:rsidRPr="00E43E1E">
                    <w:t>3 - Перевод в РСЦ — ГИ в срок до 48 ч (с целью краниотомии)</w:t>
                  </w:r>
                </w:p>
              </w:tc>
            </w:tr>
          </w:tbl>
          <w:p w14:paraId="1CDD8D7E" w14:textId="77777777" w:rsidR="00180497" w:rsidRDefault="00180497" w:rsidP="00E43E1E">
            <w:pPr>
              <w:ind w:left="708"/>
            </w:pPr>
          </w:p>
        </w:tc>
      </w:tr>
    </w:tbl>
    <w:p w14:paraId="291AEE22" w14:textId="77777777" w:rsidR="00FA7F39" w:rsidRPr="000D1588" w:rsidRDefault="00FA7F39" w:rsidP="000D1588">
      <w:pPr>
        <w:pStyle w:val="3"/>
        <w:numPr>
          <w:ilvl w:val="2"/>
          <w:numId w:val="10"/>
        </w:numPr>
        <w:spacing w:before="120" w:after="120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2" w:name="_Toc77690798"/>
      <w:bookmarkStart w:id="43" w:name="_Toc81234777"/>
      <w:r w:rsidRPr="000D1588">
        <w:rPr>
          <w:rFonts w:ascii="Times New Roman" w:hAnsi="Times New Roman" w:cs="Times New Roman"/>
          <w:color w:val="auto"/>
          <w:sz w:val="24"/>
          <w:szCs w:val="24"/>
        </w:rPr>
        <w:t>В случае летального исхода</w:t>
      </w:r>
      <w:bookmarkEnd w:id="42"/>
      <w:bookmarkEnd w:id="43"/>
    </w:p>
    <w:p w14:paraId="092E59F5" w14:textId="77777777" w:rsidR="00FA7F39" w:rsidRPr="00407BFA" w:rsidRDefault="00FA7F39" w:rsidP="00407BFA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 w:rsidRPr="00407BFA">
        <w:rPr>
          <w:rFonts w:eastAsiaTheme="minorHAnsi"/>
          <w:lang w:eastAsia="en-US"/>
        </w:rPr>
        <w:t>При заполнении медицинского свидетельства о смерти указываются:</w:t>
      </w:r>
    </w:p>
    <w:p w14:paraId="523DCA0B" w14:textId="77777777" w:rsidR="00FA7F39" w:rsidRPr="00407BFA" w:rsidRDefault="00FA7F39" w:rsidP="00E77F93">
      <w:pPr>
        <w:pStyle w:val="af1"/>
        <w:numPr>
          <w:ilvl w:val="0"/>
          <w:numId w:val="46"/>
        </w:numPr>
        <w:spacing w:before="120" w:after="120"/>
        <w:ind w:left="709" w:hanging="425"/>
        <w:jc w:val="both"/>
        <w:rPr>
          <w:rFonts w:ascii="Times New Roman" w:hAnsi="Times New Roman" w:cs="Times New Roman"/>
        </w:rPr>
      </w:pPr>
      <w:r w:rsidRPr="00407BFA">
        <w:rPr>
          <w:rFonts w:ascii="Times New Roman" w:hAnsi="Times New Roman" w:cs="Times New Roman"/>
        </w:rPr>
        <w:t>Дата, время смерти</w:t>
      </w:r>
    </w:p>
    <w:p w14:paraId="277CF11F" w14:textId="77777777" w:rsidR="00FA7F39" w:rsidRDefault="00FA7F39" w:rsidP="00E77F93">
      <w:pPr>
        <w:pStyle w:val="af1"/>
        <w:numPr>
          <w:ilvl w:val="0"/>
          <w:numId w:val="46"/>
        </w:numPr>
        <w:spacing w:before="120" w:after="120"/>
        <w:ind w:left="709" w:hanging="425"/>
        <w:jc w:val="both"/>
        <w:rPr>
          <w:rFonts w:ascii="Times New Roman" w:hAnsi="Times New Roman" w:cs="Times New Roman"/>
        </w:rPr>
      </w:pPr>
      <w:r w:rsidRPr="00407BFA">
        <w:rPr>
          <w:rFonts w:ascii="Times New Roman" w:hAnsi="Times New Roman" w:cs="Times New Roman"/>
        </w:rPr>
        <w:t>Причины смерти: непосредственная, промежуточная, первоначальная, внешняя (при наличии)</w:t>
      </w:r>
    </w:p>
    <w:p w14:paraId="2808BC0A" w14:textId="77777777" w:rsidR="00407BFA" w:rsidRPr="00407BFA" w:rsidRDefault="00407BFA" w:rsidP="00407BFA">
      <w:pPr>
        <w:spacing w:before="120" w:after="120"/>
        <w:jc w:val="both"/>
        <w:rPr>
          <w:rFonts w:eastAsiaTheme="minorHAnsi"/>
        </w:rPr>
      </w:pPr>
    </w:p>
    <w:p w14:paraId="7F3B0607" w14:textId="77777777" w:rsidR="00FA7F39" w:rsidRPr="000D1588" w:rsidRDefault="00F07AC7" w:rsidP="000D1588">
      <w:pPr>
        <w:pStyle w:val="1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color w:val="auto"/>
        </w:rPr>
      </w:pPr>
      <w:bookmarkStart w:id="44" w:name="_Toc77690799"/>
      <w:bookmarkStart w:id="45" w:name="_Toc81234778"/>
      <w:r w:rsidRPr="000D1588">
        <w:rPr>
          <w:rFonts w:ascii="Times New Roman" w:hAnsi="Times New Roman" w:cs="Times New Roman"/>
          <w:color w:val="auto"/>
        </w:rPr>
        <w:t>Показатели контингента пациентов в регистре</w:t>
      </w:r>
      <w:bookmarkEnd w:id="44"/>
      <w:bookmarkEnd w:id="45"/>
    </w:p>
    <w:p w14:paraId="16633D98" w14:textId="77777777" w:rsidR="00A37D49" w:rsidRDefault="00A37D49" w:rsidP="00F07AC7"/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817"/>
        <w:gridCol w:w="6095"/>
        <w:gridCol w:w="3153"/>
      </w:tblGrid>
      <w:tr w:rsidR="00EB4D3C" w:rsidRPr="00E77F93" w14:paraId="728665DA" w14:textId="77777777" w:rsidTr="000D1588">
        <w:tc>
          <w:tcPr>
            <w:tcW w:w="817" w:type="dxa"/>
          </w:tcPr>
          <w:p w14:paraId="783EBE37" w14:textId="77777777" w:rsidR="00EB4D3C" w:rsidRPr="00E77F93" w:rsidRDefault="00EB4D3C" w:rsidP="00F07AC7">
            <w:pPr>
              <w:rPr>
                <w:b/>
                <w:lang w:eastAsia="en-US"/>
              </w:rPr>
            </w:pPr>
            <w:r w:rsidRPr="00E77F93">
              <w:rPr>
                <w:b/>
                <w:lang w:eastAsia="en-US"/>
              </w:rPr>
              <w:t>№</w:t>
            </w:r>
          </w:p>
        </w:tc>
        <w:tc>
          <w:tcPr>
            <w:tcW w:w="6095" w:type="dxa"/>
          </w:tcPr>
          <w:p w14:paraId="1A14478F" w14:textId="77777777" w:rsidR="00EB4D3C" w:rsidRPr="00E77F93" w:rsidRDefault="00EB4D3C" w:rsidP="00F07AC7">
            <w:pPr>
              <w:rPr>
                <w:b/>
                <w:lang w:eastAsia="en-US"/>
              </w:rPr>
            </w:pPr>
            <w:r w:rsidRPr="00E77F93">
              <w:rPr>
                <w:b/>
                <w:lang w:eastAsia="en-US"/>
              </w:rPr>
              <w:t>Показатель</w:t>
            </w:r>
          </w:p>
        </w:tc>
        <w:tc>
          <w:tcPr>
            <w:tcW w:w="3153" w:type="dxa"/>
          </w:tcPr>
          <w:p w14:paraId="1709EAEE" w14:textId="77777777" w:rsidR="00EB4D3C" w:rsidRPr="00E77F93" w:rsidRDefault="00EB4D3C" w:rsidP="00F07AC7">
            <w:pPr>
              <w:rPr>
                <w:b/>
                <w:lang w:eastAsia="en-US"/>
              </w:rPr>
            </w:pPr>
            <w:r w:rsidRPr="00E77F93">
              <w:rPr>
                <w:b/>
                <w:lang w:eastAsia="en-US"/>
              </w:rPr>
              <w:t>Ось медицинских организаций</w:t>
            </w:r>
          </w:p>
        </w:tc>
      </w:tr>
      <w:tr w:rsidR="00EB4D3C" w14:paraId="208B11AE" w14:textId="77777777" w:rsidTr="000D1588">
        <w:tc>
          <w:tcPr>
            <w:tcW w:w="817" w:type="dxa"/>
          </w:tcPr>
          <w:p w14:paraId="28FE61A5" w14:textId="77777777" w:rsidR="00EB4D3C" w:rsidRDefault="00EB4D3C" w:rsidP="00F07AC7">
            <w:r>
              <w:t>1</w:t>
            </w:r>
          </w:p>
        </w:tc>
        <w:tc>
          <w:tcPr>
            <w:tcW w:w="6095" w:type="dxa"/>
          </w:tcPr>
          <w:p w14:paraId="41F4BDC0" w14:textId="77777777" w:rsidR="00EB4D3C" w:rsidRDefault="00EB4D3C" w:rsidP="002963A1">
            <w:r>
              <w:t>Количество новых случаев ОНМК/ТИА в данную дату</w:t>
            </w:r>
            <w:r>
              <w:rPr>
                <w:rStyle w:val="afb"/>
              </w:rPr>
              <w:footnoteReference w:id="1"/>
            </w:r>
          </w:p>
        </w:tc>
        <w:tc>
          <w:tcPr>
            <w:tcW w:w="3153" w:type="dxa"/>
          </w:tcPr>
          <w:p w14:paraId="65203B2D" w14:textId="77777777" w:rsidR="00EB4D3C" w:rsidRDefault="00EB4D3C" w:rsidP="00F07AC7">
            <w:r>
              <w:t>МО, выставившая диагноз</w:t>
            </w:r>
          </w:p>
        </w:tc>
      </w:tr>
      <w:tr w:rsidR="00EB4D3C" w14:paraId="3FAF448C" w14:textId="77777777" w:rsidTr="000D1588">
        <w:tc>
          <w:tcPr>
            <w:tcW w:w="817" w:type="dxa"/>
          </w:tcPr>
          <w:p w14:paraId="1231FC02" w14:textId="77777777" w:rsidR="00EB4D3C" w:rsidRDefault="00EB4D3C" w:rsidP="00F07AC7">
            <w:r>
              <w:t>1.1.</w:t>
            </w:r>
          </w:p>
        </w:tc>
        <w:tc>
          <w:tcPr>
            <w:tcW w:w="6095" w:type="dxa"/>
          </w:tcPr>
          <w:p w14:paraId="229D8A42" w14:textId="77777777" w:rsidR="00EB4D3C" w:rsidRDefault="00EB4D3C" w:rsidP="00F07AC7">
            <w:r>
              <w:t>В том числе направлены в стационары из других МО</w:t>
            </w:r>
          </w:p>
        </w:tc>
        <w:tc>
          <w:tcPr>
            <w:tcW w:w="3153" w:type="dxa"/>
          </w:tcPr>
          <w:p w14:paraId="10CDBBEE" w14:textId="77777777" w:rsidR="00EB4D3C" w:rsidRDefault="00EB4D3C" w:rsidP="00F07AC7">
            <w:r>
              <w:t>Стационар, в который направлен пациент</w:t>
            </w:r>
          </w:p>
        </w:tc>
      </w:tr>
      <w:tr w:rsidR="00EB4D3C" w14:paraId="5608754F" w14:textId="77777777" w:rsidTr="000D1588">
        <w:tc>
          <w:tcPr>
            <w:tcW w:w="817" w:type="dxa"/>
          </w:tcPr>
          <w:p w14:paraId="41E57358" w14:textId="77777777" w:rsidR="00EB4D3C" w:rsidRDefault="00EB4D3C" w:rsidP="00F07AC7">
            <w:r>
              <w:lastRenderedPageBreak/>
              <w:t>1.1.1.</w:t>
            </w:r>
          </w:p>
        </w:tc>
        <w:tc>
          <w:tcPr>
            <w:tcW w:w="6095" w:type="dxa"/>
          </w:tcPr>
          <w:p w14:paraId="1A86D18F" w14:textId="77777777" w:rsidR="00EB4D3C" w:rsidRDefault="00EB4D3C" w:rsidP="00F07AC7">
            <w:r>
              <w:t>В том числе направлены в стационары сосудистой сети</w:t>
            </w:r>
          </w:p>
        </w:tc>
        <w:tc>
          <w:tcPr>
            <w:tcW w:w="3153" w:type="dxa"/>
          </w:tcPr>
          <w:p w14:paraId="41222594" w14:textId="77777777" w:rsidR="00EB4D3C" w:rsidRDefault="00EB4D3C" w:rsidP="00F07AC7">
            <w:r>
              <w:t>Стационар, в который направлен пациент</w:t>
            </w:r>
          </w:p>
        </w:tc>
      </w:tr>
      <w:tr w:rsidR="00EB4D3C" w14:paraId="0B001E02" w14:textId="77777777" w:rsidTr="000D1588">
        <w:tc>
          <w:tcPr>
            <w:tcW w:w="817" w:type="dxa"/>
          </w:tcPr>
          <w:p w14:paraId="1D8929AC" w14:textId="77777777" w:rsidR="00EB4D3C" w:rsidRDefault="00EB4D3C" w:rsidP="00F07AC7">
            <w:r>
              <w:t>1.1.2.</w:t>
            </w:r>
          </w:p>
        </w:tc>
        <w:tc>
          <w:tcPr>
            <w:tcW w:w="6095" w:type="dxa"/>
          </w:tcPr>
          <w:p w14:paraId="32107A63" w14:textId="77777777" w:rsidR="00EB4D3C" w:rsidRDefault="00EB4D3C" w:rsidP="00F07AC7">
            <w:r>
              <w:t>В том числе направлены в непрофильные стационары</w:t>
            </w:r>
          </w:p>
        </w:tc>
        <w:tc>
          <w:tcPr>
            <w:tcW w:w="3153" w:type="dxa"/>
          </w:tcPr>
          <w:p w14:paraId="3D33E5B5" w14:textId="77777777" w:rsidR="00EB4D3C" w:rsidRDefault="00EB4D3C" w:rsidP="00F07AC7">
            <w:r>
              <w:t>Стационар, в который направлен пациент</w:t>
            </w:r>
          </w:p>
        </w:tc>
      </w:tr>
      <w:tr w:rsidR="00EB4D3C" w14:paraId="320CE6CD" w14:textId="77777777" w:rsidTr="000D1588">
        <w:tc>
          <w:tcPr>
            <w:tcW w:w="817" w:type="dxa"/>
          </w:tcPr>
          <w:p w14:paraId="1E8BF09F" w14:textId="77777777" w:rsidR="00EB4D3C" w:rsidRDefault="00EB4D3C" w:rsidP="00F07AC7">
            <w:r>
              <w:t>1.2.</w:t>
            </w:r>
          </w:p>
        </w:tc>
        <w:tc>
          <w:tcPr>
            <w:tcW w:w="6095" w:type="dxa"/>
          </w:tcPr>
          <w:p w14:paraId="799AB895" w14:textId="77777777" w:rsidR="00EB4D3C" w:rsidRDefault="00EB4D3C" w:rsidP="00F07AC7">
            <w:r>
              <w:t>В том числе оставлены на дому (отказ от госпитализации, тяжесть состояния)</w:t>
            </w:r>
          </w:p>
        </w:tc>
        <w:tc>
          <w:tcPr>
            <w:tcW w:w="3153" w:type="dxa"/>
          </w:tcPr>
          <w:p w14:paraId="3FA82E81" w14:textId="77777777" w:rsidR="00EB4D3C" w:rsidRDefault="00EB4D3C" w:rsidP="00F07AC7"/>
        </w:tc>
      </w:tr>
      <w:tr w:rsidR="00EB4D3C" w14:paraId="36F6FFFC" w14:textId="77777777" w:rsidTr="000D1588">
        <w:tc>
          <w:tcPr>
            <w:tcW w:w="817" w:type="dxa"/>
          </w:tcPr>
          <w:p w14:paraId="33FF1B71" w14:textId="77777777" w:rsidR="00EB4D3C" w:rsidRDefault="00EB4D3C" w:rsidP="00F07AC7">
            <w:r>
              <w:t>1.3.</w:t>
            </w:r>
          </w:p>
        </w:tc>
        <w:tc>
          <w:tcPr>
            <w:tcW w:w="6095" w:type="dxa"/>
          </w:tcPr>
          <w:p w14:paraId="5CCC9724" w14:textId="77777777" w:rsidR="00EB4D3C" w:rsidRDefault="00EB4D3C" w:rsidP="00F07AC7">
            <w:r>
              <w:t>Поступили самотеком</w:t>
            </w:r>
          </w:p>
        </w:tc>
        <w:tc>
          <w:tcPr>
            <w:tcW w:w="3153" w:type="dxa"/>
          </w:tcPr>
          <w:p w14:paraId="2FCF18CB" w14:textId="77777777" w:rsidR="00EB4D3C" w:rsidRDefault="00EB4D3C" w:rsidP="00F07AC7"/>
        </w:tc>
      </w:tr>
      <w:tr w:rsidR="00EB4D3C" w14:paraId="41DB9BF8" w14:textId="77777777" w:rsidTr="000D1588">
        <w:tc>
          <w:tcPr>
            <w:tcW w:w="817" w:type="dxa"/>
          </w:tcPr>
          <w:p w14:paraId="3CC73107" w14:textId="77777777" w:rsidR="00EB4D3C" w:rsidRDefault="00EB4D3C" w:rsidP="00F07AC7">
            <w:r>
              <w:t>2</w:t>
            </w:r>
          </w:p>
        </w:tc>
        <w:tc>
          <w:tcPr>
            <w:tcW w:w="6095" w:type="dxa"/>
          </w:tcPr>
          <w:p w14:paraId="40B0A226" w14:textId="77777777" w:rsidR="00EB4D3C" w:rsidRDefault="00EB4D3C" w:rsidP="00F07AC7">
            <w:r>
              <w:t>Количество повторных ОНМК (до 12 мес), начавшихся в данную дату</w:t>
            </w:r>
          </w:p>
        </w:tc>
        <w:tc>
          <w:tcPr>
            <w:tcW w:w="3153" w:type="dxa"/>
          </w:tcPr>
          <w:p w14:paraId="53496604" w14:textId="77777777" w:rsidR="00EB4D3C" w:rsidRDefault="00EB4D3C" w:rsidP="00F07AC7"/>
        </w:tc>
      </w:tr>
      <w:tr w:rsidR="00EB4D3C" w14:paraId="4419894A" w14:textId="77777777" w:rsidTr="000D1588">
        <w:tc>
          <w:tcPr>
            <w:tcW w:w="817" w:type="dxa"/>
          </w:tcPr>
          <w:p w14:paraId="20FB3DE1" w14:textId="77777777" w:rsidR="00EB4D3C" w:rsidRDefault="00EB4D3C" w:rsidP="00F07AC7">
            <w:r>
              <w:t>3.1</w:t>
            </w:r>
          </w:p>
        </w:tc>
        <w:tc>
          <w:tcPr>
            <w:tcW w:w="6095" w:type="dxa"/>
          </w:tcPr>
          <w:p w14:paraId="6181B0D6" w14:textId="77777777" w:rsidR="00EB4D3C" w:rsidRDefault="00EB4D3C" w:rsidP="00F07AC7">
            <w:r>
              <w:t>Доля случаев, начатых в данную дату, в которых использована ТЛТ</w:t>
            </w:r>
          </w:p>
        </w:tc>
        <w:tc>
          <w:tcPr>
            <w:tcW w:w="3153" w:type="dxa"/>
          </w:tcPr>
          <w:p w14:paraId="4769E240" w14:textId="77777777" w:rsidR="00EB4D3C" w:rsidRDefault="00EB4D3C" w:rsidP="00F07AC7">
            <w:r>
              <w:t>Стационар, в который направлен пациент</w:t>
            </w:r>
          </w:p>
        </w:tc>
      </w:tr>
      <w:tr w:rsidR="00EB4D3C" w14:paraId="7770EC9E" w14:textId="77777777" w:rsidTr="000D1588">
        <w:tc>
          <w:tcPr>
            <w:tcW w:w="817" w:type="dxa"/>
          </w:tcPr>
          <w:p w14:paraId="22B4C622" w14:textId="77777777" w:rsidR="00EB4D3C" w:rsidRDefault="00EB4D3C" w:rsidP="00F07AC7">
            <w:r>
              <w:t>3.2</w:t>
            </w:r>
          </w:p>
        </w:tc>
        <w:tc>
          <w:tcPr>
            <w:tcW w:w="6095" w:type="dxa"/>
          </w:tcPr>
          <w:p w14:paraId="0C21CF8F" w14:textId="77777777" w:rsidR="00EB4D3C" w:rsidRDefault="00EB4D3C" w:rsidP="00DB5294">
            <w:r>
              <w:t>Доля случаев, начатых в данную дату, в которых использована ТЭ</w:t>
            </w:r>
          </w:p>
        </w:tc>
        <w:tc>
          <w:tcPr>
            <w:tcW w:w="3153" w:type="dxa"/>
          </w:tcPr>
          <w:p w14:paraId="08246630" w14:textId="77777777" w:rsidR="00EB4D3C" w:rsidRDefault="00EB4D3C" w:rsidP="00F07AC7">
            <w:r>
              <w:t>Стационар, в который направлен пациент</w:t>
            </w:r>
          </w:p>
        </w:tc>
      </w:tr>
      <w:tr w:rsidR="00EB4D3C" w14:paraId="074CEE87" w14:textId="77777777" w:rsidTr="000D1588">
        <w:tc>
          <w:tcPr>
            <w:tcW w:w="817" w:type="dxa"/>
          </w:tcPr>
          <w:p w14:paraId="4232578B" w14:textId="77777777" w:rsidR="00EB4D3C" w:rsidRDefault="00EB4D3C" w:rsidP="00F07AC7">
            <w:r>
              <w:t>3.3</w:t>
            </w:r>
          </w:p>
        </w:tc>
        <w:tc>
          <w:tcPr>
            <w:tcW w:w="6095" w:type="dxa"/>
          </w:tcPr>
          <w:p w14:paraId="205549F0" w14:textId="77777777" w:rsidR="00EB4D3C" w:rsidRDefault="00EB4D3C" w:rsidP="00F07AC7">
            <w:r>
              <w:t>Доля случаев, начатых в данную дату, в которых использована ТЛТ+ ТЭ</w:t>
            </w:r>
          </w:p>
        </w:tc>
        <w:tc>
          <w:tcPr>
            <w:tcW w:w="3153" w:type="dxa"/>
          </w:tcPr>
          <w:p w14:paraId="030238E2" w14:textId="77777777" w:rsidR="00EB4D3C" w:rsidRDefault="00EB4D3C" w:rsidP="00F07AC7">
            <w:r>
              <w:t>Стационар, в который направлен пациент</w:t>
            </w:r>
          </w:p>
        </w:tc>
      </w:tr>
      <w:tr w:rsidR="00EB4D3C" w14:paraId="4AB99E19" w14:textId="77777777" w:rsidTr="000D1588">
        <w:tc>
          <w:tcPr>
            <w:tcW w:w="817" w:type="dxa"/>
          </w:tcPr>
          <w:p w14:paraId="2D675BE8" w14:textId="77777777" w:rsidR="00EB4D3C" w:rsidRDefault="00EB4D3C" w:rsidP="00F07AC7">
            <w:r>
              <w:t>4</w:t>
            </w:r>
          </w:p>
        </w:tc>
        <w:tc>
          <w:tcPr>
            <w:tcW w:w="6095" w:type="dxa"/>
          </w:tcPr>
          <w:p w14:paraId="713D99DA" w14:textId="77777777" w:rsidR="00EB4D3C" w:rsidRDefault="00EB4D3C" w:rsidP="00F07AC7">
            <w:r>
              <w:t>Доля летальных исходов среди случаев, начатых в данную дату (госпитализация закончилась летальным исходом)</w:t>
            </w:r>
          </w:p>
        </w:tc>
        <w:tc>
          <w:tcPr>
            <w:tcW w:w="3153" w:type="dxa"/>
          </w:tcPr>
          <w:p w14:paraId="63443532" w14:textId="77777777" w:rsidR="00EB4D3C" w:rsidRDefault="00EB4D3C" w:rsidP="00F07AC7">
            <w:r>
              <w:t>Стационар, в который направлен пациент</w:t>
            </w:r>
          </w:p>
        </w:tc>
      </w:tr>
      <w:tr w:rsidR="00EB4D3C" w14:paraId="49C2D49B" w14:textId="77777777" w:rsidTr="000D1588">
        <w:tc>
          <w:tcPr>
            <w:tcW w:w="817" w:type="dxa"/>
          </w:tcPr>
          <w:p w14:paraId="4DF3043E" w14:textId="77777777" w:rsidR="00EB4D3C" w:rsidRDefault="00EB4D3C" w:rsidP="00F07AC7">
            <w:r>
              <w:t>4.1.</w:t>
            </w:r>
          </w:p>
        </w:tc>
        <w:tc>
          <w:tcPr>
            <w:tcW w:w="6095" w:type="dxa"/>
          </w:tcPr>
          <w:p w14:paraId="7EF68C38" w14:textId="77777777" w:rsidR="00EB4D3C" w:rsidRDefault="00EB4D3C" w:rsidP="00F07AC7">
            <w:r>
              <w:t>В том числе для ИИ</w:t>
            </w:r>
          </w:p>
        </w:tc>
        <w:tc>
          <w:tcPr>
            <w:tcW w:w="3153" w:type="dxa"/>
          </w:tcPr>
          <w:p w14:paraId="536E4E68" w14:textId="77777777" w:rsidR="00EB4D3C" w:rsidRDefault="00EB4D3C" w:rsidP="00F07AC7">
            <w:r>
              <w:t>Стационар, в который направлен пациент</w:t>
            </w:r>
          </w:p>
        </w:tc>
      </w:tr>
      <w:tr w:rsidR="00EB4D3C" w14:paraId="4EE2E04E" w14:textId="77777777" w:rsidTr="000D1588">
        <w:tc>
          <w:tcPr>
            <w:tcW w:w="817" w:type="dxa"/>
          </w:tcPr>
          <w:p w14:paraId="52631C91" w14:textId="77777777" w:rsidR="00EB4D3C" w:rsidRDefault="00EB4D3C" w:rsidP="00F07AC7">
            <w:r>
              <w:t>4.2.</w:t>
            </w:r>
          </w:p>
        </w:tc>
        <w:tc>
          <w:tcPr>
            <w:tcW w:w="6095" w:type="dxa"/>
          </w:tcPr>
          <w:p w14:paraId="3F4BD3D9" w14:textId="77777777" w:rsidR="00EB4D3C" w:rsidRDefault="00EB4D3C" w:rsidP="00F07AC7">
            <w:r>
              <w:t>В том числе для ГИ</w:t>
            </w:r>
          </w:p>
        </w:tc>
        <w:tc>
          <w:tcPr>
            <w:tcW w:w="3153" w:type="dxa"/>
          </w:tcPr>
          <w:p w14:paraId="5B0AF842" w14:textId="77777777" w:rsidR="00EB4D3C" w:rsidRDefault="00EB4D3C" w:rsidP="00F07AC7">
            <w:r>
              <w:t>Стационар, в который направлен пациент</w:t>
            </w:r>
          </w:p>
        </w:tc>
      </w:tr>
      <w:tr w:rsidR="00EB4D3C" w14:paraId="26249CDC" w14:textId="77777777" w:rsidTr="000D1588">
        <w:tc>
          <w:tcPr>
            <w:tcW w:w="817" w:type="dxa"/>
          </w:tcPr>
          <w:p w14:paraId="70C3F27D" w14:textId="77777777" w:rsidR="00EB4D3C" w:rsidRDefault="00EB4D3C" w:rsidP="00F07AC7">
            <w:r>
              <w:t>4.2.1.</w:t>
            </w:r>
          </w:p>
        </w:tc>
        <w:tc>
          <w:tcPr>
            <w:tcW w:w="6095" w:type="dxa"/>
          </w:tcPr>
          <w:p w14:paraId="283AA3AB" w14:textId="77777777" w:rsidR="00EB4D3C" w:rsidRDefault="00EB4D3C" w:rsidP="00F07AC7">
            <w:r>
              <w:t>В том числе для САК</w:t>
            </w:r>
          </w:p>
        </w:tc>
        <w:tc>
          <w:tcPr>
            <w:tcW w:w="3153" w:type="dxa"/>
          </w:tcPr>
          <w:p w14:paraId="6CA58D24" w14:textId="77777777" w:rsidR="00EB4D3C" w:rsidRDefault="00EB4D3C" w:rsidP="00F07AC7">
            <w:r>
              <w:t>Стационар, в который направлен пациент</w:t>
            </w:r>
          </w:p>
        </w:tc>
      </w:tr>
      <w:tr w:rsidR="00EB4D3C" w14:paraId="2EF88378" w14:textId="77777777" w:rsidTr="000D1588">
        <w:tc>
          <w:tcPr>
            <w:tcW w:w="817" w:type="dxa"/>
          </w:tcPr>
          <w:p w14:paraId="65A26449" w14:textId="77777777" w:rsidR="00EB4D3C" w:rsidRDefault="00EB4D3C" w:rsidP="00805B1C">
            <w:r>
              <w:t>5</w:t>
            </w:r>
          </w:p>
        </w:tc>
        <w:tc>
          <w:tcPr>
            <w:tcW w:w="6095" w:type="dxa"/>
          </w:tcPr>
          <w:p w14:paraId="21EE1F7C" w14:textId="77777777" w:rsidR="00EB4D3C" w:rsidRDefault="00EB4D3C" w:rsidP="00EB4D3C">
            <w:r>
              <w:t>Доля досуточных летальных исходов среди случаев, начатых в данную дату</w:t>
            </w:r>
          </w:p>
        </w:tc>
        <w:tc>
          <w:tcPr>
            <w:tcW w:w="3153" w:type="dxa"/>
          </w:tcPr>
          <w:p w14:paraId="473A9F27" w14:textId="77777777" w:rsidR="00EB4D3C" w:rsidRDefault="00EB4D3C" w:rsidP="00805B1C">
            <w:r>
              <w:t>Стационар, в который направлен пациент</w:t>
            </w:r>
          </w:p>
        </w:tc>
      </w:tr>
      <w:tr w:rsidR="00EB4D3C" w14:paraId="40C2018C" w14:textId="77777777" w:rsidTr="000D1588">
        <w:tc>
          <w:tcPr>
            <w:tcW w:w="817" w:type="dxa"/>
          </w:tcPr>
          <w:p w14:paraId="0ED86671" w14:textId="77777777" w:rsidR="00EB4D3C" w:rsidRDefault="00EB4D3C" w:rsidP="00805B1C">
            <w:r>
              <w:t>5.1.</w:t>
            </w:r>
          </w:p>
        </w:tc>
        <w:tc>
          <w:tcPr>
            <w:tcW w:w="6095" w:type="dxa"/>
          </w:tcPr>
          <w:p w14:paraId="1EDEBA58" w14:textId="77777777" w:rsidR="00EB4D3C" w:rsidRDefault="00EB4D3C" w:rsidP="00805B1C">
            <w:r>
              <w:t>В том числе для ИИ</w:t>
            </w:r>
          </w:p>
        </w:tc>
        <w:tc>
          <w:tcPr>
            <w:tcW w:w="3153" w:type="dxa"/>
          </w:tcPr>
          <w:p w14:paraId="619F8BC5" w14:textId="77777777" w:rsidR="00EB4D3C" w:rsidRDefault="00EB4D3C" w:rsidP="00805B1C">
            <w:r>
              <w:t>Стационар, в который направлен пациент</w:t>
            </w:r>
          </w:p>
        </w:tc>
      </w:tr>
      <w:tr w:rsidR="00EB4D3C" w14:paraId="64C70967" w14:textId="77777777" w:rsidTr="000D1588">
        <w:tc>
          <w:tcPr>
            <w:tcW w:w="817" w:type="dxa"/>
          </w:tcPr>
          <w:p w14:paraId="6DC230CC" w14:textId="77777777" w:rsidR="00EB4D3C" w:rsidRDefault="00EB4D3C" w:rsidP="00805B1C">
            <w:r>
              <w:t>5.2.</w:t>
            </w:r>
          </w:p>
        </w:tc>
        <w:tc>
          <w:tcPr>
            <w:tcW w:w="6095" w:type="dxa"/>
          </w:tcPr>
          <w:p w14:paraId="4DD6F340" w14:textId="77777777" w:rsidR="00EB4D3C" w:rsidRDefault="00EB4D3C" w:rsidP="00805B1C">
            <w:r>
              <w:t>В том числе для ГИ</w:t>
            </w:r>
          </w:p>
        </w:tc>
        <w:tc>
          <w:tcPr>
            <w:tcW w:w="3153" w:type="dxa"/>
          </w:tcPr>
          <w:p w14:paraId="4A3EC2E1" w14:textId="77777777" w:rsidR="00EB4D3C" w:rsidRDefault="00EB4D3C" w:rsidP="00805B1C">
            <w:r>
              <w:t>Стационар, в который направлен пациент</w:t>
            </w:r>
          </w:p>
        </w:tc>
      </w:tr>
      <w:tr w:rsidR="00EB4D3C" w14:paraId="58C4E8E6" w14:textId="77777777" w:rsidTr="000D1588">
        <w:tc>
          <w:tcPr>
            <w:tcW w:w="817" w:type="dxa"/>
          </w:tcPr>
          <w:p w14:paraId="42C0A230" w14:textId="77777777" w:rsidR="00EB4D3C" w:rsidRDefault="00EB4D3C" w:rsidP="00805B1C">
            <w:r>
              <w:t>5.2.1.</w:t>
            </w:r>
          </w:p>
        </w:tc>
        <w:tc>
          <w:tcPr>
            <w:tcW w:w="6095" w:type="dxa"/>
          </w:tcPr>
          <w:p w14:paraId="731AE93F" w14:textId="77777777" w:rsidR="00EB4D3C" w:rsidRDefault="00EB4D3C" w:rsidP="00805B1C">
            <w:r>
              <w:t>В том числе для САК</w:t>
            </w:r>
          </w:p>
        </w:tc>
        <w:tc>
          <w:tcPr>
            <w:tcW w:w="3153" w:type="dxa"/>
          </w:tcPr>
          <w:p w14:paraId="6A72FF9C" w14:textId="77777777" w:rsidR="00EB4D3C" w:rsidRDefault="00EB4D3C" w:rsidP="00805B1C">
            <w:r>
              <w:t>Стационар, в который направлен пациент</w:t>
            </w:r>
          </w:p>
        </w:tc>
      </w:tr>
    </w:tbl>
    <w:p w14:paraId="1527A89B" w14:textId="77777777" w:rsidR="00A37D49" w:rsidRDefault="00A37D49" w:rsidP="00F07AC7"/>
    <w:p w14:paraId="2D7C0F1D" w14:textId="77777777" w:rsidR="00A37D49" w:rsidRDefault="00A37D49" w:rsidP="00F07AC7"/>
    <w:p w14:paraId="24DDB6C1" w14:textId="77777777" w:rsidR="00E77F93" w:rsidRDefault="00E77F93" w:rsidP="00F07AC7"/>
    <w:p w14:paraId="68B8DD0F" w14:textId="77777777" w:rsidR="00E77F93" w:rsidRDefault="00E77F93" w:rsidP="00F07AC7"/>
    <w:p w14:paraId="17056537" w14:textId="77777777" w:rsidR="00E77F93" w:rsidRDefault="00E77F93" w:rsidP="00F07AC7"/>
    <w:p w14:paraId="45089D83" w14:textId="77777777" w:rsidR="00E77F93" w:rsidRDefault="00E77F93" w:rsidP="00F07AC7"/>
    <w:p w14:paraId="768F7CB5" w14:textId="77777777" w:rsidR="00E77F93" w:rsidRDefault="00E77F93" w:rsidP="00F07AC7"/>
    <w:p w14:paraId="0B5C85FC" w14:textId="77777777" w:rsidR="000303F8" w:rsidRPr="000D1588" w:rsidRDefault="000303F8" w:rsidP="000D1588">
      <w:pPr>
        <w:pStyle w:val="1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color w:val="auto"/>
        </w:rPr>
      </w:pPr>
      <w:bookmarkStart w:id="46" w:name="_Toc51662308"/>
      <w:bookmarkStart w:id="47" w:name="_Toc47519723"/>
      <w:bookmarkStart w:id="48" w:name="_Toc39759385"/>
      <w:bookmarkStart w:id="49" w:name="_Toc77690800"/>
      <w:bookmarkStart w:id="50" w:name="_Toc81234779"/>
      <w:r w:rsidRPr="000D1588">
        <w:rPr>
          <w:rFonts w:ascii="Times New Roman" w:hAnsi="Times New Roman" w:cs="Times New Roman"/>
          <w:color w:val="auto"/>
        </w:rPr>
        <w:t>Информация для разработчиков медицинских информационных систем</w:t>
      </w:r>
      <w:bookmarkEnd w:id="46"/>
      <w:bookmarkEnd w:id="47"/>
      <w:bookmarkEnd w:id="48"/>
      <w:bookmarkEnd w:id="49"/>
      <w:bookmarkEnd w:id="50"/>
      <w:r w:rsidRPr="000D1588">
        <w:rPr>
          <w:rFonts w:ascii="Times New Roman" w:hAnsi="Times New Roman" w:cs="Times New Roman"/>
          <w:color w:val="auto"/>
        </w:rPr>
        <w:t xml:space="preserve"> </w:t>
      </w:r>
    </w:p>
    <w:p w14:paraId="586831AA" w14:textId="77777777" w:rsidR="000303F8" w:rsidRPr="00E77F93" w:rsidRDefault="000303F8" w:rsidP="00E77F93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 w:rsidRPr="00E77F93">
        <w:rPr>
          <w:rFonts w:eastAsiaTheme="minorHAnsi"/>
          <w:lang w:eastAsia="en-US"/>
        </w:rPr>
        <w:t>Для передачи дополнительных сведений о состоянии и лечении пациента в составе случая оказания медицинской помощи должен быть создан MedDocument типа ConsultNote. Сведения передаются в виде коллекции MedDocument.Observations.</w:t>
      </w:r>
    </w:p>
    <w:p w14:paraId="30463248" w14:textId="77777777" w:rsidR="000303F8" w:rsidRPr="00E77F93" w:rsidRDefault="000303F8" w:rsidP="00E77F93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 w:rsidRPr="00E77F93">
        <w:rPr>
          <w:rFonts w:eastAsiaTheme="minorHAnsi"/>
          <w:lang w:eastAsia="en-US"/>
        </w:rPr>
        <w:t>Используются следующие показатели по справочнику показателей наблюдения пациента НСИ РЕГИЗ 1.2.643.2.69.1.1.1.127</w:t>
      </w:r>
      <w:r w:rsidR="005D3FB6" w:rsidRPr="00E77F93">
        <w:rPr>
          <w:rFonts w:eastAsiaTheme="minorHAnsi"/>
          <w:lang w:eastAsia="en-US"/>
        </w:rPr>
        <w:t>( поля  Код и Наименование)</w:t>
      </w:r>
      <w:r w:rsidRPr="00E77F93">
        <w:rPr>
          <w:rFonts w:eastAsiaTheme="minorHAnsi"/>
          <w:lang w:eastAsia="en-US"/>
        </w:rPr>
        <w:t>:</w:t>
      </w:r>
    </w:p>
    <w:p w14:paraId="1003C0BC" w14:textId="11B49086" w:rsidR="00F07AC7" w:rsidRPr="000D1588" w:rsidRDefault="00B55105" w:rsidP="00E77F93">
      <w:pPr>
        <w:pStyle w:val="2"/>
        <w:numPr>
          <w:ilvl w:val="1"/>
          <w:numId w:val="10"/>
        </w:numPr>
        <w:spacing w:before="120" w:after="120"/>
        <w:ind w:left="708" w:hanging="71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1" w:name="_Toc77690802"/>
      <w:bookmarkStart w:id="52" w:name="_Toc81234780"/>
      <w:r w:rsidRPr="000D1588">
        <w:rPr>
          <w:rFonts w:ascii="Times New Roman" w:hAnsi="Times New Roman" w:cs="Times New Roman"/>
          <w:color w:val="auto"/>
          <w:sz w:val="24"/>
          <w:szCs w:val="24"/>
        </w:rPr>
        <w:t>Для СМП</w:t>
      </w:r>
      <w:bookmarkEnd w:id="51"/>
      <w:bookmarkEnd w:id="52"/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25"/>
        <w:gridCol w:w="7773"/>
      </w:tblGrid>
      <w:tr w:rsidR="00DE5E42" w14:paraId="4D7C2C92" w14:textId="77777777" w:rsidTr="009C62E3">
        <w:tc>
          <w:tcPr>
            <w:tcW w:w="725" w:type="dxa"/>
            <w:vAlign w:val="center"/>
          </w:tcPr>
          <w:p w14:paraId="25785671" w14:textId="77777777" w:rsidR="00DE5E42" w:rsidRPr="009C62E3" w:rsidRDefault="00DE5E42" w:rsidP="009C62E3">
            <w:pPr>
              <w:rPr>
                <w:b/>
              </w:rPr>
            </w:pPr>
            <w:r w:rsidRPr="009C62E3">
              <w:rPr>
                <w:b/>
              </w:rPr>
              <w:t xml:space="preserve">Код </w:t>
            </w:r>
          </w:p>
        </w:tc>
        <w:tc>
          <w:tcPr>
            <w:tcW w:w="7773" w:type="dxa"/>
            <w:vAlign w:val="center"/>
          </w:tcPr>
          <w:p w14:paraId="149905B2" w14:textId="77777777" w:rsidR="00DE5E42" w:rsidRPr="009C62E3" w:rsidRDefault="00DE5E42" w:rsidP="009C62E3">
            <w:pPr>
              <w:rPr>
                <w:b/>
              </w:rPr>
            </w:pPr>
            <w:r w:rsidRPr="009C62E3">
              <w:rPr>
                <w:b/>
              </w:rPr>
              <w:t>Наименование</w:t>
            </w:r>
          </w:p>
        </w:tc>
      </w:tr>
      <w:tr w:rsidR="00DE5E42" w14:paraId="5CAA97A7" w14:textId="77777777" w:rsidTr="009C62E3">
        <w:tc>
          <w:tcPr>
            <w:tcW w:w="725" w:type="dxa"/>
            <w:vAlign w:val="bottom"/>
          </w:tcPr>
          <w:p w14:paraId="73B37ACE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lastRenderedPageBreak/>
              <w:t xml:space="preserve">  50</w:t>
            </w:r>
          </w:p>
        </w:tc>
        <w:tc>
          <w:tcPr>
            <w:tcW w:w="7773" w:type="dxa"/>
            <w:vAlign w:val="bottom"/>
          </w:tcPr>
          <w:p w14:paraId="477B34EF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ЧСС</w:t>
            </w:r>
          </w:p>
        </w:tc>
      </w:tr>
      <w:tr w:rsidR="00DE5E42" w14:paraId="1C9E21C5" w14:textId="77777777" w:rsidTr="009C62E3">
        <w:tc>
          <w:tcPr>
            <w:tcW w:w="725" w:type="dxa"/>
            <w:vAlign w:val="bottom"/>
          </w:tcPr>
          <w:p w14:paraId="76E9B53A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 xml:space="preserve">  54</w:t>
            </w:r>
          </w:p>
        </w:tc>
        <w:tc>
          <w:tcPr>
            <w:tcW w:w="7773" w:type="dxa"/>
            <w:vAlign w:val="bottom"/>
          </w:tcPr>
          <w:p w14:paraId="7EDA6D40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Сатурация кислорода</w:t>
            </w:r>
          </w:p>
        </w:tc>
      </w:tr>
      <w:tr w:rsidR="00DE5E42" w14:paraId="3BA5B506" w14:textId="77777777" w:rsidTr="009C62E3">
        <w:tc>
          <w:tcPr>
            <w:tcW w:w="725" w:type="dxa"/>
            <w:vAlign w:val="bottom"/>
          </w:tcPr>
          <w:p w14:paraId="14740941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729</w:t>
            </w:r>
          </w:p>
        </w:tc>
        <w:tc>
          <w:tcPr>
            <w:tcW w:w="7773" w:type="dxa"/>
            <w:vAlign w:val="center"/>
          </w:tcPr>
          <w:p w14:paraId="4293D02A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5D3FB6">
              <w:rPr>
                <w:lang w:eastAsia="en-US"/>
              </w:rPr>
              <w:t>Артериальное давление диастолическое</w:t>
            </w:r>
            <w:r>
              <w:rPr>
                <w:lang w:eastAsia="en-US"/>
              </w:rPr>
              <w:t xml:space="preserve"> </w:t>
            </w:r>
            <w:r w:rsidRPr="005D3FB6">
              <w:rPr>
                <w:lang w:eastAsia="en-US"/>
              </w:rPr>
              <w:t>(ДАД)</w:t>
            </w:r>
          </w:p>
        </w:tc>
      </w:tr>
      <w:tr w:rsidR="00DE5E42" w14:paraId="7F795FBC" w14:textId="77777777" w:rsidTr="009C62E3">
        <w:tc>
          <w:tcPr>
            <w:tcW w:w="725" w:type="dxa"/>
            <w:vAlign w:val="bottom"/>
          </w:tcPr>
          <w:p w14:paraId="2E03C89D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730</w:t>
            </w:r>
          </w:p>
        </w:tc>
        <w:tc>
          <w:tcPr>
            <w:tcW w:w="7773" w:type="dxa"/>
            <w:vAlign w:val="center"/>
          </w:tcPr>
          <w:p w14:paraId="6233FCE2" w14:textId="77777777" w:rsidR="00DE5E42" w:rsidRPr="005D3FB6" w:rsidRDefault="00DE5E42" w:rsidP="009C62E3">
            <w:pPr>
              <w:spacing w:before="40" w:after="40"/>
              <w:rPr>
                <w:lang w:eastAsia="en-US"/>
              </w:rPr>
            </w:pPr>
            <w:r w:rsidRPr="005D3FB6">
              <w:rPr>
                <w:lang w:eastAsia="en-US"/>
              </w:rPr>
              <w:t>Артериальное давление систолическое</w:t>
            </w:r>
            <w:r>
              <w:rPr>
                <w:lang w:eastAsia="en-US"/>
              </w:rPr>
              <w:t xml:space="preserve"> </w:t>
            </w:r>
            <w:r w:rsidRPr="005D3FB6">
              <w:rPr>
                <w:lang w:eastAsia="en-US"/>
              </w:rPr>
              <w:t>(САД)</w:t>
            </w:r>
          </w:p>
        </w:tc>
      </w:tr>
      <w:tr w:rsidR="00DE5E42" w14:paraId="14AC251D" w14:textId="77777777" w:rsidTr="009C62E3">
        <w:tc>
          <w:tcPr>
            <w:tcW w:w="725" w:type="dxa"/>
            <w:vAlign w:val="bottom"/>
          </w:tcPr>
          <w:p w14:paraId="290E479C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579</w:t>
            </w:r>
          </w:p>
        </w:tc>
        <w:tc>
          <w:tcPr>
            <w:tcW w:w="7773" w:type="dxa"/>
            <w:vAlign w:val="bottom"/>
          </w:tcPr>
          <w:p w14:paraId="23DDF27B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СМП.Дата и время поступления вызова</w:t>
            </w:r>
          </w:p>
        </w:tc>
      </w:tr>
      <w:tr w:rsidR="00DE5E42" w14:paraId="4A86E10C" w14:textId="77777777" w:rsidTr="009C62E3">
        <w:tc>
          <w:tcPr>
            <w:tcW w:w="725" w:type="dxa"/>
            <w:vAlign w:val="bottom"/>
          </w:tcPr>
          <w:p w14:paraId="67131BA7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580</w:t>
            </w:r>
          </w:p>
        </w:tc>
        <w:tc>
          <w:tcPr>
            <w:tcW w:w="7773" w:type="dxa"/>
            <w:vAlign w:val="center"/>
          </w:tcPr>
          <w:p w14:paraId="6318D3EC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СМП.Дата и время передачи вызова бригаде</w:t>
            </w:r>
          </w:p>
        </w:tc>
      </w:tr>
      <w:tr w:rsidR="00DE5E42" w14:paraId="7A98ECE2" w14:textId="77777777" w:rsidTr="009C62E3">
        <w:tc>
          <w:tcPr>
            <w:tcW w:w="725" w:type="dxa"/>
            <w:vAlign w:val="bottom"/>
          </w:tcPr>
          <w:p w14:paraId="11CC7BB0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581</w:t>
            </w:r>
          </w:p>
        </w:tc>
        <w:tc>
          <w:tcPr>
            <w:tcW w:w="7773" w:type="dxa"/>
            <w:vAlign w:val="center"/>
          </w:tcPr>
          <w:p w14:paraId="6CB1C329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СМП.Дата и время выезда на вызов</w:t>
            </w:r>
          </w:p>
        </w:tc>
      </w:tr>
      <w:tr w:rsidR="00DE5E42" w14:paraId="5903D017" w14:textId="77777777" w:rsidTr="009C62E3">
        <w:tc>
          <w:tcPr>
            <w:tcW w:w="725" w:type="dxa"/>
            <w:vAlign w:val="bottom"/>
          </w:tcPr>
          <w:p w14:paraId="2BE1F9C6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582</w:t>
            </w:r>
          </w:p>
        </w:tc>
        <w:tc>
          <w:tcPr>
            <w:tcW w:w="7773" w:type="dxa"/>
            <w:vAlign w:val="center"/>
          </w:tcPr>
          <w:p w14:paraId="1737F6CD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СМП.Дата, время прибытия на место вызова</w:t>
            </w:r>
          </w:p>
        </w:tc>
      </w:tr>
      <w:tr w:rsidR="00DE5E42" w14:paraId="72120658" w14:textId="77777777" w:rsidTr="009C62E3">
        <w:tc>
          <w:tcPr>
            <w:tcW w:w="725" w:type="dxa"/>
            <w:vAlign w:val="bottom"/>
          </w:tcPr>
          <w:p w14:paraId="43C16EB4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583</w:t>
            </w:r>
          </w:p>
        </w:tc>
        <w:tc>
          <w:tcPr>
            <w:tcW w:w="7773" w:type="dxa"/>
            <w:vAlign w:val="center"/>
          </w:tcPr>
          <w:p w14:paraId="6EC0B5F9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СМП.Дата и время начала транспортировки пациента</w:t>
            </w:r>
          </w:p>
        </w:tc>
      </w:tr>
      <w:tr w:rsidR="00DE5E42" w14:paraId="6D3719D7" w14:textId="77777777" w:rsidTr="009C62E3">
        <w:tc>
          <w:tcPr>
            <w:tcW w:w="725" w:type="dxa"/>
            <w:vAlign w:val="bottom"/>
          </w:tcPr>
          <w:p w14:paraId="2B9CBA27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584</w:t>
            </w:r>
          </w:p>
        </w:tc>
        <w:tc>
          <w:tcPr>
            <w:tcW w:w="7773" w:type="dxa"/>
            <w:vAlign w:val="center"/>
          </w:tcPr>
          <w:p w14:paraId="369E2D28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СМП.Дата и время прибытия в МО с пациентом</w:t>
            </w:r>
          </w:p>
        </w:tc>
      </w:tr>
      <w:tr w:rsidR="00DE5E42" w14:paraId="215B8C44" w14:textId="77777777" w:rsidTr="009C62E3">
        <w:tc>
          <w:tcPr>
            <w:tcW w:w="725" w:type="dxa"/>
            <w:vAlign w:val="bottom"/>
          </w:tcPr>
          <w:p w14:paraId="442091CC" w14:textId="5223588C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1045</w:t>
            </w:r>
          </w:p>
        </w:tc>
        <w:tc>
          <w:tcPr>
            <w:tcW w:w="7773" w:type="dxa"/>
            <w:vAlign w:val="bottom"/>
          </w:tcPr>
          <w:p w14:paraId="30860ADD" w14:textId="232A39CC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СМП.Время появления первых симптомов ОНМК, или время, когда пациента видели здоровым</w:t>
            </w:r>
          </w:p>
        </w:tc>
      </w:tr>
      <w:tr w:rsidR="00DE5E42" w14:paraId="40E45F8F" w14:textId="77777777" w:rsidTr="009C62E3">
        <w:tc>
          <w:tcPr>
            <w:tcW w:w="725" w:type="dxa"/>
            <w:vAlign w:val="bottom"/>
          </w:tcPr>
          <w:p w14:paraId="1487AA3B" w14:textId="27E33024" w:rsidR="00DE5E42" w:rsidRPr="009C62E3" w:rsidRDefault="00DE5E42" w:rsidP="00DE5E42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1058</w:t>
            </w:r>
          </w:p>
        </w:tc>
        <w:tc>
          <w:tcPr>
            <w:tcW w:w="7773" w:type="dxa"/>
            <w:vAlign w:val="bottom"/>
          </w:tcPr>
          <w:p w14:paraId="339A48B7" w14:textId="7EA31712" w:rsidR="00DE5E42" w:rsidRPr="009C62E3" w:rsidRDefault="00DE5E42" w:rsidP="00DE5E42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СМП.Уровень сознания, в соответствии со шкалой комы Глазго</w:t>
            </w:r>
            <w:r>
              <w:rPr>
                <w:lang w:eastAsia="en-US"/>
              </w:rPr>
              <w:t xml:space="preserve"> (балл)</w:t>
            </w:r>
          </w:p>
        </w:tc>
      </w:tr>
      <w:tr w:rsidR="00DE5E42" w14:paraId="0CAFA208" w14:textId="77777777" w:rsidTr="009C62E3">
        <w:tc>
          <w:tcPr>
            <w:tcW w:w="725" w:type="dxa"/>
            <w:vAlign w:val="bottom"/>
          </w:tcPr>
          <w:p w14:paraId="7BA038CB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587</w:t>
            </w:r>
          </w:p>
        </w:tc>
        <w:tc>
          <w:tcPr>
            <w:tcW w:w="7773" w:type="dxa"/>
            <w:vAlign w:val="bottom"/>
          </w:tcPr>
          <w:p w14:paraId="4CAFBB42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Нарушение речи или понимания окружающей обстановки</w:t>
            </w:r>
          </w:p>
        </w:tc>
      </w:tr>
      <w:tr w:rsidR="00DE5E42" w14:paraId="0A6F5732" w14:textId="77777777" w:rsidTr="009C62E3">
        <w:tc>
          <w:tcPr>
            <w:tcW w:w="725" w:type="dxa"/>
            <w:vAlign w:val="bottom"/>
          </w:tcPr>
          <w:p w14:paraId="7BACF9B6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588</w:t>
            </w:r>
          </w:p>
        </w:tc>
        <w:tc>
          <w:tcPr>
            <w:tcW w:w="7773" w:type="dxa"/>
            <w:vAlign w:val="bottom"/>
          </w:tcPr>
          <w:p w14:paraId="35F4C67C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Гемипарез (слабость в руке и ноге с одной стороны)</w:t>
            </w:r>
          </w:p>
        </w:tc>
      </w:tr>
      <w:tr w:rsidR="00DE5E42" w14:paraId="51C168D9" w14:textId="77777777" w:rsidTr="009C62E3">
        <w:tc>
          <w:tcPr>
            <w:tcW w:w="725" w:type="dxa"/>
            <w:vAlign w:val="bottom"/>
          </w:tcPr>
          <w:p w14:paraId="3E4DA26A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589</w:t>
            </w:r>
          </w:p>
        </w:tc>
        <w:tc>
          <w:tcPr>
            <w:tcW w:w="7773" w:type="dxa"/>
            <w:vAlign w:val="bottom"/>
          </w:tcPr>
          <w:p w14:paraId="435C94B3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Форсированный поворот глаз в сторону</w:t>
            </w:r>
          </w:p>
        </w:tc>
      </w:tr>
      <w:tr w:rsidR="00DE5E42" w14:paraId="4930C175" w14:textId="77777777" w:rsidTr="009C62E3">
        <w:tc>
          <w:tcPr>
            <w:tcW w:w="725" w:type="dxa"/>
            <w:vAlign w:val="bottom"/>
          </w:tcPr>
          <w:p w14:paraId="4B3DCEE1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590</w:t>
            </w:r>
          </w:p>
        </w:tc>
        <w:tc>
          <w:tcPr>
            <w:tcW w:w="7773" w:type="dxa"/>
            <w:vAlign w:val="bottom"/>
          </w:tcPr>
          <w:p w14:paraId="1D365A3E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 xml:space="preserve">Лечение на догоспитальном этапе </w:t>
            </w:r>
          </w:p>
        </w:tc>
      </w:tr>
      <w:tr w:rsidR="00DE5E42" w14:paraId="42517DDC" w14:textId="77777777" w:rsidTr="009C62E3">
        <w:tc>
          <w:tcPr>
            <w:tcW w:w="725" w:type="dxa"/>
            <w:vAlign w:val="bottom"/>
          </w:tcPr>
          <w:p w14:paraId="5E15AAFE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591</w:t>
            </w:r>
          </w:p>
        </w:tc>
        <w:tc>
          <w:tcPr>
            <w:tcW w:w="7773" w:type="dxa"/>
            <w:vAlign w:val="bottom"/>
          </w:tcPr>
          <w:p w14:paraId="004DC37F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Тип стационара, в который направлен пациент</w:t>
            </w:r>
          </w:p>
        </w:tc>
      </w:tr>
    </w:tbl>
    <w:p w14:paraId="54316749" w14:textId="77777777" w:rsidR="009C62E3" w:rsidRPr="00844B08" w:rsidRDefault="009C62E3" w:rsidP="009C62E3">
      <w:pPr>
        <w:pStyle w:val="2"/>
        <w:spacing w:before="120"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3" w:name="_Toc77690803"/>
    </w:p>
    <w:p w14:paraId="43110DD1" w14:textId="77777777" w:rsidR="00445A1C" w:rsidRPr="000D1588" w:rsidRDefault="00445A1C" w:rsidP="00E77F93">
      <w:pPr>
        <w:pStyle w:val="2"/>
        <w:numPr>
          <w:ilvl w:val="1"/>
          <w:numId w:val="10"/>
        </w:numPr>
        <w:spacing w:before="120" w:after="120"/>
        <w:ind w:left="708" w:hanging="71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4" w:name="_Toc81234781"/>
      <w:r w:rsidRPr="000D1588">
        <w:rPr>
          <w:rFonts w:ascii="Times New Roman" w:hAnsi="Times New Roman" w:cs="Times New Roman"/>
          <w:color w:val="auto"/>
          <w:sz w:val="24"/>
          <w:szCs w:val="24"/>
        </w:rPr>
        <w:t>При лечении в стационаре</w:t>
      </w:r>
      <w:bookmarkEnd w:id="53"/>
      <w:bookmarkEnd w:id="54"/>
    </w:p>
    <w:p w14:paraId="004BDFAD" w14:textId="2E9D334B" w:rsidR="00B55105" w:rsidRPr="00E77F93" w:rsidRDefault="00E77F93" w:rsidP="00E77F93">
      <w:pPr>
        <w:pStyle w:val="3"/>
        <w:numPr>
          <w:ilvl w:val="2"/>
          <w:numId w:val="10"/>
        </w:numPr>
        <w:spacing w:before="120" w:after="120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5" w:name="_Toc77690804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56" w:name="_Toc81234782"/>
      <w:r w:rsidR="008B7DC9" w:rsidRPr="00E77F93">
        <w:rPr>
          <w:rFonts w:ascii="Times New Roman" w:hAnsi="Times New Roman" w:cs="Times New Roman"/>
          <w:color w:val="auto"/>
          <w:sz w:val="24"/>
          <w:szCs w:val="24"/>
        </w:rPr>
        <w:t xml:space="preserve">Для </w:t>
      </w:r>
      <w:r w:rsidR="007F7B09" w:rsidRPr="00E77F93">
        <w:rPr>
          <w:rFonts w:ascii="Times New Roman" w:hAnsi="Times New Roman" w:cs="Times New Roman"/>
          <w:color w:val="auto"/>
          <w:sz w:val="24"/>
          <w:szCs w:val="24"/>
        </w:rPr>
        <w:t xml:space="preserve">передачи данных </w:t>
      </w:r>
      <w:r w:rsidR="008B7DC9" w:rsidRPr="00E77F93">
        <w:rPr>
          <w:rFonts w:ascii="Times New Roman" w:hAnsi="Times New Roman" w:cs="Times New Roman"/>
          <w:color w:val="auto"/>
          <w:sz w:val="24"/>
          <w:szCs w:val="24"/>
        </w:rPr>
        <w:t>приемного отделения стационара</w:t>
      </w:r>
      <w:bookmarkEnd w:id="55"/>
      <w:bookmarkEnd w:id="56"/>
    </w:p>
    <w:tbl>
      <w:tblPr>
        <w:tblStyle w:val="a3"/>
        <w:tblW w:w="850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709"/>
        <w:gridCol w:w="6378"/>
        <w:gridCol w:w="1418"/>
      </w:tblGrid>
      <w:tr w:rsidR="00DE5E42" w:rsidRPr="009C62E3" w14:paraId="08C2BDB9" w14:textId="77777777" w:rsidTr="00DE5E42">
        <w:trPr>
          <w:trHeight w:val="698"/>
        </w:trPr>
        <w:tc>
          <w:tcPr>
            <w:tcW w:w="709" w:type="dxa"/>
            <w:vAlign w:val="center"/>
          </w:tcPr>
          <w:p w14:paraId="50D7BE33" w14:textId="0849B38A" w:rsidR="00DE5E42" w:rsidRPr="009C62E3" w:rsidRDefault="00DE5E42" w:rsidP="009C62E3">
            <w:pPr>
              <w:rPr>
                <w:b/>
              </w:rPr>
            </w:pPr>
            <w:r w:rsidRPr="009C62E3">
              <w:rPr>
                <w:b/>
              </w:rPr>
              <w:t>Ко</w:t>
            </w:r>
            <w:r>
              <w:rPr>
                <w:b/>
              </w:rPr>
              <w:t>д</w:t>
            </w:r>
            <w:r w:rsidRPr="009C62E3">
              <w:rPr>
                <w:b/>
              </w:rPr>
              <w:t xml:space="preserve"> </w:t>
            </w:r>
          </w:p>
        </w:tc>
        <w:tc>
          <w:tcPr>
            <w:tcW w:w="6378" w:type="dxa"/>
            <w:vAlign w:val="center"/>
          </w:tcPr>
          <w:p w14:paraId="7FA89419" w14:textId="77777777" w:rsidR="00DE5E42" w:rsidRPr="009C62E3" w:rsidRDefault="00DE5E42" w:rsidP="009C62E3">
            <w:pPr>
              <w:rPr>
                <w:b/>
              </w:rPr>
            </w:pPr>
            <w:r w:rsidRPr="009C62E3">
              <w:rPr>
                <w:b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14:paraId="014680AA" w14:textId="00C35EB5" w:rsidR="00DE5E42" w:rsidRPr="009C62E3" w:rsidRDefault="00DE5E42" w:rsidP="009C62E3">
            <w:pPr>
              <w:rPr>
                <w:b/>
              </w:rPr>
            </w:pPr>
            <w:r w:rsidRPr="009C62E3">
              <w:rPr>
                <w:b/>
              </w:rPr>
              <w:t>Множест</w:t>
            </w:r>
            <w:r>
              <w:rPr>
                <w:b/>
              </w:rPr>
              <w:t>-</w:t>
            </w:r>
            <w:r w:rsidRPr="009C62E3">
              <w:rPr>
                <w:b/>
              </w:rPr>
              <w:t>венный выбор</w:t>
            </w:r>
          </w:p>
        </w:tc>
      </w:tr>
      <w:tr w:rsidR="00DE5E42" w14:paraId="5DB9FC17" w14:textId="77777777" w:rsidTr="00DE5E42">
        <w:tc>
          <w:tcPr>
            <w:tcW w:w="709" w:type="dxa"/>
            <w:vAlign w:val="bottom"/>
          </w:tcPr>
          <w:p w14:paraId="20DAE86F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592</w:t>
            </w:r>
          </w:p>
        </w:tc>
        <w:tc>
          <w:tcPr>
            <w:tcW w:w="6378" w:type="dxa"/>
            <w:vAlign w:val="bottom"/>
          </w:tcPr>
          <w:p w14:paraId="0913A688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Дата и время регистрации ИБ в приемном  отделении.</w:t>
            </w:r>
          </w:p>
        </w:tc>
        <w:tc>
          <w:tcPr>
            <w:tcW w:w="1418" w:type="dxa"/>
          </w:tcPr>
          <w:p w14:paraId="51E87414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47102814" w14:textId="77777777" w:rsidTr="00DE5E42">
        <w:tc>
          <w:tcPr>
            <w:tcW w:w="709" w:type="dxa"/>
            <w:vAlign w:val="bottom"/>
          </w:tcPr>
          <w:p w14:paraId="4A26309D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594</w:t>
            </w:r>
          </w:p>
        </w:tc>
        <w:tc>
          <w:tcPr>
            <w:tcW w:w="6378" w:type="dxa"/>
            <w:vAlign w:val="bottom"/>
          </w:tcPr>
          <w:p w14:paraId="3623D572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Исход пребывания в приемном отделении</w:t>
            </w:r>
          </w:p>
        </w:tc>
        <w:tc>
          <w:tcPr>
            <w:tcW w:w="1418" w:type="dxa"/>
          </w:tcPr>
          <w:p w14:paraId="17C04B29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0B11A418" w14:textId="77777777" w:rsidTr="00DE5E42">
        <w:tc>
          <w:tcPr>
            <w:tcW w:w="709" w:type="dxa"/>
            <w:vAlign w:val="bottom"/>
          </w:tcPr>
          <w:p w14:paraId="5CEF4715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593</w:t>
            </w:r>
          </w:p>
        </w:tc>
        <w:tc>
          <w:tcPr>
            <w:tcW w:w="6378" w:type="dxa"/>
            <w:vAlign w:val="bottom"/>
          </w:tcPr>
          <w:p w14:paraId="6286C5AC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Дата и время перевода в отделение</w:t>
            </w:r>
          </w:p>
        </w:tc>
        <w:tc>
          <w:tcPr>
            <w:tcW w:w="1418" w:type="dxa"/>
          </w:tcPr>
          <w:p w14:paraId="675A378A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379455EA" w14:textId="77777777" w:rsidTr="00DE5E42">
        <w:tc>
          <w:tcPr>
            <w:tcW w:w="709" w:type="dxa"/>
            <w:vAlign w:val="bottom"/>
          </w:tcPr>
          <w:p w14:paraId="6EA00B0C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595</w:t>
            </w:r>
          </w:p>
        </w:tc>
        <w:tc>
          <w:tcPr>
            <w:tcW w:w="6378" w:type="dxa"/>
            <w:vAlign w:val="bottom"/>
          </w:tcPr>
          <w:p w14:paraId="0CD4CC17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 xml:space="preserve">Кратность эпизода ОНМК </w:t>
            </w:r>
          </w:p>
        </w:tc>
        <w:tc>
          <w:tcPr>
            <w:tcW w:w="1418" w:type="dxa"/>
          </w:tcPr>
          <w:p w14:paraId="5AA6443A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6DCD8B23" w14:textId="77777777" w:rsidTr="00DE5E42">
        <w:tc>
          <w:tcPr>
            <w:tcW w:w="709" w:type="dxa"/>
            <w:vAlign w:val="bottom"/>
          </w:tcPr>
          <w:p w14:paraId="26F3F340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585</w:t>
            </w:r>
          </w:p>
        </w:tc>
        <w:tc>
          <w:tcPr>
            <w:tcW w:w="6378" w:type="dxa"/>
            <w:vAlign w:val="bottom"/>
          </w:tcPr>
          <w:p w14:paraId="77C7AC66" w14:textId="09667AD8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Приемное.</w:t>
            </w:r>
            <w:r w:rsidRPr="009C62E3">
              <w:rPr>
                <w:lang w:eastAsia="en-US"/>
              </w:rPr>
              <w:t>Время появления первых симптомов ОНМК, или время, когда пациента видели здоровым</w:t>
            </w:r>
          </w:p>
        </w:tc>
        <w:tc>
          <w:tcPr>
            <w:tcW w:w="1418" w:type="dxa"/>
          </w:tcPr>
          <w:p w14:paraId="422DB034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29313941" w14:textId="77777777" w:rsidTr="00DE5E42">
        <w:tc>
          <w:tcPr>
            <w:tcW w:w="709" w:type="dxa"/>
            <w:vAlign w:val="bottom"/>
          </w:tcPr>
          <w:p w14:paraId="4DE33850" w14:textId="461588B0" w:rsidR="00DE5E42" w:rsidRPr="009C62E3" w:rsidRDefault="00DE5E42" w:rsidP="00844B08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78</w:t>
            </w:r>
            <w:r w:rsidR="00844B08">
              <w:rPr>
                <w:lang w:eastAsia="en-US"/>
              </w:rPr>
              <w:t>6</w:t>
            </w:r>
          </w:p>
        </w:tc>
        <w:tc>
          <w:tcPr>
            <w:tcW w:w="6378" w:type="dxa"/>
            <w:vAlign w:val="bottom"/>
          </w:tcPr>
          <w:p w14:paraId="20F42131" w14:textId="0F857F21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Внутрибольничный инсульт</w:t>
            </w:r>
          </w:p>
        </w:tc>
        <w:tc>
          <w:tcPr>
            <w:tcW w:w="1418" w:type="dxa"/>
          </w:tcPr>
          <w:p w14:paraId="50AA1D41" w14:textId="0F6ACB04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2C9EEEFB" w14:textId="77777777" w:rsidTr="00DE5E42">
        <w:tc>
          <w:tcPr>
            <w:tcW w:w="709" w:type="dxa"/>
            <w:vAlign w:val="bottom"/>
          </w:tcPr>
          <w:p w14:paraId="1EC5146D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597</w:t>
            </w:r>
          </w:p>
        </w:tc>
        <w:tc>
          <w:tcPr>
            <w:tcW w:w="6378" w:type="dxa"/>
            <w:vAlign w:val="bottom"/>
          </w:tcPr>
          <w:p w14:paraId="09AD67AD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Общемозговые симптомы (головная боль, рвота, судороги)</w:t>
            </w:r>
          </w:p>
        </w:tc>
        <w:tc>
          <w:tcPr>
            <w:tcW w:w="1418" w:type="dxa"/>
          </w:tcPr>
          <w:p w14:paraId="5C6F15A9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4B2D28AA" w14:textId="77777777" w:rsidTr="00DE5E42">
        <w:tc>
          <w:tcPr>
            <w:tcW w:w="709" w:type="dxa"/>
            <w:vAlign w:val="bottom"/>
          </w:tcPr>
          <w:p w14:paraId="65BD8833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598</w:t>
            </w:r>
          </w:p>
        </w:tc>
        <w:tc>
          <w:tcPr>
            <w:tcW w:w="6378" w:type="dxa"/>
            <w:vAlign w:val="bottom"/>
          </w:tcPr>
          <w:p w14:paraId="331F0B62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Менингеальные симптомы</w:t>
            </w:r>
          </w:p>
        </w:tc>
        <w:tc>
          <w:tcPr>
            <w:tcW w:w="1418" w:type="dxa"/>
          </w:tcPr>
          <w:p w14:paraId="490475EF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6586A951" w14:textId="77777777" w:rsidTr="00DE5E42">
        <w:tc>
          <w:tcPr>
            <w:tcW w:w="709" w:type="dxa"/>
            <w:vAlign w:val="bottom"/>
          </w:tcPr>
          <w:p w14:paraId="49AB336D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599</w:t>
            </w:r>
          </w:p>
        </w:tc>
        <w:tc>
          <w:tcPr>
            <w:tcW w:w="6378" w:type="dxa"/>
            <w:vAlign w:val="bottom"/>
          </w:tcPr>
          <w:p w14:paraId="47E0C26D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Предварительный диагноз ОНМК</w:t>
            </w:r>
          </w:p>
        </w:tc>
        <w:tc>
          <w:tcPr>
            <w:tcW w:w="1418" w:type="dxa"/>
          </w:tcPr>
          <w:p w14:paraId="148FA3AC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17BE322F" w14:textId="77777777" w:rsidTr="00DE5E42">
        <w:tc>
          <w:tcPr>
            <w:tcW w:w="709" w:type="dxa"/>
            <w:vAlign w:val="bottom"/>
          </w:tcPr>
          <w:p w14:paraId="62B6EB2C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600</w:t>
            </w:r>
          </w:p>
        </w:tc>
        <w:tc>
          <w:tcPr>
            <w:tcW w:w="6378" w:type="dxa"/>
            <w:vAlign w:val="bottom"/>
          </w:tcPr>
          <w:p w14:paraId="1E68EBCD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Территория геморрагического инсульта (множественные значения)</w:t>
            </w:r>
          </w:p>
        </w:tc>
        <w:tc>
          <w:tcPr>
            <w:tcW w:w="1418" w:type="dxa"/>
          </w:tcPr>
          <w:p w14:paraId="3A2AD1C4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61CC01EC" w14:textId="77777777" w:rsidTr="00DE5E42">
        <w:tc>
          <w:tcPr>
            <w:tcW w:w="709" w:type="dxa"/>
            <w:vAlign w:val="bottom"/>
          </w:tcPr>
          <w:p w14:paraId="3DFA8CCC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601</w:t>
            </w:r>
          </w:p>
        </w:tc>
        <w:tc>
          <w:tcPr>
            <w:tcW w:w="6378" w:type="dxa"/>
            <w:vAlign w:val="bottom"/>
          </w:tcPr>
          <w:p w14:paraId="4FF852BD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 xml:space="preserve">Локализация внутримозговой гематомы </w:t>
            </w:r>
          </w:p>
        </w:tc>
        <w:tc>
          <w:tcPr>
            <w:tcW w:w="1418" w:type="dxa"/>
          </w:tcPr>
          <w:p w14:paraId="048AF455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24D35645" w14:textId="77777777" w:rsidTr="00DE5E42">
        <w:tc>
          <w:tcPr>
            <w:tcW w:w="709" w:type="dxa"/>
            <w:vAlign w:val="bottom"/>
          </w:tcPr>
          <w:p w14:paraId="4952F638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602</w:t>
            </w:r>
          </w:p>
        </w:tc>
        <w:tc>
          <w:tcPr>
            <w:tcW w:w="6378" w:type="dxa"/>
            <w:vAlign w:val="bottom"/>
          </w:tcPr>
          <w:p w14:paraId="0EBCA780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 xml:space="preserve">Оценка тяжести состояния больных в остром периоде субарахноидального кровоизлияния (с использованием шкалы Ханта-Хесс (Hunt-Hess) </w:t>
            </w:r>
          </w:p>
        </w:tc>
        <w:tc>
          <w:tcPr>
            <w:tcW w:w="1418" w:type="dxa"/>
          </w:tcPr>
          <w:p w14:paraId="76729537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285D5D86" w14:textId="77777777" w:rsidTr="00DE5E42">
        <w:tc>
          <w:tcPr>
            <w:tcW w:w="709" w:type="dxa"/>
            <w:vAlign w:val="bottom"/>
          </w:tcPr>
          <w:p w14:paraId="7965C2C9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lastRenderedPageBreak/>
              <w:t>603</w:t>
            </w:r>
          </w:p>
        </w:tc>
        <w:tc>
          <w:tcPr>
            <w:tcW w:w="6378" w:type="dxa"/>
            <w:vAlign w:val="bottom"/>
          </w:tcPr>
          <w:p w14:paraId="4FEE8763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Локализация ишемического инсульта</w:t>
            </w:r>
          </w:p>
        </w:tc>
        <w:tc>
          <w:tcPr>
            <w:tcW w:w="1418" w:type="dxa"/>
          </w:tcPr>
          <w:p w14:paraId="0CCCD03D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Да</w:t>
            </w:r>
          </w:p>
        </w:tc>
      </w:tr>
      <w:tr w:rsidR="00DE5E42" w14:paraId="79CD5289" w14:textId="77777777" w:rsidTr="00DE5E42">
        <w:tc>
          <w:tcPr>
            <w:tcW w:w="709" w:type="dxa"/>
            <w:vAlign w:val="bottom"/>
          </w:tcPr>
          <w:p w14:paraId="57296B9D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604</w:t>
            </w:r>
          </w:p>
        </w:tc>
        <w:tc>
          <w:tcPr>
            <w:tcW w:w="6378" w:type="dxa"/>
            <w:vAlign w:val="bottom"/>
          </w:tcPr>
          <w:p w14:paraId="6B124E68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Локализация ТИА</w:t>
            </w:r>
          </w:p>
        </w:tc>
        <w:tc>
          <w:tcPr>
            <w:tcW w:w="1418" w:type="dxa"/>
          </w:tcPr>
          <w:p w14:paraId="3856ECF5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Да</w:t>
            </w:r>
          </w:p>
        </w:tc>
      </w:tr>
      <w:tr w:rsidR="00DE5E42" w14:paraId="7C9F3644" w14:textId="77777777" w:rsidTr="00DE5E42">
        <w:tc>
          <w:tcPr>
            <w:tcW w:w="709" w:type="dxa"/>
            <w:vAlign w:val="bottom"/>
          </w:tcPr>
          <w:p w14:paraId="53D0CA4F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605</w:t>
            </w:r>
          </w:p>
        </w:tc>
        <w:tc>
          <w:tcPr>
            <w:tcW w:w="6378" w:type="dxa"/>
            <w:vAlign w:val="bottom"/>
          </w:tcPr>
          <w:p w14:paraId="0BEE0AF9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Принятое решение о межгоспитальной маршрутизации</w:t>
            </w:r>
          </w:p>
        </w:tc>
        <w:tc>
          <w:tcPr>
            <w:tcW w:w="1418" w:type="dxa"/>
          </w:tcPr>
          <w:p w14:paraId="4627B6DE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14BFD7FF" w14:textId="77777777" w:rsidTr="00DE5E42">
        <w:tc>
          <w:tcPr>
            <w:tcW w:w="709" w:type="dxa"/>
            <w:vAlign w:val="bottom"/>
          </w:tcPr>
          <w:p w14:paraId="0FF1FF2C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606</w:t>
            </w:r>
          </w:p>
        </w:tc>
        <w:tc>
          <w:tcPr>
            <w:tcW w:w="6378" w:type="dxa"/>
            <w:vAlign w:val="bottom"/>
          </w:tcPr>
          <w:p w14:paraId="51D6F116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Принятое решение о внутригоспитальной маршрутизации</w:t>
            </w:r>
          </w:p>
        </w:tc>
        <w:tc>
          <w:tcPr>
            <w:tcW w:w="1418" w:type="dxa"/>
          </w:tcPr>
          <w:p w14:paraId="3DEBA904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622F3AD0" w14:textId="77777777" w:rsidTr="00DE5E42">
        <w:tc>
          <w:tcPr>
            <w:tcW w:w="709" w:type="dxa"/>
            <w:vAlign w:val="bottom"/>
          </w:tcPr>
          <w:p w14:paraId="61001732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607</w:t>
            </w:r>
          </w:p>
        </w:tc>
        <w:tc>
          <w:tcPr>
            <w:tcW w:w="6378" w:type="dxa"/>
            <w:vAlign w:val="bottom"/>
          </w:tcPr>
          <w:p w14:paraId="5B86CC41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Планируемая тактика лечения</w:t>
            </w:r>
          </w:p>
        </w:tc>
        <w:tc>
          <w:tcPr>
            <w:tcW w:w="1418" w:type="dxa"/>
          </w:tcPr>
          <w:p w14:paraId="5D56B373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Да</w:t>
            </w:r>
          </w:p>
        </w:tc>
      </w:tr>
      <w:tr w:rsidR="00DE5E42" w14:paraId="087DFC26" w14:textId="77777777" w:rsidTr="00DE5E42">
        <w:tc>
          <w:tcPr>
            <w:tcW w:w="709" w:type="dxa"/>
            <w:vAlign w:val="bottom"/>
          </w:tcPr>
          <w:p w14:paraId="00EC2262" w14:textId="22D59F93" w:rsidR="00DE5E42" w:rsidRPr="009C62E3" w:rsidRDefault="00DE5E42" w:rsidP="00DE5E42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1053</w:t>
            </w:r>
          </w:p>
        </w:tc>
        <w:tc>
          <w:tcPr>
            <w:tcW w:w="6378" w:type="dxa"/>
            <w:vAlign w:val="bottom"/>
          </w:tcPr>
          <w:p w14:paraId="7DEFAE9D" w14:textId="64C7AA8C" w:rsidR="00DE5E42" w:rsidRPr="009C62E3" w:rsidRDefault="00DE5E42" w:rsidP="00DE5E42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Приемное.</w:t>
            </w:r>
            <w:r w:rsidRPr="009C62E3">
              <w:rPr>
                <w:lang w:eastAsia="en-US"/>
              </w:rPr>
              <w:t xml:space="preserve"> Неврологический дефицит по NIHSS (</w:t>
            </w:r>
            <w:r>
              <w:rPr>
                <w:lang w:eastAsia="en-US"/>
              </w:rPr>
              <w:t>балл</w:t>
            </w:r>
            <w:r w:rsidRPr="009C62E3">
              <w:rPr>
                <w:lang w:eastAsia="en-US"/>
              </w:rPr>
              <w:t>)</w:t>
            </w:r>
          </w:p>
        </w:tc>
        <w:tc>
          <w:tcPr>
            <w:tcW w:w="1418" w:type="dxa"/>
          </w:tcPr>
          <w:p w14:paraId="6F0AB2E5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</w:p>
        </w:tc>
      </w:tr>
      <w:tr w:rsidR="00DE5E42" w14:paraId="31AF5015" w14:textId="77777777" w:rsidTr="00DE5E42">
        <w:tc>
          <w:tcPr>
            <w:tcW w:w="709" w:type="dxa"/>
            <w:vAlign w:val="bottom"/>
          </w:tcPr>
          <w:p w14:paraId="61A3F955" w14:textId="5E0BBAAB" w:rsidR="00DE5E42" w:rsidRDefault="00DE5E42" w:rsidP="00DE5E42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1059</w:t>
            </w:r>
          </w:p>
        </w:tc>
        <w:tc>
          <w:tcPr>
            <w:tcW w:w="6378" w:type="dxa"/>
            <w:vAlign w:val="bottom"/>
          </w:tcPr>
          <w:p w14:paraId="6AA12F88" w14:textId="420582B8" w:rsidR="00DE5E42" w:rsidRDefault="00DE5E42" w:rsidP="00DE5E42">
            <w:pPr>
              <w:spacing w:before="40" w:after="40"/>
              <w:rPr>
                <w:lang w:eastAsia="en-US"/>
              </w:rPr>
            </w:pPr>
            <w:r w:rsidRPr="00E303E6">
              <w:rPr>
                <w:lang w:eastAsia="en-US"/>
              </w:rPr>
              <w:t>Приемное.Уровень сознания, в соответствии со шкалой комы Глазго</w:t>
            </w:r>
            <w:r>
              <w:rPr>
                <w:lang w:eastAsia="en-US"/>
              </w:rPr>
              <w:t xml:space="preserve"> </w:t>
            </w:r>
            <w:r w:rsidRPr="00E303E6">
              <w:rPr>
                <w:lang w:eastAsia="en-US"/>
              </w:rPr>
              <w:t>(</w:t>
            </w:r>
            <w:r>
              <w:rPr>
                <w:lang w:eastAsia="en-US"/>
              </w:rPr>
              <w:t>балл</w:t>
            </w:r>
            <w:r w:rsidRPr="00E303E6">
              <w:rPr>
                <w:lang w:eastAsia="en-US"/>
              </w:rPr>
              <w:t>)</w:t>
            </w:r>
          </w:p>
        </w:tc>
        <w:tc>
          <w:tcPr>
            <w:tcW w:w="1418" w:type="dxa"/>
          </w:tcPr>
          <w:p w14:paraId="44A965B3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</w:p>
        </w:tc>
      </w:tr>
    </w:tbl>
    <w:p w14:paraId="3DAD5CDE" w14:textId="73971789" w:rsidR="008B7DC9" w:rsidRPr="00E77F93" w:rsidRDefault="00445A1C" w:rsidP="00E77F93">
      <w:pPr>
        <w:pStyle w:val="3"/>
        <w:numPr>
          <w:ilvl w:val="2"/>
          <w:numId w:val="10"/>
        </w:numPr>
        <w:spacing w:before="120" w:after="120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7" w:name="_Toc77690805"/>
      <w:bookmarkStart w:id="58" w:name="_Toc81234783"/>
      <w:r w:rsidRPr="00E77F93">
        <w:rPr>
          <w:rFonts w:ascii="Times New Roman" w:hAnsi="Times New Roman" w:cs="Times New Roman"/>
          <w:color w:val="auto"/>
          <w:sz w:val="24"/>
          <w:szCs w:val="24"/>
        </w:rPr>
        <w:t xml:space="preserve">Для </w:t>
      </w:r>
      <w:r w:rsidR="007F7B09" w:rsidRPr="00E77F93">
        <w:rPr>
          <w:rFonts w:ascii="Times New Roman" w:hAnsi="Times New Roman" w:cs="Times New Roman"/>
          <w:color w:val="auto"/>
          <w:sz w:val="24"/>
          <w:szCs w:val="24"/>
        </w:rPr>
        <w:t xml:space="preserve">передачи </w:t>
      </w:r>
      <w:r w:rsidRPr="00E77F93">
        <w:rPr>
          <w:rFonts w:ascii="Times New Roman" w:hAnsi="Times New Roman" w:cs="Times New Roman"/>
          <w:color w:val="auto"/>
          <w:sz w:val="24"/>
          <w:szCs w:val="24"/>
        </w:rPr>
        <w:t>результатов лабораторных исследований</w:t>
      </w:r>
      <w:bookmarkEnd w:id="57"/>
      <w:bookmarkEnd w:id="58"/>
      <w:r w:rsidRPr="00E77F9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ED07C67" w14:textId="77777777" w:rsidR="0053207F" w:rsidRPr="00E77F93" w:rsidRDefault="0053207F" w:rsidP="00E77F93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 w:rsidRPr="00E77F93">
        <w:rPr>
          <w:rFonts w:eastAsiaTheme="minorHAnsi"/>
          <w:lang w:eastAsia="en-US"/>
        </w:rPr>
        <w:t xml:space="preserve">Лаборатория проводит исследования и регистрирует результаты в установленном порядке. Дополнительные параметры передавать не требуется. </w:t>
      </w:r>
    </w:p>
    <w:p w14:paraId="5F414765" w14:textId="066ECBBF" w:rsidR="002A6843" w:rsidRPr="00E77F93" w:rsidRDefault="002A6843" w:rsidP="00E77F93">
      <w:pPr>
        <w:pStyle w:val="3"/>
        <w:numPr>
          <w:ilvl w:val="2"/>
          <w:numId w:val="10"/>
        </w:numPr>
        <w:spacing w:before="120" w:after="120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9" w:name="_Toc77690806"/>
      <w:bookmarkStart w:id="60" w:name="_Toc81234784"/>
      <w:r w:rsidRPr="00E77F93">
        <w:rPr>
          <w:rFonts w:ascii="Times New Roman" w:hAnsi="Times New Roman" w:cs="Times New Roman"/>
          <w:color w:val="auto"/>
          <w:sz w:val="24"/>
          <w:szCs w:val="24"/>
        </w:rPr>
        <w:t xml:space="preserve">Для </w:t>
      </w:r>
      <w:r w:rsidR="007F7B09" w:rsidRPr="00E77F93">
        <w:rPr>
          <w:rFonts w:ascii="Times New Roman" w:hAnsi="Times New Roman" w:cs="Times New Roman"/>
          <w:color w:val="auto"/>
          <w:sz w:val="24"/>
          <w:szCs w:val="24"/>
        </w:rPr>
        <w:t xml:space="preserve">передачи </w:t>
      </w:r>
      <w:r w:rsidRPr="00E77F93">
        <w:rPr>
          <w:rFonts w:ascii="Times New Roman" w:hAnsi="Times New Roman" w:cs="Times New Roman"/>
          <w:color w:val="auto"/>
          <w:sz w:val="24"/>
          <w:szCs w:val="24"/>
        </w:rPr>
        <w:t>результатов КТ</w:t>
      </w:r>
      <w:bookmarkEnd w:id="59"/>
      <w:bookmarkEnd w:id="60"/>
    </w:p>
    <w:tbl>
      <w:tblPr>
        <w:tblStyle w:val="a3"/>
        <w:tblW w:w="850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709"/>
        <w:gridCol w:w="6378"/>
        <w:gridCol w:w="1418"/>
      </w:tblGrid>
      <w:tr w:rsidR="00DE5E42" w:rsidRPr="009C62E3" w14:paraId="6A6A016A" w14:textId="77777777" w:rsidTr="00DE5E42">
        <w:tc>
          <w:tcPr>
            <w:tcW w:w="709" w:type="dxa"/>
            <w:vAlign w:val="center"/>
          </w:tcPr>
          <w:p w14:paraId="116DB1ED" w14:textId="77777777" w:rsidR="00DE5E42" w:rsidRPr="009C62E3" w:rsidRDefault="00DE5E42" w:rsidP="009C62E3">
            <w:pPr>
              <w:rPr>
                <w:b/>
              </w:rPr>
            </w:pPr>
            <w:r w:rsidRPr="009C62E3">
              <w:rPr>
                <w:b/>
              </w:rPr>
              <w:t xml:space="preserve">Код </w:t>
            </w:r>
          </w:p>
        </w:tc>
        <w:tc>
          <w:tcPr>
            <w:tcW w:w="6378" w:type="dxa"/>
            <w:vAlign w:val="center"/>
          </w:tcPr>
          <w:p w14:paraId="384F8061" w14:textId="77777777" w:rsidR="00DE5E42" w:rsidRPr="009C62E3" w:rsidRDefault="00DE5E42" w:rsidP="009C62E3">
            <w:pPr>
              <w:rPr>
                <w:b/>
              </w:rPr>
            </w:pPr>
            <w:r w:rsidRPr="009C62E3">
              <w:rPr>
                <w:b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14:paraId="5CFCD451" w14:textId="47FF0297" w:rsidR="00DE5E42" w:rsidRPr="009C62E3" w:rsidRDefault="00DE5E42" w:rsidP="009C62E3">
            <w:pPr>
              <w:rPr>
                <w:b/>
              </w:rPr>
            </w:pPr>
            <w:r w:rsidRPr="009C62E3">
              <w:rPr>
                <w:b/>
              </w:rPr>
              <w:t>Множест</w:t>
            </w:r>
            <w:r>
              <w:rPr>
                <w:b/>
              </w:rPr>
              <w:t>-</w:t>
            </w:r>
            <w:r w:rsidRPr="009C62E3">
              <w:rPr>
                <w:b/>
              </w:rPr>
              <w:t>венный выбор</w:t>
            </w:r>
          </w:p>
        </w:tc>
      </w:tr>
      <w:tr w:rsidR="00DE5E42" w14:paraId="76E2E956" w14:textId="77777777" w:rsidTr="00DE5E42">
        <w:tc>
          <w:tcPr>
            <w:tcW w:w="709" w:type="dxa"/>
            <w:vAlign w:val="bottom"/>
          </w:tcPr>
          <w:p w14:paraId="749BC632" w14:textId="7A1E7928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1062</w:t>
            </w:r>
          </w:p>
        </w:tc>
        <w:tc>
          <w:tcPr>
            <w:tcW w:w="6378" w:type="dxa"/>
            <w:vAlign w:val="bottom"/>
          </w:tcPr>
          <w:p w14:paraId="170F549E" w14:textId="2ECE564D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DE5E42">
              <w:rPr>
                <w:lang w:eastAsia="en-US"/>
              </w:rPr>
              <w:t>Вместо КТ выполнялось МРТ</w:t>
            </w:r>
          </w:p>
        </w:tc>
        <w:tc>
          <w:tcPr>
            <w:tcW w:w="1418" w:type="dxa"/>
          </w:tcPr>
          <w:p w14:paraId="422DECD1" w14:textId="3CD18C75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E5E42" w14:paraId="59B800CF" w14:textId="77777777" w:rsidTr="00DE5E42">
        <w:tc>
          <w:tcPr>
            <w:tcW w:w="709" w:type="dxa"/>
            <w:vAlign w:val="bottom"/>
          </w:tcPr>
          <w:p w14:paraId="4847930C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608</w:t>
            </w:r>
          </w:p>
        </w:tc>
        <w:tc>
          <w:tcPr>
            <w:tcW w:w="6378" w:type="dxa"/>
            <w:vAlign w:val="bottom"/>
          </w:tcPr>
          <w:p w14:paraId="7CE10268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КТ.Ишемия</w:t>
            </w:r>
          </w:p>
        </w:tc>
        <w:tc>
          <w:tcPr>
            <w:tcW w:w="1418" w:type="dxa"/>
          </w:tcPr>
          <w:p w14:paraId="5F2641D2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2B66B8EC" w14:textId="77777777" w:rsidTr="00DE5E42">
        <w:tc>
          <w:tcPr>
            <w:tcW w:w="709" w:type="dxa"/>
            <w:vAlign w:val="bottom"/>
          </w:tcPr>
          <w:p w14:paraId="4A5348FB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609</w:t>
            </w:r>
          </w:p>
        </w:tc>
        <w:tc>
          <w:tcPr>
            <w:tcW w:w="6378" w:type="dxa"/>
            <w:vAlign w:val="bottom"/>
          </w:tcPr>
          <w:p w14:paraId="78239F19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КТ.Локализация ишемического инсульта</w:t>
            </w:r>
          </w:p>
        </w:tc>
        <w:tc>
          <w:tcPr>
            <w:tcW w:w="1418" w:type="dxa"/>
          </w:tcPr>
          <w:p w14:paraId="099B71BB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21ADB50E" w14:textId="77777777" w:rsidTr="00DE5E42">
        <w:tc>
          <w:tcPr>
            <w:tcW w:w="709" w:type="dxa"/>
            <w:vAlign w:val="bottom"/>
          </w:tcPr>
          <w:p w14:paraId="55D665FF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610</w:t>
            </w:r>
          </w:p>
        </w:tc>
        <w:tc>
          <w:tcPr>
            <w:tcW w:w="6378" w:type="dxa"/>
            <w:vAlign w:val="bottom"/>
          </w:tcPr>
          <w:p w14:paraId="1D13BF28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 xml:space="preserve">КТ.Оценка по ASPECTS </w:t>
            </w:r>
          </w:p>
        </w:tc>
        <w:tc>
          <w:tcPr>
            <w:tcW w:w="1418" w:type="dxa"/>
          </w:tcPr>
          <w:p w14:paraId="19991B01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055DC1CD" w14:textId="77777777" w:rsidTr="00DE5E42">
        <w:tc>
          <w:tcPr>
            <w:tcW w:w="709" w:type="dxa"/>
            <w:vAlign w:val="bottom"/>
          </w:tcPr>
          <w:p w14:paraId="5F1344DC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611</w:t>
            </w:r>
          </w:p>
        </w:tc>
        <w:tc>
          <w:tcPr>
            <w:tcW w:w="6378" w:type="dxa"/>
            <w:vAlign w:val="bottom"/>
          </w:tcPr>
          <w:p w14:paraId="014590DB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КТ.Геморрагия</w:t>
            </w:r>
          </w:p>
        </w:tc>
        <w:tc>
          <w:tcPr>
            <w:tcW w:w="1418" w:type="dxa"/>
          </w:tcPr>
          <w:p w14:paraId="64D2C85F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609C037A" w14:textId="77777777" w:rsidTr="00DE5E42">
        <w:tc>
          <w:tcPr>
            <w:tcW w:w="709" w:type="dxa"/>
            <w:vAlign w:val="bottom"/>
          </w:tcPr>
          <w:p w14:paraId="5B7C46B8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612</w:t>
            </w:r>
          </w:p>
        </w:tc>
        <w:tc>
          <w:tcPr>
            <w:tcW w:w="6378" w:type="dxa"/>
            <w:vAlign w:val="bottom"/>
          </w:tcPr>
          <w:p w14:paraId="49B1F5F5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КТ.Геморрагия: объем гематомы</w:t>
            </w:r>
          </w:p>
        </w:tc>
        <w:tc>
          <w:tcPr>
            <w:tcW w:w="1418" w:type="dxa"/>
          </w:tcPr>
          <w:p w14:paraId="4B358E2C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60CCFEC5" w14:textId="77777777" w:rsidTr="00DE5E42">
        <w:tc>
          <w:tcPr>
            <w:tcW w:w="709" w:type="dxa"/>
            <w:vAlign w:val="bottom"/>
          </w:tcPr>
          <w:p w14:paraId="5B967AE2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613</w:t>
            </w:r>
          </w:p>
        </w:tc>
        <w:tc>
          <w:tcPr>
            <w:tcW w:w="6378" w:type="dxa"/>
            <w:vAlign w:val="bottom"/>
          </w:tcPr>
          <w:p w14:paraId="36F50EF6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КТ.Геморрагия: Наличие САК</w:t>
            </w:r>
          </w:p>
        </w:tc>
        <w:tc>
          <w:tcPr>
            <w:tcW w:w="1418" w:type="dxa"/>
          </w:tcPr>
          <w:p w14:paraId="724BCB8E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30B59F06" w14:textId="77777777" w:rsidTr="00DE5E42">
        <w:tc>
          <w:tcPr>
            <w:tcW w:w="709" w:type="dxa"/>
            <w:vAlign w:val="bottom"/>
          </w:tcPr>
          <w:p w14:paraId="2019C12D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614</w:t>
            </w:r>
          </w:p>
        </w:tc>
        <w:tc>
          <w:tcPr>
            <w:tcW w:w="6378" w:type="dxa"/>
            <w:vAlign w:val="bottom"/>
          </w:tcPr>
          <w:p w14:paraId="1714A7DA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КТ.Геморрагия: Градация САК по Фишеру</w:t>
            </w:r>
          </w:p>
        </w:tc>
        <w:tc>
          <w:tcPr>
            <w:tcW w:w="1418" w:type="dxa"/>
          </w:tcPr>
          <w:p w14:paraId="0E781B22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39A69E1B" w14:textId="77777777" w:rsidTr="00DE5E42">
        <w:tc>
          <w:tcPr>
            <w:tcW w:w="709" w:type="dxa"/>
            <w:vAlign w:val="bottom"/>
          </w:tcPr>
          <w:p w14:paraId="6F4CCB34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615</w:t>
            </w:r>
          </w:p>
        </w:tc>
        <w:tc>
          <w:tcPr>
            <w:tcW w:w="6378" w:type="dxa"/>
            <w:vAlign w:val="bottom"/>
          </w:tcPr>
          <w:p w14:paraId="701C6D18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КТ.Геморрагия: наличие ВЖК</w:t>
            </w:r>
          </w:p>
        </w:tc>
        <w:tc>
          <w:tcPr>
            <w:tcW w:w="1418" w:type="dxa"/>
          </w:tcPr>
          <w:p w14:paraId="0D921E71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</w:p>
        </w:tc>
      </w:tr>
      <w:tr w:rsidR="00DE5E42" w14:paraId="0E98C30B" w14:textId="77777777" w:rsidTr="00DE5E42">
        <w:tc>
          <w:tcPr>
            <w:tcW w:w="709" w:type="dxa"/>
            <w:vAlign w:val="bottom"/>
          </w:tcPr>
          <w:p w14:paraId="1B518A62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731</w:t>
            </w:r>
          </w:p>
        </w:tc>
        <w:tc>
          <w:tcPr>
            <w:tcW w:w="6378" w:type="dxa"/>
            <w:vAlign w:val="bottom"/>
          </w:tcPr>
          <w:p w14:paraId="223698A3" w14:textId="61846C80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КТ.Объем внутримозговой гематомы</w:t>
            </w:r>
          </w:p>
        </w:tc>
        <w:tc>
          <w:tcPr>
            <w:tcW w:w="1418" w:type="dxa"/>
          </w:tcPr>
          <w:p w14:paraId="238A602F" w14:textId="77777777" w:rsidR="00DE5E42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40759120" w14:textId="77777777" w:rsidTr="00DE5E42">
        <w:tc>
          <w:tcPr>
            <w:tcW w:w="709" w:type="dxa"/>
            <w:vAlign w:val="bottom"/>
          </w:tcPr>
          <w:p w14:paraId="4CDD9355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732</w:t>
            </w:r>
          </w:p>
        </w:tc>
        <w:tc>
          <w:tcPr>
            <w:tcW w:w="6378" w:type="dxa"/>
            <w:vAlign w:val="bottom"/>
          </w:tcPr>
          <w:p w14:paraId="6B6A0F19" w14:textId="77FE7FAA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 xml:space="preserve">КТ.Расположение внутримозговой гематомы </w:t>
            </w:r>
          </w:p>
        </w:tc>
        <w:tc>
          <w:tcPr>
            <w:tcW w:w="1418" w:type="dxa"/>
          </w:tcPr>
          <w:p w14:paraId="5ED22F83" w14:textId="77777777" w:rsidR="00DE5E42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38356B5D" w14:textId="77777777" w:rsidTr="00DE5E42">
        <w:tc>
          <w:tcPr>
            <w:tcW w:w="709" w:type="dxa"/>
            <w:vAlign w:val="bottom"/>
          </w:tcPr>
          <w:p w14:paraId="28417B4F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617</w:t>
            </w:r>
          </w:p>
        </w:tc>
        <w:tc>
          <w:tcPr>
            <w:tcW w:w="6378" w:type="dxa"/>
            <w:vAlign w:val="bottom"/>
          </w:tcPr>
          <w:p w14:paraId="73243B1F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КТ.Наличие аневризмы</w:t>
            </w:r>
          </w:p>
        </w:tc>
        <w:tc>
          <w:tcPr>
            <w:tcW w:w="1418" w:type="dxa"/>
          </w:tcPr>
          <w:p w14:paraId="4FFD01A8" w14:textId="77777777" w:rsidR="00DE5E42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52EBBAFD" w14:textId="77777777" w:rsidTr="00DE5E42">
        <w:tc>
          <w:tcPr>
            <w:tcW w:w="709" w:type="dxa"/>
            <w:vAlign w:val="bottom"/>
          </w:tcPr>
          <w:p w14:paraId="545DF707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618</w:t>
            </w:r>
          </w:p>
        </w:tc>
        <w:tc>
          <w:tcPr>
            <w:tcW w:w="6378" w:type="dxa"/>
            <w:vAlign w:val="center"/>
          </w:tcPr>
          <w:p w14:paraId="33DABB4F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КТ.Локализация аневризмы</w:t>
            </w:r>
          </w:p>
        </w:tc>
        <w:tc>
          <w:tcPr>
            <w:tcW w:w="1418" w:type="dxa"/>
          </w:tcPr>
          <w:p w14:paraId="69509186" w14:textId="669EBC80" w:rsidR="00DE5E42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Да</w:t>
            </w:r>
          </w:p>
        </w:tc>
      </w:tr>
      <w:tr w:rsidR="00DE5E42" w14:paraId="68DC5FD6" w14:textId="77777777" w:rsidTr="00DE5E42">
        <w:tc>
          <w:tcPr>
            <w:tcW w:w="709" w:type="dxa"/>
            <w:vAlign w:val="bottom"/>
          </w:tcPr>
          <w:p w14:paraId="6F639360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619</w:t>
            </w:r>
          </w:p>
        </w:tc>
        <w:tc>
          <w:tcPr>
            <w:tcW w:w="6378" w:type="dxa"/>
            <w:vAlign w:val="center"/>
          </w:tcPr>
          <w:p w14:paraId="5A19C25C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КТ.Наличие внутричерепной окклюзии</w:t>
            </w:r>
          </w:p>
        </w:tc>
        <w:tc>
          <w:tcPr>
            <w:tcW w:w="1418" w:type="dxa"/>
          </w:tcPr>
          <w:p w14:paraId="29422042" w14:textId="77777777" w:rsidR="00DE5E42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3E1B59F8" w14:textId="77777777" w:rsidTr="00DE5E42">
        <w:tc>
          <w:tcPr>
            <w:tcW w:w="709" w:type="dxa"/>
            <w:vAlign w:val="bottom"/>
          </w:tcPr>
          <w:p w14:paraId="1179AE06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620</w:t>
            </w:r>
          </w:p>
        </w:tc>
        <w:tc>
          <w:tcPr>
            <w:tcW w:w="6378" w:type="dxa"/>
            <w:vAlign w:val="center"/>
          </w:tcPr>
          <w:p w14:paraId="0415CE29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КТ.Локализация внутричерепной окклюзии</w:t>
            </w:r>
          </w:p>
        </w:tc>
        <w:tc>
          <w:tcPr>
            <w:tcW w:w="1418" w:type="dxa"/>
          </w:tcPr>
          <w:p w14:paraId="5392B44A" w14:textId="72B27707" w:rsidR="00DE5E42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Да</w:t>
            </w:r>
          </w:p>
        </w:tc>
      </w:tr>
      <w:tr w:rsidR="00DE5E42" w14:paraId="49958BBA" w14:textId="77777777" w:rsidTr="00DE5E42">
        <w:tc>
          <w:tcPr>
            <w:tcW w:w="709" w:type="dxa"/>
            <w:vAlign w:val="bottom"/>
          </w:tcPr>
          <w:p w14:paraId="411E9B79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621</w:t>
            </w:r>
          </w:p>
        </w:tc>
        <w:tc>
          <w:tcPr>
            <w:tcW w:w="6378" w:type="dxa"/>
            <w:vAlign w:val="center"/>
          </w:tcPr>
          <w:p w14:paraId="4E3F5968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КТ.Наличие внечерепной окклюзии</w:t>
            </w:r>
          </w:p>
        </w:tc>
        <w:tc>
          <w:tcPr>
            <w:tcW w:w="1418" w:type="dxa"/>
          </w:tcPr>
          <w:p w14:paraId="6F55CC8F" w14:textId="77777777" w:rsidR="00DE5E42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0C26FC26" w14:textId="77777777" w:rsidTr="00DE5E42">
        <w:tc>
          <w:tcPr>
            <w:tcW w:w="709" w:type="dxa"/>
            <w:vAlign w:val="bottom"/>
          </w:tcPr>
          <w:p w14:paraId="651C8032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622</w:t>
            </w:r>
          </w:p>
        </w:tc>
        <w:tc>
          <w:tcPr>
            <w:tcW w:w="6378" w:type="dxa"/>
            <w:vAlign w:val="center"/>
          </w:tcPr>
          <w:p w14:paraId="116EFAA0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КТ.Локализация внечерепной окклюзии</w:t>
            </w:r>
          </w:p>
        </w:tc>
        <w:tc>
          <w:tcPr>
            <w:tcW w:w="1418" w:type="dxa"/>
          </w:tcPr>
          <w:p w14:paraId="69917449" w14:textId="5D1E5DBC" w:rsidR="00DE5E42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 xml:space="preserve">Да </w:t>
            </w:r>
          </w:p>
        </w:tc>
      </w:tr>
      <w:tr w:rsidR="00DE5E42" w14:paraId="1C7A46F7" w14:textId="77777777" w:rsidTr="00DE5E42">
        <w:tc>
          <w:tcPr>
            <w:tcW w:w="709" w:type="dxa"/>
            <w:vAlign w:val="bottom"/>
          </w:tcPr>
          <w:p w14:paraId="039FBAFF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623</w:t>
            </w:r>
          </w:p>
        </w:tc>
        <w:tc>
          <w:tcPr>
            <w:tcW w:w="6378" w:type="dxa"/>
            <w:vAlign w:val="center"/>
          </w:tcPr>
          <w:p w14:paraId="21D568B5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КТ.Наличие внечерепного стеноза 50%-70%</w:t>
            </w:r>
          </w:p>
        </w:tc>
        <w:tc>
          <w:tcPr>
            <w:tcW w:w="1418" w:type="dxa"/>
          </w:tcPr>
          <w:p w14:paraId="131EB7B5" w14:textId="77777777" w:rsidR="00DE5E42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44645BDA" w14:textId="77777777" w:rsidTr="00DE5E42">
        <w:tc>
          <w:tcPr>
            <w:tcW w:w="709" w:type="dxa"/>
            <w:vAlign w:val="bottom"/>
          </w:tcPr>
          <w:p w14:paraId="39F468CE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624</w:t>
            </w:r>
          </w:p>
        </w:tc>
        <w:tc>
          <w:tcPr>
            <w:tcW w:w="6378" w:type="dxa"/>
            <w:vAlign w:val="center"/>
          </w:tcPr>
          <w:p w14:paraId="70657715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КТ.Локализация внечерепного стеноза 50%-70%</w:t>
            </w:r>
          </w:p>
        </w:tc>
        <w:tc>
          <w:tcPr>
            <w:tcW w:w="1418" w:type="dxa"/>
          </w:tcPr>
          <w:p w14:paraId="7F964F12" w14:textId="438D4366" w:rsidR="00DE5E42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Да</w:t>
            </w:r>
          </w:p>
        </w:tc>
      </w:tr>
      <w:tr w:rsidR="00DE5E42" w14:paraId="001005A0" w14:textId="77777777" w:rsidTr="00DE5E42">
        <w:tc>
          <w:tcPr>
            <w:tcW w:w="709" w:type="dxa"/>
            <w:vAlign w:val="bottom"/>
          </w:tcPr>
          <w:p w14:paraId="6A3BFB5B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733</w:t>
            </w:r>
          </w:p>
        </w:tc>
        <w:tc>
          <w:tcPr>
            <w:tcW w:w="6378" w:type="dxa"/>
            <w:vAlign w:val="center"/>
          </w:tcPr>
          <w:p w14:paraId="1A26B770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КТ.Наличие внечерепного стеноза более 70%</w:t>
            </w:r>
          </w:p>
        </w:tc>
        <w:tc>
          <w:tcPr>
            <w:tcW w:w="1418" w:type="dxa"/>
          </w:tcPr>
          <w:p w14:paraId="5A58144F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603729FC" w14:textId="77777777" w:rsidTr="00DE5E42">
        <w:tc>
          <w:tcPr>
            <w:tcW w:w="709" w:type="dxa"/>
            <w:vAlign w:val="bottom"/>
          </w:tcPr>
          <w:p w14:paraId="0591BE4D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734</w:t>
            </w:r>
          </w:p>
        </w:tc>
        <w:tc>
          <w:tcPr>
            <w:tcW w:w="6378" w:type="dxa"/>
            <w:vAlign w:val="center"/>
          </w:tcPr>
          <w:p w14:paraId="433E4E2F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КТ.Локализация внечерепного стеноза более 70%</w:t>
            </w:r>
          </w:p>
        </w:tc>
        <w:tc>
          <w:tcPr>
            <w:tcW w:w="1418" w:type="dxa"/>
          </w:tcPr>
          <w:p w14:paraId="484A29EC" w14:textId="1D5F83A3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Да</w:t>
            </w:r>
          </w:p>
        </w:tc>
      </w:tr>
      <w:tr w:rsidR="00DE5E42" w14:paraId="47C82559" w14:textId="77777777" w:rsidTr="00DE5E42">
        <w:tc>
          <w:tcPr>
            <w:tcW w:w="709" w:type="dxa"/>
            <w:vAlign w:val="bottom"/>
          </w:tcPr>
          <w:p w14:paraId="5D1B8DB8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625</w:t>
            </w:r>
          </w:p>
        </w:tc>
        <w:tc>
          <w:tcPr>
            <w:tcW w:w="6378" w:type="dxa"/>
            <w:vAlign w:val="bottom"/>
          </w:tcPr>
          <w:p w14:paraId="0518B6C5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КТ.Наличие дефицита перфузии</w:t>
            </w:r>
          </w:p>
        </w:tc>
        <w:tc>
          <w:tcPr>
            <w:tcW w:w="1418" w:type="dxa"/>
          </w:tcPr>
          <w:p w14:paraId="20285EC3" w14:textId="77777777" w:rsidR="00DE5E42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188CC83B" w14:textId="77777777" w:rsidTr="00DE5E42">
        <w:tc>
          <w:tcPr>
            <w:tcW w:w="709" w:type="dxa"/>
            <w:vAlign w:val="bottom"/>
          </w:tcPr>
          <w:p w14:paraId="10BCCBB4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626</w:t>
            </w:r>
          </w:p>
        </w:tc>
        <w:tc>
          <w:tcPr>
            <w:tcW w:w="6378" w:type="dxa"/>
            <w:vAlign w:val="bottom"/>
          </w:tcPr>
          <w:p w14:paraId="35DF72B0" w14:textId="49928D30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КТ.Процент ядра ишемии</w:t>
            </w:r>
          </w:p>
        </w:tc>
        <w:tc>
          <w:tcPr>
            <w:tcW w:w="1418" w:type="dxa"/>
          </w:tcPr>
          <w:p w14:paraId="583F898D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2AD42E70" w14:textId="77777777" w:rsidTr="00DE5E42">
        <w:tc>
          <w:tcPr>
            <w:tcW w:w="709" w:type="dxa"/>
            <w:vAlign w:val="bottom"/>
          </w:tcPr>
          <w:p w14:paraId="3C3273C7" w14:textId="6A6A7654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bookmarkStart w:id="61" w:name="_GoBack"/>
            <w:r w:rsidRPr="009C62E3">
              <w:rPr>
                <w:lang w:eastAsia="en-US"/>
              </w:rPr>
              <w:t>784</w:t>
            </w:r>
            <w:bookmarkEnd w:id="61"/>
          </w:p>
        </w:tc>
        <w:tc>
          <w:tcPr>
            <w:tcW w:w="6378" w:type="dxa"/>
            <w:vAlign w:val="bottom"/>
          </w:tcPr>
          <w:p w14:paraId="76906591" w14:textId="6CDCB722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КТ.Процент зоны пенумбры</w:t>
            </w:r>
          </w:p>
        </w:tc>
        <w:tc>
          <w:tcPr>
            <w:tcW w:w="1418" w:type="dxa"/>
          </w:tcPr>
          <w:p w14:paraId="1C95686F" w14:textId="163F4D92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</w:tbl>
    <w:p w14:paraId="160E3F86" w14:textId="638B244B" w:rsidR="00336934" w:rsidRPr="00E77F93" w:rsidRDefault="00336934" w:rsidP="00E77F93">
      <w:pPr>
        <w:pStyle w:val="3"/>
        <w:numPr>
          <w:ilvl w:val="2"/>
          <w:numId w:val="10"/>
        </w:numPr>
        <w:spacing w:before="120" w:after="120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2" w:name="_Toc77690807"/>
      <w:bookmarkStart w:id="63" w:name="_Toc81234785"/>
      <w:r w:rsidRPr="00E77F93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Для </w:t>
      </w:r>
      <w:r w:rsidR="007F7B09" w:rsidRPr="00E77F93">
        <w:rPr>
          <w:rFonts w:ascii="Times New Roman" w:hAnsi="Times New Roman" w:cs="Times New Roman"/>
          <w:color w:val="auto"/>
          <w:sz w:val="24"/>
          <w:szCs w:val="24"/>
        </w:rPr>
        <w:t xml:space="preserve">передачи </w:t>
      </w:r>
      <w:r w:rsidRPr="00E77F93">
        <w:rPr>
          <w:rFonts w:ascii="Times New Roman" w:hAnsi="Times New Roman" w:cs="Times New Roman"/>
          <w:color w:val="auto"/>
          <w:sz w:val="24"/>
          <w:szCs w:val="24"/>
        </w:rPr>
        <w:t xml:space="preserve">результатов </w:t>
      </w:r>
      <w:bookmarkEnd w:id="62"/>
      <w:r w:rsidR="00105B36" w:rsidRPr="00E77F93">
        <w:rPr>
          <w:rFonts w:ascii="Times New Roman" w:hAnsi="Times New Roman" w:cs="Times New Roman"/>
          <w:color w:val="auto"/>
          <w:sz w:val="24"/>
          <w:szCs w:val="24"/>
        </w:rPr>
        <w:t>УЗДС</w:t>
      </w:r>
      <w:bookmarkEnd w:id="63"/>
    </w:p>
    <w:tbl>
      <w:tblPr>
        <w:tblStyle w:val="a3"/>
        <w:tblW w:w="850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709"/>
        <w:gridCol w:w="6378"/>
        <w:gridCol w:w="1418"/>
      </w:tblGrid>
      <w:tr w:rsidR="00DE5E42" w:rsidRPr="009C62E3" w14:paraId="67AF2E13" w14:textId="77777777" w:rsidTr="00DE5E42">
        <w:tc>
          <w:tcPr>
            <w:tcW w:w="709" w:type="dxa"/>
            <w:vAlign w:val="center"/>
          </w:tcPr>
          <w:p w14:paraId="2904FEB9" w14:textId="77777777" w:rsidR="00DE5E42" w:rsidRPr="009C62E3" w:rsidRDefault="00DE5E42" w:rsidP="009C62E3">
            <w:pPr>
              <w:rPr>
                <w:b/>
              </w:rPr>
            </w:pPr>
            <w:r w:rsidRPr="009C62E3">
              <w:rPr>
                <w:b/>
              </w:rPr>
              <w:t xml:space="preserve">Код </w:t>
            </w:r>
          </w:p>
        </w:tc>
        <w:tc>
          <w:tcPr>
            <w:tcW w:w="6378" w:type="dxa"/>
            <w:vAlign w:val="center"/>
          </w:tcPr>
          <w:p w14:paraId="3FACD467" w14:textId="77777777" w:rsidR="00DE5E42" w:rsidRPr="009C62E3" w:rsidRDefault="00DE5E42" w:rsidP="009C62E3">
            <w:pPr>
              <w:rPr>
                <w:b/>
              </w:rPr>
            </w:pPr>
            <w:r w:rsidRPr="009C62E3">
              <w:rPr>
                <w:b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14:paraId="645D3B0C" w14:textId="1D132F74" w:rsidR="00DE5E42" w:rsidRPr="009C62E3" w:rsidRDefault="00DE5E42" w:rsidP="009C62E3">
            <w:pPr>
              <w:rPr>
                <w:b/>
              </w:rPr>
            </w:pPr>
            <w:r w:rsidRPr="009C62E3">
              <w:rPr>
                <w:b/>
              </w:rPr>
              <w:t>Множест</w:t>
            </w:r>
            <w:r>
              <w:rPr>
                <w:b/>
              </w:rPr>
              <w:t>-</w:t>
            </w:r>
            <w:r w:rsidRPr="009C62E3">
              <w:rPr>
                <w:b/>
              </w:rPr>
              <w:t>венный выбор</w:t>
            </w:r>
          </w:p>
        </w:tc>
      </w:tr>
      <w:tr w:rsidR="00DE5E42" w14:paraId="2E4CCE29" w14:textId="77777777" w:rsidTr="00DE5E42">
        <w:tc>
          <w:tcPr>
            <w:tcW w:w="709" w:type="dxa"/>
            <w:vAlign w:val="bottom"/>
          </w:tcPr>
          <w:p w14:paraId="54512C9E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627</w:t>
            </w:r>
          </w:p>
        </w:tc>
        <w:tc>
          <w:tcPr>
            <w:tcW w:w="6378" w:type="dxa"/>
            <w:vAlign w:val="bottom"/>
          </w:tcPr>
          <w:p w14:paraId="492980EA" w14:textId="66F4245D" w:rsidR="00DE5E42" w:rsidRPr="00EE3056" w:rsidRDefault="00DE5E42" w:rsidP="009C62E3">
            <w:pPr>
              <w:spacing w:before="40" w:after="40"/>
              <w:rPr>
                <w:lang w:eastAsia="en-US"/>
              </w:rPr>
            </w:pPr>
            <w:r w:rsidRPr="00EE3056">
              <w:rPr>
                <w:lang w:eastAsia="en-US"/>
              </w:rPr>
              <w:t>УДЗ</w:t>
            </w:r>
            <w:r>
              <w:rPr>
                <w:lang w:eastAsia="en-US"/>
              </w:rPr>
              <w:t>С</w:t>
            </w:r>
            <w:r w:rsidRPr="00EE3056">
              <w:rPr>
                <w:lang w:eastAsia="en-US"/>
              </w:rPr>
              <w:t>.Объем исследования</w:t>
            </w:r>
          </w:p>
        </w:tc>
        <w:tc>
          <w:tcPr>
            <w:tcW w:w="1418" w:type="dxa"/>
          </w:tcPr>
          <w:p w14:paraId="584370D7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Да</w:t>
            </w:r>
          </w:p>
        </w:tc>
      </w:tr>
      <w:tr w:rsidR="00DE5E42" w14:paraId="7674B3AA" w14:textId="77777777" w:rsidTr="00DE5E42">
        <w:tc>
          <w:tcPr>
            <w:tcW w:w="709" w:type="dxa"/>
            <w:vAlign w:val="bottom"/>
          </w:tcPr>
          <w:p w14:paraId="7FABEA0E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628</w:t>
            </w:r>
          </w:p>
        </w:tc>
        <w:tc>
          <w:tcPr>
            <w:tcW w:w="6378" w:type="dxa"/>
            <w:vAlign w:val="bottom"/>
          </w:tcPr>
          <w:p w14:paraId="013F2662" w14:textId="2CD3261B" w:rsidR="00DE5E42" w:rsidRPr="00EE3056" w:rsidRDefault="00DE5E42" w:rsidP="009C62E3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УЗДС</w:t>
            </w:r>
            <w:r w:rsidRPr="00EE3056">
              <w:rPr>
                <w:lang w:eastAsia="en-US"/>
              </w:rPr>
              <w:t>.Наличие внутричерепной окклюзии</w:t>
            </w:r>
          </w:p>
        </w:tc>
        <w:tc>
          <w:tcPr>
            <w:tcW w:w="1418" w:type="dxa"/>
          </w:tcPr>
          <w:p w14:paraId="6EB0247D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3B024252" w14:textId="77777777" w:rsidTr="00DE5E42">
        <w:tc>
          <w:tcPr>
            <w:tcW w:w="709" w:type="dxa"/>
            <w:vAlign w:val="bottom"/>
          </w:tcPr>
          <w:p w14:paraId="6117DB15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629</w:t>
            </w:r>
          </w:p>
        </w:tc>
        <w:tc>
          <w:tcPr>
            <w:tcW w:w="6378" w:type="dxa"/>
            <w:vAlign w:val="center"/>
          </w:tcPr>
          <w:p w14:paraId="6B3CA924" w14:textId="3B69971A" w:rsidR="00DE5E42" w:rsidRPr="00EE3056" w:rsidRDefault="00DE5E42" w:rsidP="009C62E3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УЗДС</w:t>
            </w:r>
            <w:r w:rsidRPr="00EE3056">
              <w:rPr>
                <w:lang w:eastAsia="en-US"/>
              </w:rPr>
              <w:t>.Локализация внутричерепной окклюзии</w:t>
            </w:r>
          </w:p>
        </w:tc>
        <w:tc>
          <w:tcPr>
            <w:tcW w:w="1418" w:type="dxa"/>
          </w:tcPr>
          <w:p w14:paraId="1131B53B" w14:textId="21B54550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Да</w:t>
            </w:r>
          </w:p>
        </w:tc>
      </w:tr>
      <w:tr w:rsidR="00DE5E42" w14:paraId="3C77E3B0" w14:textId="77777777" w:rsidTr="00DE5E42">
        <w:tc>
          <w:tcPr>
            <w:tcW w:w="709" w:type="dxa"/>
            <w:vAlign w:val="bottom"/>
          </w:tcPr>
          <w:p w14:paraId="694F39CF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630</w:t>
            </w:r>
          </w:p>
        </w:tc>
        <w:tc>
          <w:tcPr>
            <w:tcW w:w="6378" w:type="dxa"/>
            <w:vAlign w:val="center"/>
          </w:tcPr>
          <w:p w14:paraId="1F69A533" w14:textId="5CD68A40" w:rsidR="00DE5E42" w:rsidRPr="00EE3056" w:rsidRDefault="00DE5E42" w:rsidP="009C62E3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УЗДС</w:t>
            </w:r>
            <w:r w:rsidRPr="00EE3056">
              <w:rPr>
                <w:lang w:eastAsia="en-US"/>
              </w:rPr>
              <w:t>.Наличие внечерепной окклюзии</w:t>
            </w:r>
          </w:p>
        </w:tc>
        <w:tc>
          <w:tcPr>
            <w:tcW w:w="1418" w:type="dxa"/>
          </w:tcPr>
          <w:p w14:paraId="32F357B1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464E179E" w14:textId="77777777" w:rsidTr="00DE5E42">
        <w:tc>
          <w:tcPr>
            <w:tcW w:w="709" w:type="dxa"/>
            <w:vAlign w:val="bottom"/>
          </w:tcPr>
          <w:p w14:paraId="2436D85D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631</w:t>
            </w:r>
          </w:p>
        </w:tc>
        <w:tc>
          <w:tcPr>
            <w:tcW w:w="6378" w:type="dxa"/>
            <w:vAlign w:val="center"/>
          </w:tcPr>
          <w:p w14:paraId="671733D6" w14:textId="2D828FDE" w:rsidR="00DE5E42" w:rsidRPr="00EE3056" w:rsidRDefault="00DE5E42" w:rsidP="009C62E3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УЗДС</w:t>
            </w:r>
            <w:r w:rsidRPr="00EE3056">
              <w:rPr>
                <w:lang w:eastAsia="en-US"/>
              </w:rPr>
              <w:t>.Локализация внечерепной окклюзии</w:t>
            </w:r>
          </w:p>
        </w:tc>
        <w:tc>
          <w:tcPr>
            <w:tcW w:w="1418" w:type="dxa"/>
          </w:tcPr>
          <w:p w14:paraId="002C8099" w14:textId="4230C908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Да</w:t>
            </w:r>
          </w:p>
        </w:tc>
      </w:tr>
      <w:tr w:rsidR="00DE5E42" w14:paraId="7210CC9C" w14:textId="77777777" w:rsidTr="00DE5E42">
        <w:tc>
          <w:tcPr>
            <w:tcW w:w="709" w:type="dxa"/>
            <w:vAlign w:val="bottom"/>
          </w:tcPr>
          <w:p w14:paraId="661D84D0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632</w:t>
            </w:r>
          </w:p>
        </w:tc>
        <w:tc>
          <w:tcPr>
            <w:tcW w:w="6378" w:type="dxa"/>
            <w:vAlign w:val="center"/>
          </w:tcPr>
          <w:p w14:paraId="157D0684" w14:textId="04D61098" w:rsidR="00DE5E42" w:rsidRPr="00EE3056" w:rsidRDefault="00DE5E42" w:rsidP="009C62E3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УЗДС</w:t>
            </w:r>
            <w:r w:rsidRPr="00EE3056">
              <w:rPr>
                <w:lang w:eastAsia="en-US"/>
              </w:rPr>
              <w:t>.Наличие внечерепного стеноза 50%-70</w:t>
            </w:r>
          </w:p>
        </w:tc>
        <w:tc>
          <w:tcPr>
            <w:tcW w:w="1418" w:type="dxa"/>
          </w:tcPr>
          <w:p w14:paraId="786FBF74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33AAF19A" w14:textId="77777777" w:rsidTr="00DE5E42">
        <w:tc>
          <w:tcPr>
            <w:tcW w:w="709" w:type="dxa"/>
            <w:vAlign w:val="bottom"/>
          </w:tcPr>
          <w:p w14:paraId="04079671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633</w:t>
            </w:r>
          </w:p>
        </w:tc>
        <w:tc>
          <w:tcPr>
            <w:tcW w:w="6378" w:type="dxa"/>
            <w:vAlign w:val="center"/>
          </w:tcPr>
          <w:p w14:paraId="322319DC" w14:textId="23473BA3" w:rsidR="00DE5E42" w:rsidRPr="00EE3056" w:rsidRDefault="00DE5E42" w:rsidP="009C62E3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УЗДС</w:t>
            </w:r>
            <w:r w:rsidRPr="00EE3056">
              <w:rPr>
                <w:lang w:eastAsia="en-US"/>
              </w:rPr>
              <w:t>.Локализация внечерепного стеноза 50%-70</w:t>
            </w:r>
          </w:p>
        </w:tc>
        <w:tc>
          <w:tcPr>
            <w:tcW w:w="1418" w:type="dxa"/>
          </w:tcPr>
          <w:p w14:paraId="07A3D83B" w14:textId="649D0FDF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Да</w:t>
            </w:r>
          </w:p>
        </w:tc>
      </w:tr>
      <w:tr w:rsidR="00DE5E42" w14:paraId="17E86354" w14:textId="77777777" w:rsidTr="00DE5E42">
        <w:tc>
          <w:tcPr>
            <w:tcW w:w="709" w:type="dxa"/>
            <w:vAlign w:val="bottom"/>
          </w:tcPr>
          <w:p w14:paraId="5F8D4E12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735</w:t>
            </w:r>
          </w:p>
        </w:tc>
        <w:tc>
          <w:tcPr>
            <w:tcW w:w="6378" w:type="dxa"/>
            <w:vAlign w:val="center"/>
          </w:tcPr>
          <w:p w14:paraId="4AF8F350" w14:textId="7EC79A54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УЗДС.Наличие внечерепного стеноза более 70%</w:t>
            </w:r>
          </w:p>
        </w:tc>
        <w:tc>
          <w:tcPr>
            <w:tcW w:w="1418" w:type="dxa"/>
          </w:tcPr>
          <w:p w14:paraId="4B9B17AF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4B8D570F" w14:textId="77777777" w:rsidTr="00DE5E42">
        <w:tc>
          <w:tcPr>
            <w:tcW w:w="709" w:type="dxa"/>
            <w:vAlign w:val="bottom"/>
          </w:tcPr>
          <w:p w14:paraId="67384848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736</w:t>
            </w:r>
          </w:p>
        </w:tc>
        <w:tc>
          <w:tcPr>
            <w:tcW w:w="6378" w:type="dxa"/>
            <w:vAlign w:val="center"/>
          </w:tcPr>
          <w:p w14:paraId="7539D5A8" w14:textId="4A78789C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УЗДС.Локализация внечерепного стеноза более 70%</w:t>
            </w:r>
          </w:p>
        </w:tc>
        <w:tc>
          <w:tcPr>
            <w:tcW w:w="1418" w:type="dxa"/>
          </w:tcPr>
          <w:p w14:paraId="46C696A0" w14:textId="7876C14A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Да</w:t>
            </w:r>
          </w:p>
        </w:tc>
      </w:tr>
    </w:tbl>
    <w:p w14:paraId="424A635F" w14:textId="6BFC3D24" w:rsidR="00336934" w:rsidRPr="00E77F93" w:rsidRDefault="00336934" w:rsidP="00E77F93">
      <w:pPr>
        <w:pStyle w:val="3"/>
        <w:numPr>
          <w:ilvl w:val="2"/>
          <w:numId w:val="10"/>
        </w:numPr>
        <w:spacing w:before="120" w:after="120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4" w:name="_Toc77690808"/>
      <w:bookmarkStart w:id="65" w:name="_Toc81234786"/>
      <w:r w:rsidRPr="00E77F93">
        <w:rPr>
          <w:rFonts w:ascii="Times New Roman" w:hAnsi="Times New Roman" w:cs="Times New Roman"/>
          <w:color w:val="auto"/>
          <w:sz w:val="24"/>
          <w:szCs w:val="24"/>
        </w:rPr>
        <w:t>Для передачи данных ОРИТ/БИТР</w:t>
      </w:r>
      <w:bookmarkEnd w:id="64"/>
      <w:bookmarkEnd w:id="65"/>
    </w:p>
    <w:tbl>
      <w:tblPr>
        <w:tblStyle w:val="a3"/>
        <w:tblW w:w="850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709"/>
        <w:gridCol w:w="6378"/>
        <w:gridCol w:w="1418"/>
      </w:tblGrid>
      <w:tr w:rsidR="00DE5E42" w:rsidRPr="009C62E3" w14:paraId="237D0E71" w14:textId="77777777" w:rsidTr="00DE5E42">
        <w:tc>
          <w:tcPr>
            <w:tcW w:w="709" w:type="dxa"/>
            <w:vAlign w:val="center"/>
          </w:tcPr>
          <w:p w14:paraId="4FC7CF71" w14:textId="77777777" w:rsidR="00DE5E42" w:rsidRPr="009C62E3" w:rsidRDefault="00DE5E42" w:rsidP="009C62E3">
            <w:pPr>
              <w:rPr>
                <w:b/>
              </w:rPr>
            </w:pPr>
            <w:r w:rsidRPr="009C62E3">
              <w:rPr>
                <w:b/>
              </w:rPr>
              <w:t xml:space="preserve">Код </w:t>
            </w:r>
          </w:p>
        </w:tc>
        <w:tc>
          <w:tcPr>
            <w:tcW w:w="6378" w:type="dxa"/>
            <w:vAlign w:val="center"/>
          </w:tcPr>
          <w:p w14:paraId="3F6E0050" w14:textId="77777777" w:rsidR="00DE5E42" w:rsidRPr="009C62E3" w:rsidRDefault="00DE5E42" w:rsidP="009C62E3">
            <w:pPr>
              <w:rPr>
                <w:b/>
              </w:rPr>
            </w:pPr>
            <w:r w:rsidRPr="009C62E3">
              <w:rPr>
                <w:b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14:paraId="7A0EC3DE" w14:textId="04102B65" w:rsidR="00DE5E42" w:rsidRPr="009C62E3" w:rsidRDefault="00DE5E42" w:rsidP="009C62E3">
            <w:pPr>
              <w:rPr>
                <w:b/>
              </w:rPr>
            </w:pPr>
            <w:r w:rsidRPr="009C62E3">
              <w:rPr>
                <w:b/>
              </w:rPr>
              <w:t>Множест</w:t>
            </w:r>
            <w:r>
              <w:rPr>
                <w:b/>
              </w:rPr>
              <w:t>-</w:t>
            </w:r>
            <w:r w:rsidRPr="009C62E3">
              <w:rPr>
                <w:b/>
              </w:rPr>
              <w:t>венный выбор</w:t>
            </w:r>
          </w:p>
        </w:tc>
      </w:tr>
      <w:tr w:rsidR="00DE5E42" w14:paraId="4150ED71" w14:textId="77777777" w:rsidTr="00DE5E42">
        <w:tc>
          <w:tcPr>
            <w:tcW w:w="709" w:type="dxa"/>
            <w:vAlign w:val="bottom"/>
          </w:tcPr>
          <w:p w14:paraId="7F09529B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640</w:t>
            </w:r>
          </w:p>
        </w:tc>
        <w:tc>
          <w:tcPr>
            <w:tcW w:w="6378" w:type="dxa"/>
            <w:vAlign w:val="center"/>
          </w:tcPr>
          <w:p w14:paraId="23B30291" w14:textId="77777777" w:rsidR="00DE5E42" w:rsidRPr="00AB40D9" w:rsidRDefault="00DE5E4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Дата и время поступления в ОРИТ</w:t>
            </w:r>
          </w:p>
        </w:tc>
        <w:tc>
          <w:tcPr>
            <w:tcW w:w="1418" w:type="dxa"/>
          </w:tcPr>
          <w:p w14:paraId="25762AB3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1E01294F" w14:textId="77777777" w:rsidTr="00DE5E42">
        <w:tc>
          <w:tcPr>
            <w:tcW w:w="709" w:type="dxa"/>
            <w:vAlign w:val="bottom"/>
          </w:tcPr>
          <w:p w14:paraId="3D222342" w14:textId="2C11B830" w:rsidR="00DE5E42" w:rsidRPr="009C62E3" w:rsidRDefault="00DE5E42" w:rsidP="00DE5E42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1060</w:t>
            </w:r>
          </w:p>
        </w:tc>
        <w:tc>
          <w:tcPr>
            <w:tcW w:w="6378" w:type="dxa"/>
            <w:vAlign w:val="bottom"/>
          </w:tcPr>
          <w:p w14:paraId="61AF6215" w14:textId="7AE21FE9" w:rsidR="00DE5E42" w:rsidRPr="00AB40D9" w:rsidRDefault="00DE5E42" w:rsidP="009C62E3">
            <w:pPr>
              <w:spacing w:before="40" w:after="40"/>
              <w:rPr>
                <w:lang w:eastAsia="en-US"/>
              </w:rPr>
            </w:pPr>
            <w:r w:rsidRPr="00DE5E42">
              <w:rPr>
                <w:lang w:eastAsia="en-US"/>
              </w:rPr>
              <w:t>ОРИТ.Уровень сознания, в соответствии со шкалой комы Глазго (балл)</w:t>
            </w:r>
          </w:p>
        </w:tc>
        <w:tc>
          <w:tcPr>
            <w:tcW w:w="1418" w:type="dxa"/>
          </w:tcPr>
          <w:p w14:paraId="2052A7EE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169262C7" w14:textId="77777777" w:rsidTr="00DE5E42">
        <w:tc>
          <w:tcPr>
            <w:tcW w:w="709" w:type="dxa"/>
            <w:vAlign w:val="bottom"/>
          </w:tcPr>
          <w:p w14:paraId="1A207215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729</w:t>
            </w:r>
          </w:p>
        </w:tc>
        <w:tc>
          <w:tcPr>
            <w:tcW w:w="6378" w:type="dxa"/>
            <w:vAlign w:val="center"/>
          </w:tcPr>
          <w:p w14:paraId="69C53FE1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5D3FB6">
              <w:rPr>
                <w:lang w:eastAsia="en-US"/>
              </w:rPr>
              <w:t>Артериальное давление диастолическое</w:t>
            </w:r>
            <w:r>
              <w:rPr>
                <w:lang w:eastAsia="en-US"/>
              </w:rPr>
              <w:t xml:space="preserve"> </w:t>
            </w:r>
            <w:r w:rsidRPr="005D3FB6">
              <w:rPr>
                <w:lang w:eastAsia="en-US"/>
              </w:rPr>
              <w:t>(ДАД)</w:t>
            </w:r>
          </w:p>
        </w:tc>
        <w:tc>
          <w:tcPr>
            <w:tcW w:w="1418" w:type="dxa"/>
          </w:tcPr>
          <w:p w14:paraId="4F309A0A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2BB1F814" w14:textId="77777777" w:rsidTr="00DE5E42">
        <w:tc>
          <w:tcPr>
            <w:tcW w:w="709" w:type="dxa"/>
            <w:vAlign w:val="bottom"/>
          </w:tcPr>
          <w:p w14:paraId="343BC7E0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730</w:t>
            </w:r>
          </w:p>
        </w:tc>
        <w:tc>
          <w:tcPr>
            <w:tcW w:w="6378" w:type="dxa"/>
            <w:vAlign w:val="center"/>
          </w:tcPr>
          <w:p w14:paraId="746FAC05" w14:textId="77777777" w:rsidR="00DE5E42" w:rsidRPr="005D3FB6" w:rsidRDefault="00DE5E42" w:rsidP="009C62E3">
            <w:pPr>
              <w:spacing w:before="40" w:after="40"/>
              <w:rPr>
                <w:lang w:eastAsia="en-US"/>
              </w:rPr>
            </w:pPr>
            <w:r w:rsidRPr="005D3FB6">
              <w:rPr>
                <w:lang w:eastAsia="en-US"/>
              </w:rPr>
              <w:t>Артериальное давление систолическое</w:t>
            </w:r>
            <w:r>
              <w:rPr>
                <w:lang w:eastAsia="en-US"/>
              </w:rPr>
              <w:t xml:space="preserve"> </w:t>
            </w:r>
            <w:r w:rsidRPr="005D3FB6">
              <w:rPr>
                <w:lang w:eastAsia="en-US"/>
              </w:rPr>
              <w:t>(САД)</w:t>
            </w:r>
          </w:p>
        </w:tc>
        <w:tc>
          <w:tcPr>
            <w:tcW w:w="1418" w:type="dxa"/>
          </w:tcPr>
          <w:p w14:paraId="7B273F3D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01EE9890" w14:textId="77777777" w:rsidTr="00DE5E42">
        <w:tc>
          <w:tcPr>
            <w:tcW w:w="709" w:type="dxa"/>
            <w:vAlign w:val="bottom"/>
          </w:tcPr>
          <w:p w14:paraId="03557C13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642</w:t>
            </w:r>
          </w:p>
        </w:tc>
        <w:tc>
          <w:tcPr>
            <w:tcW w:w="6378" w:type="dxa"/>
            <w:vAlign w:val="bottom"/>
          </w:tcPr>
          <w:p w14:paraId="018588F2" w14:textId="77777777" w:rsidR="00DE5E42" w:rsidRPr="00C43A7C" w:rsidRDefault="00DE5E42" w:rsidP="009C62E3">
            <w:pPr>
              <w:spacing w:before="40" w:after="40"/>
              <w:rPr>
                <w:lang w:eastAsia="en-US"/>
              </w:rPr>
            </w:pPr>
            <w:r w:rsidRPr="00C43A7C">
              <w:rPr>
                <w:lang w:eastAsia="en-US"/>
              </w:rPr>
              <w:t>Мерцательная аритмия по ЭКГ за все время пребывания в ОРИТ</w:t>
            </w:r>
          </w:p>
        </w:tc>
        <w:tc>
          <w:tcPr>
            <w:tcW w:w="1418" w:type="dxa"/>
          </w:tcPr>
          <w:p w14:paraId="7AE36D8C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48A1D8D5" w14:textId="77777777" w:rsidTr="00DE5E42">
        <w:tc>
          <w:tcPr>
            <w:tcW w:w="709" w:type="dxa"/>
            <w:vAlign w:val="bottom"/>
          </w:tcPr>
          <w:p w14:paraId="1FA4FAD6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643</w:t>
            </w:r>
          </w:p>
        </w:tc>
        <w:tc>
          <w:tcPr>
            <w:tcW w:w="6378" w:type="dxa"/>
            <w:vAlign w:val="bottom"/>
          </w:tcPr>
          <w:p w14:paraId="1737A023" w14:textId="77777777" w:rsidR="00DE5E42" w:rsidRPr="00C43A7C" w:rsidRDefault="00DE5E42" w:rsidP="009C62E3">
            <w:pPr>
              <w:spacing w:before="40" w:after="40"/>
              <w:rPr>
                <w:lang w:eastAsia="en-US"/>
              </w:rPr>
            </w:pPr>
            <w:r w:rsidRPr="00C43A7C">
              <w:rPr>
                <w:lang w:eastAsia="en-US"/>
              </w:rPr>
              <w:t>Повышение температуры тела более 37,50С за все время пребывания в ОРИТ</w:t>
            </w:r>
          </w:p>
        </w:tc>
        <w:tc>
          <w:tcPr>
            <w:tcW w:w="1418" w:type="dxa"/>
          </w:tcPr>
          <w:p w14:paraId="4C0721A0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61733ED9" w14:textId="77777777" w:rsidTr="00DE5E42">
        <w:tc>
          <w:tcPr>
            <w:tcW w:w="709" w:type="dxa"/>
            <w:vAlign w:val="bottom"/>
          </w:tcPr>
          <w:p w14:paraId="4A526854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644</w:t>
            </w:r>
          </w:p>
        </w:tc>
        <w:tc>
          <w:tcPr>
            <w:tcW w:w="6378" w:type="dxa"/>
            <w:vAlign w:val="center"/>
          </w:tcPr>
          <w:p w14:paraId="56792DB7" w14:textId="77777777" w:rsidR="00DE5E42" w:rsidRPr="00C43A7C" w:rsidRDefault="00DE5E42" w:rsidP="009C62E3">
            <w:pPr>
              <w:spacing w:before="40" w:after="40"/>
              <w:rPr>
                <w:lang w:eastAsia="en-US"/>
              </w:rPr>
            </w:pPr>
            <w:r w:rsidRPr="00C43A7C">
              <w:rPr>
                <w:lang w:eastAsia="en-US"/>
              </w:rPr>
              <w:t>Проведенные вмешательства в ОРИТ</w:t>
            </w:r>
          </w:p>
        </w:tc>
        <w:tc>
          <w:tcPr>
            <w:tcW w:w="1418" w:type="dxa"/>
          </w:tcPr>
          <w:p w14:paraId="01DB9F19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Да</w:t>
            </w:r>
          </w:p>
        </w:tc>
      </w:tr>
      <w:tr w:rsidR="00DE5E42" w14:paraId="6C982509" w14:textId="77777777" w:rsidTr="00DE5E42">
        <w:tc>
          <w:tcPr>
            <w:tcW w:w="709" w:type="dxa"/>
            <w:vAlign w:val="bottom"/>
          </w:tcPr>
          <w:p w14:paraId="12A08E99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645</w:t>
            </w:r>
          </w:p>
        </w:tc>
        <w:tc>
          <w:tcPr>
            <w:tcW w:w="6378" w:type="dxa"/>
            <w:vAlign w:val="bottom"/>
          </w:tcPr>
          <w:p w14:paraId="348B50D6" w14:textId="77777777" w:rsidR="00DE5E42" w:rsidRPr="00C43A7C" w:rsidRDefault="00DE5E42" w:rsidP="009C62E3">
            <w:pPr>
              <w:spacing w:before="40" w:after="40"/>
              <w:rPr>
                <w:lang w:eastAsia="en-US"/>
              </w:rPr>
            </w:pPr>
            <w:r w:rsidRPr="00C43A7C">
              <w:rPr>
                <w:lang w:eastAsia="en-US"/>
              </w:rPr>
              <w:t>Дата и время начала ТЛТ</w:t>
            </w:r>
          </w:p>
        </w:tc>
        <w:tc>
          <w:tcPr>
            <w:tcW w:w="1418" w:type="dxa"/>
          </w:tcPr>
          <w:p w14:paraId="5FA8DFA2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6AE9B02E" w14:textId="77777777" w:rsidTr="00DE5E42">
        <w:tc>
          <w:tcPr>
            <w:tcW w:w="709" w:type="dxa"/>
            <w:vAlign w:val="bottom"/>
          </w:tcPr>
          <w:p w14:paraId="42A4B1E1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646</w:t>
            </w:r>
          </w:p>
        </w:tc>
        <w:tc>
          <w:tcPr>
            <w:tcW w:w="6378" w:type="dxa"/>
            <w:vAlign w:val="bottom"/>
          </w:tcPr>
          <w:p w14:paraId="4348D9B5" w14:textId="77777777" w:rsidR="00DE5E42" w:rsidRPr="00C43A7C" w:rsidRDefault="00DE5E42" w:rsidP="009C62E3">
            <w:pPr>
              <w:spacing w:before="40" w:after="40"/>
              <w:rPr>
                <w:lang w:eastAsia="en-US"/>
              </w:rPr>
            </w:pPr>
            <w:r w:rsidRPr="00C43A7C">
              <w:rPr>
                <w:lang w:eastAsia="en-US"/>
              </w:rPr>
              <w:t>Дата и время окончания ТЛТ</w:t>
            </w:r>
          </w:p>
        </w:tc>
        <w:tc>
          <w:tcPr>
            <w:tcW w:w="1418" w:type="dxa"/>
          </w:tcPr>
          <w:p w14:paraId="5CD4CDD8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11B7EB9F" w14:textId="77777777" w:rsidTr="00DE5E42">
        <w:tc>
          <w:tcPr>
            <w:tcW w:w="709" w:type="dxa"/>
            <w:vAlign w:val="bottom"/>
          </w:tcPr>
          <w:p w14:paraId="41E964F4" w14:textId="6E4628FD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785</w:t>
            </w:r>
          </w:p>
        </w:tc>
        <w:tc>
          <w:tcPr>
            <w:tcW w:w="6378" w:type="dxa"/>
            <w:vAlign w:val="bottom"/>
          </w:tcPr>
          <w:p w14:paraId="31D2BC4F" w14:textId="7F3A0D66" w:rsidR="00DE5E42" w:rsidRPr="00C43A7C" w:rsidRDefault="00DE5E42" w:rsidP="009C62E3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Препарат</w:t>
            </w:r>
          </w:p>
        </w:tc>
        <w:tc>
          <w:tcPr>
            <w:tcW w:w="1418" w:type="dxa"/>
          </w:tcPr>
          <w:p w14:paraId="7C8EEA1A" w14:textId="2DF4C1AC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4DEB83BF" w14:textId="77777777" w:rsidTr="00DE5E42">
        <w:tc>
          <w:tcPr>
            <w:tcW w:w="709" w:type="dxa"/>
            <w:vAlign w:val="bottom"/>
          </w:tcPr>
          <w:p w14:paraId="2E08E29E" w14:textId="2EF35A16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1054</w:t>
            </w:r>
          </w:p>
        </w:tc>
        <w:tc>
          <w:tcPr>
            <w:tcW w:w="6378" w:type="dxa"/>
            <w:vAlign w:val="bottom"/>
          </w:tcPr>
          <w:p w14:paraId="25EA96F9" w14:textId="3C0DA8CF" w:rsidR="00DE5E42" w:rsidRPr="00C43A7C" w:rsidRDefault="00DE5E42" w:rsidP="009C62E3">
            <w:pPr>
              <w:spacing w:before="40" w:after="40"/>
              <w:rPr>
                <w:lang w:eastAsia="en-US"/>
              </w:rPr>
            </w:pPr>
            <w:r w:rsidRPr="00DE5E42">
              <w:rPr>
                <w:lang w:eastAsia="en-US"/>
              </w:rPr>
              <w:t>ОРИТ.После ТЛТ. Неврологический дефицит по NIHSS(балл)</w:t>
            </w:r>
          </w:p>
        </w:tc>
        <w:tc>
          <w:tcPr>
            <w:tcW w:w="1418" w:type="dxa"/>
          </w:tcPr>
          <w:p w14:paraId="33AEA48D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16108FD1" w14:textId="77777777" w:rsidTr="00DE5E42">
        <w:tc>
          <w:tcPr>
            <w:tcW w:w="709" w:type="dxa"/>
            <w:vAlign w:val="bottom"/>
          </w:tcPr>
          <w:p w14:paraId="6DCE3AF2" w14:textId="3724C2F8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1055</w:t>
            </w:r>
          </w:p>
        </w:tc>
        <w:tc>
          <w:tcPr>
            <w:tcW w:w="6378" w:type="dxa"/>
            <w:vAlign w:val="bottom"/>
          </w:tcPr>
          <w:p w14:paraId="1BB8384C" w14:textId="63088E34" w:rsidR="00DE5E42" w:rsidRPr="00C43A7C" w:rsidRDefault="00DE5E42" w:rsidP="009C62E3">
            <w:pPr>
              <w:spacing w:before="40" w:after="40"/>
              <w:rPr>
                <w:lang w:eastAsia="en-US"/>
              </w:rPr>
            </w:pPr>
            <w:r w:rsidRPr="00DE5E42">
              <w:rPr>
                <w:lang w:eastAsia="en-US"/>
              </w:rPr>
              <w:t>ОРИТ.После ТЭ. Неврологический дефицит по NIHSS(балл)</w:t>
            </w:r>
          </w:p>
        </w:tc>
        <w:tc>
          <w:tcPr>
            <w:tcW w:w="1418" w:type="dxa"/>
          </w:tcPr>
          <w:p w14:paraId="0554821F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285868A1" w14:textId="77777777" w:rsidTr="00DE5E42">
        <w:tc>
          <w:tcPr>
            <w:tcW w:w="709" w:type="dxa"/>
            <w:vAlign w:val="bottom"/>
          </w:tcPr>
          <w:p w14:paraId="44762A88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653</w:t>
            </w:r>
          </w:p>
        </w:tc>
        <w:tc>
          <w:tcPr>
            <w:tcW w:w="6378" w:type="dxa"/>
            <w:vAlign w:val="bottom"/>
          </w:tcPr>
          <w:p w14:paraId="044A8963" w14:textId="20468868" w:rsidR="00DE5E42" w:rsidRPr="00C43A7C" w:rsidRDefault="00DE5E42" w:rsidP="009C62E3">
            <w:pPr>
              <w:spacing w:before="40" w:after="40"/>
              <w:rPr>
                <w:lang w:eastAsia="en-US"/>
              </w:rPr>
            </w:pPr>
            <w:r w:rsidRPr="00C43A7C">
              <w:rPr>
                <w:lang w:eastAsia="en-US"/>
              </w:rPr>
              <w:t xml:space="preserve">Максимальное </w:t>
            </w:r>
            <w:r>
              <w:rPr>
                <w:lang w:eastAsia="en-US"/>
              </w:rPr>
              <w:t>САД</w:t>
            </w:r>
            <w:r w:rsidRPr="00C43A7C">
              <w:rPr>
                <w:lang w:eastAsia="en-US"/>
              </w:rPr>
              <w:t xml:space="preserve"> за 24ч после ТЛТ</w:t>
            </w:r>
          </w:p>
        </w:tc>
        <w:tc>
          <w:tcPr>
            <w:tcW w:w="1418" w:type="dxa"/>
          </w:tcPr>
          <w:p w14:paraId="3A85569C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671E5230" w14:textId="77777777" w:rsidTr="00DE5E42">
        <w:tc>
          <w:tcPr>
            <w:tcW w:w="709" w:type="dxa"/>
            <w:vAlign w:val="bottom"/>
          </w:tcPr>
          <w:p w14:paraId="7AB131E8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654</w:t>
            </w:r>
          </w:p>
        </w:tc>
        <w:tc>
          <w:tcPr>
            <w:tcW w:w="6378" w:type="dxa"/>
            <w:vAlign w:val="bottom"/>
          </w:tcPr>
          <w:p w14:paraId="7AD4832B" w14:textId="47CAFB56" w:rsidR="00DE5E42" w:rsidRPr="00C43A7C" w:rsidRDefault="00DE5E42" w:rsidP="009C62E3">
            <w:pPr>
              <w:spacing w:before="40" w:after="40"/>
              <w:rPr>
                <w:lang w:eastAsia="en-US"/>
              </w:rPr>
            </w:pPr>
            <w:r w:rsidRPr="00C43A7C">
              <w:rPr>
                <w:lang w:eastAsia="en-US"/>
              </w:rPr>
              <w:t xml:space="preserve">Максимальное </w:t>
            </w:r>
            <w:r>
              <w:rPr>
                <w:lang w:eastAsia="en-US"/>
              </w:rPr>
              <w:t>САД</w:t>
            </w:r>
            <w:r w:rsidRPr="00C43A7C">
              <w:rPr>
                <w:lang w:eastAsia="en-US"/>
              </w:rPr>
              <w:t xml:space="preserve"> за 24 ч после ТЭ</w:t>
            </w:r>
          </w:p>
        </w:tc>
        <w:tc>
          <w:tcPr>
            <w:tcW w:w="1418" w:type="dxa"/>
          </w:tcPr>
          <w:p w14:paraId="45B90C6C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67F99F2B" w14:textId="77777777" w:rsidTr="00DE5E42">
        <w:tc>
          <w:tcPr>
            <w:tcW w:w="709" w:type="dxa"/>
            <w:vAlign w:val="bottom"/>
          </w:tcPr>
          <w:p w14:paraId="782DB357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655</w:t>
            </w:r>
          </w:p>
        </w:tc>
        <w:tc>
          <w:tcPr>
            <w:tcW w:w="6378" w:type="dxa"/>
            <w:vAlign w:val="bottom"/>
          </w:tcPr>
          <w:p w14:paraId="0C4619E1" w14:textId="77777777" w:rsidR="00DE5E42" w:rsidRPr="00C43A7C" w:rsidRDefault="00DE5E42" w:rsidP="009C62E3">
            <w:pPr>
              <w:spacing w:before="40" w:after="40"/>
              <w:rPr>
                <w:lang w:eastAsia="en-US"/>
              </w:rPr>
            </w:pPr>
            <w:r w:rsidRPr="00C43A7C">
              <w:rPr>
                <w:lang w:eastAsia="en-US"/>
              </w:rPr>
              <w:t>Осложнения ТЛТ</w:t>
            </w:r>
          </w:p>
        </w:tc>
        <w:tc>
          <w:tcPr>
            <w:tcW w:w="1418" w:type="dxa"/>
          </w:tcPr>
          <w:p w14:paraId="785B7738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Да</w:t>
            </w:r>
          </w:p>
        </w:tc>
      </w:tr>
      <w:tr w:rsidR="00DE5E42" w14:paraId="6D96AD99" w14:textId="77777777" w:rsidTr="00DE5E42">
        <w:tc>
          <w:tcPr>
            <w:tcW w:w="709" w:type="dxa"/>
            <w:vAlign w:val="bottom"/>
          </w:tcPr>
          <w:p w14:paraId="61B6DC15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656</w:t>
            </w:r>
          </w:p>
        </w:tc>
        <w:tc>
          <w:tcPr>
            <w:tcW w:w="6378" w:type="dxa"/>
            <w:vAlign w:val="bottom"/>
          </w:tcPr>
          <w:p w14:paraId="3F25FC41" w14:textId="77777777" w:rsidR="00DE5E42" w:rsidRPr="00C43A7C" w:rsidRDefault="00DE5E42" w:rsidP="009C62E3">
            <w:pPr>
              <w:spacing w:before="40" w:after="40"/>
              <w:rPr>
                <w:lang w:eastAsia="en-US"/>
              </w:rPr>
            </w:pPr>
            <w:r w:rsidRPr="00C43A7C">
              <w:rPr>
                <w:lang w:eastAsia="en-US"/>
              </w:rPr>
              <w:t>Питание</w:t>
            </w:r>
          </w:p>
        </w:tc>
        <w:tc>
          <w:tcPr>
            <w:tcW w:w="1418" w:type="dxa"/>
          </w:tcPr>
          <w:p w14:paraId="2F4B0F4C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5D6DD506" w14:textId="77777777" w:rsidTr="00DE5E42">
        <w:tc>
          <w:tcPr>
            <w:tcW w:w="709" w:type="dxa"/>
            <w:vAlign w:val="bottom"/>
          </w:tcPr>
          <w:p w14:paraId="27C34653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657</w:t>
            </w:r>
          </w:p>
        </w:tc>
        <w:tc>
          <w:tcPr>
            <w:tcW w:w="6378" w:type="dxa"/>
            <w:vAlign w:val="bottom"/>
          </w:tcPr>
          <w:p w14:paraId="096D9E25" w14:textId="77777777" w:rsidR="00DE5E42" w:rsidRPr="00C43A7C" w:rsidRDefault="00DE5E42" w:rsidP="009C62E3">
            <w:pPr>
              <w:spacing w:before="40" w:after="40"/>
              <w:rPr>
                <w:lang w:eastAsia="en-US"/>
              </w:rPr>
            </w:pPr>
            <w:r w:rsidRPr="00C43A7C">
              <w:rPr>
                <w:lang w:eastAsia="en-US"/>
              </w:rPr>
              <w:t>Проведенная терапия</w:t>
            </w:r>
          </w:p>
        </w:tc>
        <w:tc>
          <w:tcPr>
            <w:tcW w:w="1418" w:type="dxa"/>
          </w:tcPr>
          <w:p w14:paraId="4D58A990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Да</w:t>
            </w:r>
          </w:p>
        </w:tc>
      </w:tr>
      <w:tr w:rsidR="00F32275" w14:paraId="66FB1C24" w14:textId="77777777" w:rsidTr="00DE5E42">
        <w:tc>
          <w:tcPr>
            <w:tcW w:w="709" w:type="dxa"/>
            <w:vAlign w:val="bottom"/>
          </w:tcPr>
          <w:p w14:paraId="05536A62" w14:textId="77777777" w:rsidR="00F32275" w:rsidRPr="009C62E3" w:rsidRDefault="00F32275" w:rsidP="009C62E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6378" w:type="dxa"/>
            <w:vAlign w:val="bottom"/>
          </w:tcPr>
          <w:p w14:paraId="6C24F52F" w14:textId="77777777" w:rsidR="00F32275" w:rsidRPr="00C43A7C" w:rsidRDefault="00F32275" w:rsidP="009C62E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1418" w:type="dxa"/>
          </w:tcPr>
          <w:p w14:paraId="60DF0621" w14:textId="77777777" w:rsidR="00F32275" w:rsidRPr="009C62E3" w:rsidRDefault="00F32275" w:rsidP="009C62E3">
            <w:pPr>
              <w:spacing w:before="40" w:after="40"/>
              <w:rPr>
                <w:lang w:eastAsia="en-US"/>
              </w:rPr>
            </w:pPr>
          </w:p>
        </w:tc>
      </w:tr>
    </w:tbl>
    <w:p w14:paraId="57EC78C3" w14:textId="46C27D7F" w:rsidR="00336934" w:rsidRPr="00E77F93" w:rsidRDefault="00336934" w:rsidP="00E77F93">
      <w:pPr>
        <w:pStyle w:val="3"/>
        <w:numPr>
          <w:ilvl w:val="2"/>
          <w:numId w:val="10"/>
        </w:numPr>
        <w:spacing w:before="120" w:after="120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6" w:name="_Toc77690809"/>
      <w:bookmarkStart w:id="67" w:name="_Toc81234787"/>
      <w:r w:rsidRPr="00E77F93">
        <w:rPr>
          <w:rFonts w:ascii="Times New Roman" w:hAnsi="Times New Roman" w:cs="Times New Roman"/>
          <w:color w:val="auto"/>
          <w:sz w:val="24"/>
          <w:szCs w:val="24"/>
        </w:rPr>
        <w:lastRenderedPageBreak/>
        <w:t>Для передачи данных РХМДиЛ</w:t>
      </w:r>
      <w:bookmarkEnd w:id="66"/>
      <w:bookmarkEnd w:id="67"/>
    </w:p>
    <w:tbl>
      <w:tblPr>
        <w:tblStyle w:val="a3"/>
        <w:tblW w:w="850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709"/>
        <w:gridCol w:w="6378"/>
        <w:gridCol w:w="1418"/>
      </w:tblGrid>
      <w:tr w:rsidR="00DE5E42" w:rsidRPr="009C62E3" w14:paraId="0F236BB0" w14:textId="77777777" w:rsidTr="00DE5E42">
        <w:tc>
          <w:tcPr>
            <w:tcW w:w="709" w:type="dxa"/>
            <w:vAlign w:val="center"/>
          </w:tcPr>
          <w:p w14:paraId="5D076AC3" w14:textId="19DC2A58" w:rsidR="00DE5E42" w:rsidRPr="009C62E3" w:rsidRDefault="00DE5E42" w:rsidP="009C62E3">
            <w:pPr>
              <w:rPr>
                <w:b/>
              </w:rPr>
            </w:pPr>
            <w:r w:rsidRPr="009C62E3">
              <w:rPr>
                <w:b/>
              </w:rPr>
              <w:t>Код</w:t>
            </w:r>
          </w:p>
        </w:tc>
        <w:tc>
          <w:tcPr>
            <w:tcW w:w="6378" w:type="dxa"/>
            <w:vAlign w:val="center"/>
          </w:tcPr>
          <w:p w14:paraId="00979CC6" w14:textId="77777777" w:rsidR="00DE5E42" w:rsidRPr="009C62E3" w:rsidRDefault="00DE5E42" w:rsidP="009C62E3">
            <w:pPr>
              <w:rPr>
                <w:b/>
              </w:rPr>
            </w:pPr>
            <w:r w:rsidRPr="009C62E3">
              <w:rPr>
                <w:b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14:paraId="53661AEA" w14:textId="7B5D6248" w:rsidR="00DE5E42" w:rsidRPr="009C62E3" w:rsidRDefault="00DE5E42" w:rsidP="009C62E3">
            <w:pPr>
              <w:rPr>
                <w:b/>
              </w:rPr>
            </w:pPr>
            <w:r w:rsidRPr="009C62E3">
              <w:rPr>
                <w:b/>
              </w:rPr>
              <w:t>Множест-венный выбор</w:t>
            </w:r>
          </w:p>
        </w:tc>
      </w:tr>
      <w:tr w:rsidR="00DE5E42" w14:paraId="02FEBCD6" w14:textId="77777777" w:rsidTr="00DE5E42">
        <w:tc>
          <w:tcPr>
            <w:tcW w:w="709" w:type="dxa"/>
            <w:vAlign w:val="bottom"/>
          </w:tcPr>
          <w:p w14:paraId="23395AD2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658</w:t>
            </w:r>
          </w:p>
        </w:tc>
        <w:tc>
          <w:tcPr>
            <w:tcW w:w="6378" w:type="dxa"/>
            <w:vAlign w:val="bottom"/>
          </w:tcPr>
          <w:p w14:paraId="6A5DE541" w14:textId="77777777" w:rsidR="00DE5E42" w:rsidRPr="00C43A7C" w:rsidRDefault="00DE5E42" w:rsidP="009C62E3">
            <w:pPr>
              <w:spacing w:before="40" w:after="40"/>
              <w:rPr>
                <w:lang w:eastAsia="en-US"/>
              </w:rPr>
            </w:pPr>
            <w:r w:rsidRPr="00C43A7C">
              <w:rPr>
                <w:lang w:eastAsia="en-US"/>
              </w:rPr>
              <w:t>Дата и время начала операции в РХМДиЛ</w:t>
            </w:r>
          </w:p>
        </w:tc>
        <w:tc>
          <w:tcPr>
            <w:tcW w:w="1418" w:type="dxa"/>
          </w:tcPr>
          <w:p w14:paraId="2F30ECF2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5906A66B" w14:textId="77777777" w:rsidTr="00DE5E42">
        <w:tc>
          <w:tcPr>
            <w:tcW w:w="709" w:type="dxa"/>
            <w:vAlign w:val="bottom"/>
          </w:tcPr>
          <w:p w14:paraId="4C84589D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659</w:t>
            </w:r>
          </w:p>
        </w:tc>
        <w:tc>
          <w:tcPr>
            <w:tcW w:w="6378" w:type="dxa"/>
            <w:vAlign w:val="bottom"/>
          </w:tcPr>
          <w:p w14:paraId="0C486D1A" w14:textId="77777777" w:rsidR="00DE5E42" w:rsidRPr="00C43A7C" w:rsidRDefault="00DE5E42" w:rsidP="009C62E3">
            <w:pPr>
              <w:spacing w:before="40" w:after="40"/>
              <w:rPr>
                <w:lang w:eastAsia="en-US"/>
              </w:rPr>
            </w:pPr>
            <w:r w:rsidRPr="00C43A7C">
              <w:rPr>
                <w:lang w:eastAsia="en-US"/>
              </w:rPr>
              <w:t>Дата и время окончания операции в РХМДиЛ</w:t>
            </w:r>
          </w:p>
        </w:tc>
        <w:tc>
          <w:tcPr>
            <w:tcW w:w="1418" w:type="dxa"/>
          </w:tcPr>
          <w:p w14:paraId="518E3EA8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4338F634" w14:textId="77777777" w:rsidTr="00DE5E42">
        <w:tc>
          <w:tcPr>
            <w:tcW w:w="709" w:type="dxa"/>
            <w:vAlign w:val="bottom"/>
          </w:tcPr>
          <w:p w14:paraId="6B25D7AD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634</w:t>
            </w:r>
          </w:p>
        </w:tc>
        <w:tc>
          <w:tcPr>
            <w:tcW w:w="6378" w:type="dxa"/>
            <w:vAlign w:val="bottom"/>
          </w:tcPr>
          <w:p w14:paraId="25D00940" w14:textId="77777777" w:rsidR="00DE5E42" w:rsidRPr="00C43A7C" w:rsidRDefault="00DE5E42" w:rsidP="009C62E3">
            <w:pPr>
              <w:spacing w:before="40" w:after="40"/>
              <w:rPr>
                <w:lang w:eastAsia="en-US"/>
              </w:rPr>
            </w:pPr>
            <w:r w:rsidRPr="00C43A7C">
              <w:rPr>
                <w:lang w:eastAsia="en-US"/>
              </w:rPr>
              <w:t>ЦАГ.Наличие внутричерепной окклюзии</w:t>
            </w:r>
          </w:p>
        </w:tc>
        <w:tc>
          <w:tcPr>
            <w:tcW w:w="1418" w:type="dxa"/>
          </w:tcPr>
          <w:p w14:paraId="38FFAA67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6E0C688B" w14:textId="77777777" w:rsidTr="00DE5E42">
        <w:tc>
          <w:tcPr>
            <w:tcW w:w="709" w:type="dxa"/>
            <w:vAlign w:val="bottom"/>
          </w:tcPr>
          <w:p w14:paraId="5FE1E26B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635</w:t>
            </w:r>
          </w:p>
        </w:tc>
        <w:tc>
          <w:tcPr>
            <w:tcW w:w="6378" w:type="dxa"/>
            <w:vAlign w:val="bottom"/>
          </w:tcPr>
          <w:p w14:paraId="77B7FAE9" w14:textId="77777777" w:rsidR="00DE5E42" w:rsidRPr="00C43A7C" w:rsidRDefault="00DE5E42" w:rsidP="009C62E3">
            <w:pPr>
              <w:spacing w:before="40" w:after="40"/>
              <w:rPr>
                <w:lang w:eastAsia="en-US"/>
              </w:rPr>
            </w:pPr>
            <w:r w:rsidRPr="00C43A7C">
              <w:rPr>
                <w:lang w:eastAsia="en-US"/>
              </w:rPr>
              <w:t>ЦАГ.Локализация внутричерепной окклюзии</w:t>
            </w:r>
          </w:p>
        </w:tc>
        <w:tc>
          <w:tcPr>
            <w:tcW w:w="1418" w:type="dxa"/>
          </w:tcPr>
          <w:p w14:paraId="6821A6E4" w14:textId="7E0BF20E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Да</w:t>
            </w:r>
          </w:p>
        </w:tc>
      </w:tr>
      <w:tr w:rsidR="00DE5E42" w14:paraId="70376C4A" w14:textId="77777777" w:rsidTr="00DE5E42">
        <w:tc>
          <w:tcPr>
            <w:tcW w:w="709" w:type="dxa"/>
            <w:vAlign w:val="bottom"/>
          </w:tcPr>
          <w:p w14:paraId="236F7C5C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636</w:t>
            </w:r>
          </w:p>
        </w:tc>
        <w:tc>
          <w:tcPr>
            <w:tcW w:w="6378" w:type="dxa"/>
            <w:vAlign w:val="bottom"/>
          </w:tcPr>
          <w:p w14:paraId="0702ABF8" w14:textId="77777777" w:rsidR="00DE5E42" w:rsidRPr="00C43A7C" w:rsidRDefault="00DE5E42" w:rsidP="009C62E3">
            <w:pPr>
              <w:spacing w:before="40" w:after="40"/>
              <w:rPr>
                <w:lang w:eastAsia="en-US"/>
              </w:rPr>
            </w:pPr>
            <w:r w:rsidRPr="00C43A7C">
              <w:rPr>
                <w:lang w:eastAsia="en-US"/>
              </w:rPr>
              <w:t>ЦАГ.Наличие внечерепной окклюзии</w:t>
            </w:r>
          </w:p>
        </w:tc>
        <w:tc>
          <w:tcPr>
            <w:tcW w:w="1418" w:type="dxa"/>
          </w:tcPr>
          <w:p w14:paraId="0C8BF4B5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370C8249" w14:textId="77777777" w:rsidTr="00DE5E42">
        <w:tc>
          <w:tcPr>
            <w:tcW w:w="709" w:type="dxa"/>
            <w:vAlign w:val="bottom"/>
          </w:tcPr>
          <w:p w14:paraId="1C44552A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637</w:t>
            </w:r>
          </w:p>
        </w:tc>
        <w:tc>
          <w:tcPr>
            <w:tcW w:w="6378" w:type="dxa"/>
            <w:vAlign w:val="bottom"/>
          </w:tcPr>
          <w:p w14:paraId="0483EA27" w14:textId="77777777" w:rsidR="00DE5E42" w:rsidRPr="00AB40D9" w:rsidRDefault="00DE5E4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ЦАГ.Локализация внечерепной окклюзии</w:t>
            </w:r>
          </w:p>
        </w:tc>
        <w:tc>
          <w:tcPr>
            <w:tcW w:w="1418" w:type="dxa"/>
          </w:tcPr>
          <w:p w14:paraId="53BA8EFE" w14:textId="2B51F7FA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Да</w:t>
            </w:r>
          </w:p>
        </w:tc>
      </w:tr>
      <w:tr w:rsidR="00DE5E42" w14:paraId="02DF23CC" w14:textId="77777777" w:rsidTr="00DE5E42">
        <w:tc>
          <w:tcPr>
            <w:tcW w:w="709" w:type="dxa"/>
            <w:vAlign w:val="bottom"/>
          </w:tcPr>
          <w:p w14:paraId="6DD78B78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638</w:t>
            </w:r>
          </w:p>
        </w:tc>
        <w:tc>
          <w:tcPr>
            <w:tcW w:w="6378" w:type="dxa"/>
            <w:vAlign w:val="bottom"/>
          </w:tcPr>
          <w:p w14:paraId="010E7A33" w14:textId="77777777" w:rsidR="00DE5E42" w:rsidRPr="00AB40D9" w:rsidRDefault="00DE5E4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ЦАГ.Наличие внечерепного стеноза 50%-70%</w:t>
            </w:r>
          </w:p>
        </w:tc>
        <w:tc>
          <w:tcPr>
            <w:tcW w:w="1418" w:type="dxa"/>
          </w:tcPr>
          <w:p w14:paraId="2372B6E5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1D5B852E" w14:textId="77777777" w:rsidTr="00DE5E42">
        <w:tc>
          <w:tcPr>
            <w:tcW w:w="709" w:type="dxa"/>
            <w:vAlign w:val="bottom"/>
          </w:tcPr>
          <w:p w14:paraId="000D74A7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639</w:t>
            </w:r>
          </w:p>
        </w:tc>
        <w:tc>
          <w:tcPr>
            <w:tcW w:w="6378" w:type="dxa"/>
            <w:vAlign w:val="bottom"/>
          </w:tcPr>
          <w:p w14:paraId="1F40C92B" w14:textId="77777777" w:rsidR="00DE5E42" w:rsidRPr="00AB40D9" w:rsidRDefault="00DE5E4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ЦАГ.Локализация внечерепного стеноза 50%-70%</w:t>
            </w:r>
          </w:p>
        </w:tc>
        <w:tc>
          <w:tcPr>
            <w:tcW w:w="1418" w:type="dxa"/>
          </w:tcPr>
          <w:p w14:paraId="13722754" w14:textId="02A2F316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Да</w:t>
            </w:r>
          </w:p>
        </w:tc>
      </w:tr>
      <w:tr w:rsidR="00DE5E42" w14:paraId="4DDE4005" w14:textId="77777777" w:rsidTr="00DE5E42">
        <w:tc>
          <w:tcPr>
            <w:tcW w:w="709" w:type="dxa"/>
            <w:vAlign w:val="bottom"/>
          </w:tcPr>
          <w:p w14:paraId="32EE46B0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737</w:t>
            </w:r>
          </w:p>
        </w:tc>
        <w:tc>
          <w:tcPr>
            <w:tcW w:w="6378" w:type="dxa"/>
            <w:vAlign w:val="bottom"/>
          </w:tcPr>
          <w:p w14:paraId="7A1AA05B" w14:textId="77777777" w:rsidR="00DE5E42" w:rsidRPr="00AB40D9" w:rsidRDefault="00DE5E4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ЦАГ.Наличие внечерепного стеноза более 70%</w:t>
            </w:r>
          </w:p>
        </w:tc>
        <w:tc>
          <w:tcPr>
            <w:tcW w:w="1418" w:type="dxa"/>
          </w:tcPr>
          <w:p w14:paraId="6A86BBC4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1BBCBD40" w14:textId="77777777" w:rsidTr="00DE5E42">
        <w:tc>
          <w:tcPr>
            <w:tcW w:w="709" w:type="dxa"/>
            <w:vAlign w:val="bottom"/>
          </w:tcPr>
          <w:p w14:paraId="6C0B7985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738</w:t>
            </w:r>
          </w:p>
        </w:tc>
        <w:tc>
          <w:tcPr>
            <w:tcW w:w="6378" w:type="dxa"/>
            <w:vAlign w:val="bottom"/>
          </w:tcPr>
          <w:p w14:paraId="0F41DCB4" w14:textId="77777777" w:rsidR="00DE5E42" w:rsidRPr="00AB40D9" w:rsidRDefault="00DE5E4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ЦАГ.Локализация внечерепного стеноза более 70%</w:t>
            </w:r>
          </w:p>
        </w:tc>
        <w:tc>
          <w:tcPr>
            <w:tcW w:w="1418" w:type="dxa"/>
          </w:tcPr>
          <w:p w14:paraId="6CBCA2C1" w14:textId="40544E7C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Да</w:t>
            </w:r>
          </w:p>
        </w:tc>
      </w:tr>
      <w:tr w:rsidR="00DE5E42" w14:paraId="5DBD190D" w14:textId="77777777" w:rsidTr="00DE5E42">
        <w:tc>
          <w:tcPr>
            <w:tcW w:w="709" w:type="dxa"/>
            <w:vAlign w:val="bottom"/>
          </w:tcPr>
          <w:p w14:paraId="67A2C271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660</w:t>
            </w:r>
          </w:p>
        </w:tc>
        <w:tc>
          <w:tcPr>
            <w:tcW w:w="6378" w:type="dxa"/>
            <w:vAlign w:val="bottom"/>
          </w:tcPr>
          <w:p w14:paraId="6A0A4E6D" w14:textId="77777777" w:rsidR="00DE5E42" w:rsidRPr="00AB40D9" w:rsidRDefault="00DE5E4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Число попыток ТЭ</w:t>
            </w:r>
          </w:p>
        </w:tc>
        <w:tc>
          <w:tcPr>
            <w:tcW w:w="1418" w:type="dxa"/>
          </w:tcPr>
          <w:p w14:paraId="286FA296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54DA0C57" w14:textId="77777777" w:rsidTr="00DE5E42">
        <w:tc>
          <w:tcPr>
            <w:tcW w:w="709" w:type="dxa"/>
            <w:vAlign w:val="bottom"/>
          </w:tcPr>
          <w:p w14:paraId="7EE035A9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661</w:t>
            </w:r>
          </w:p>
        </w:tc>
        <w:tc>
          <w:tcPr>
            <w:tcW w:w="6378" w:type="dxa"/>
            <w:vAlign w:val="center"/>
          </w:tcPr>
          <w:p w14:paraId="7A7791AC" w14:textId="77777777" w:rsidR="00DE5E42" w:rsidRPr="00AB40D9" w:rsidRDefault="00DE5E4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Результат по mTICI</w:t>
            </w:r>
          </w:p>
        </w:tc>
        <w:tc>
          <w:tcPr>
            <w:tcW w:w="1418" w:type="dxa"/>
          </w:tcPr>
          <w:p w14:paraId="581C684C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731D7FDC" w14:textId="77777777" w:rsidTr="00DE5E42">
        <w:tc>
          <w:tcPr>
            <w:tcW w:w="709" w:type="dxa"/>
            <w:vAlign w:val="bottom"/>
          </w:tcPr>
          <w:p w14:paraId="5C23C91B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739</w:t>
            </w:r>
          </w:p>
        </w:tc>
        <w:tc>
          <w:tcPr>
            <w:tcW w:w="6378" w:type="dxa"/>
            <w:vAlign w:val="center"/>
          </w:tcPr>
          <w:p w14:paraId="63E70180" w14:textId="77777777" w:rsidR="00DE5E42" w:rsidRPr="00AB40D9" w:rsidRDefault="00DE5E42" w:rsidP="009C62E3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Стентирование</w:t>
            </w:r>
          </w:p>
        </w:tc>
        <w:tc>
          <w:tcPr>
            <w:tcW w:w="1418" w:type="dxa"/>
          </w:tcPr>
          <w:p w14:paraId="30316C89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</w:tbl>
    <w:p w14:paraId="35A341D7" w14:textId="2E554EE0" w:rsidR="00B55105" w:rsidRPr="00E77F93" w:rsidRDefault="00336934" w:rsidP="00E77F93">
      <w:pPr>
        <w:pStyle w:val="3"/>
        <w:numPr>
          <w:ilvl w:val="2"/>
          <w:numId w:val="10"/>
        </w:numPr>
        <w:spacing w:before="120" w:after="120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8" w:name="_Toc77690810"/>
      <w:bookmarkStart w:id="69" w:name="_Toc81234788"/>
      <w:r w:rsidRPr="00E77F93">
        <w:rPr>
          <w:rFonts w:ascii="Times New Roman" w:hAnsi="Times New Roman" w:cs="Times New Roman"/>
          <w:color w:val="auto"/>
          <w:sz w:val="24"/>
          <w:szCs w:val="24"/>
        </w:rPr>
        <w:t>Для передачи данных при установлении уточненного диагноза</w:t>
      </w:r>
      <w:bookmarkEnd w:id="68"/>
      <w:bookmarkEnd w:id="69"/>
    </w:p>
    <w:tbl>
      <w:tblPr>
        <w:tblStyle w:val="a3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09"/>
        <w:gridCol w:w="6378"/>
        <w:gridCol w:w="1418"/>
      </w:tblGrid>
      <w:tr w:rsidR="00DE5E42" w:rsidRPr="009C62E3" w14:paraId="1A1857A4" w14:textId="77777777" w:rsidTr="009C62E3">
        <w:tc>
          <w:tcPr>
            <w:tcW w:w="709" w:type="dxa"/>
            <w:vAlign w:val="center"/>
          </w:tcPr>
          <w:p w14:paraId="4E442B75" w14:textId="77777777" w:rsidR="00DE5E42" w:rsidRPr="009C62E3" w:rsidRDefault="00DE5E42" w:rsidP="009C62E3">
            <w:pPr>
              <w:rPr>
                <w:b/>
              </w:rPr>
            </w:pPr>
            <w:r w:rsidRPr="009C62E3">
              <w:rPr>
                <w:b/>
              </w:rPr>
              <w:t xml:space="preserve">Код </w:t>
            </w:r>
          </w:p>
        </w:tc>
        <w:tc>
          <w:tcPr>
            <w:tcW w:w="6378" w:type="dxa"/>
            <w:vAlign w:val="center"/>
          </w:tcPr>
          <w:p w14:paraId="2843FCC6" w14:textId="77777777" w:rsidR="00DE5E42" w:rsidRPr="009C62E3" w:rsidRDefault="00DE5E42" w:rsidP="009C62E3">
            <w:pPr>
              <w:rPr>
                <w:b/>
              </w:rPr>
            </w:pPr>
            <w:r w:rsidRPr="009C62E3">
              <w:rPr>
                <w:b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14:paraId="53450687" w14:textId="2E5142D1" w:rsidR="00DE5E42" w:rsidRPr="009C62E3" w:rsidRDefault="00DE5E42" w:rsidP="009C62E3">
            <w:pPr>
              <w:rPr>
                <w:b/>
              </w:rPr>
            </w:pPr>
            <w:r w:rsidRPr="009C62E3">
              <w:rPr>
                <w:b/>
              </w:rPr>
              <w:t>Множест</w:t>
            </w:r>
            <w:r>
              <w:rPr>
                <w:b/>
              </w:rPr>
              <w:t>-</w:t>
            </w:r>
            <w:r w:rsidRPr="009C62E3">
              <w:rPr>
                <w:b/>
              </w:rPr>
              <w:t>венный выбор</w:t>
            </w:r>
          </w:p>
        </w:tc>
      </w:tr>
      <w:tr w:rsidR="00DE5E42" w14:paraId="05323D52" w14:textId="77777777" w:rsidTr="009C62E3">
        <w:tc>
          <w:tcPr>
            <w:tcW w:w="709" w:type="dxa"/>
            <w:vAlign w:val="bottom"/>
          </w:tcPr>
          <w:p w14:paraId="5F107E08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641</w:t>
            </w:r>
          </w:p>
        </w:tc>
        <w:tc>
          <w:tcPr>
            <w:tcW w:w="6378" w:type="dxa"/>
            <w:vAlign w:val="bottom"/>
          </w:tcPr>
          <w:p w14:paraId="16BFE22F" w14:textId="77777777" w:rsidR="00DE5E42" w:rsidRPr="00C43A7C" w:rsidRDefault="00DE5E42" w:rsidP="009C62E3">
            <w:pPr>
              <w:spacing w:before="40" w:after="40"/>
              <w:rPr>
                <w:lang w:eastAsia="en-US"/>
              </w:rPr>
            </w:pPr>
            <w:r w:rsidRPr="00C43A7C">
              <w:rPr>
                <w:lang w:eastAsia="en-US"/>
              </w:rPr>
              <w:t>Дата и время перевода из ОРИТ</w:t>
            </w:r>
          </w:p>
        </w:tc>
        <w:tc>
          <w:tcPr>
            <w:tcW w:w="1418" w:type="dxa"/>
          </w:tcPr>
          <w:p w14:paraId="5A54E06B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3518F820" w14:textId="77777777" w:rsidTr="009C62E3">
        <w:tc>
          <w:tcPr>
            <w:tcW w:w="709" w:type="dxa"/>
            <w:vAlign w:val="bottom"/>
          </w:tcPr>
          <w:p w14:paraId="558783A5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662</w:t>
            </w:r>
          </w:p>
        </w:tc>
        <w:tc>
          <w:tcPr>
            <w:tcW w:w="6378" w:type="dxa"/>
            <w:vAlign w:val="bottom"/>
          </w:tcPr>
          <w:p w14:paraId="4AD22AA1" w14:textId="77777777" w:rsidR="00DE5E42" w:rsidRPr="00C43A7C" w:rsidRDefault="00DE5E42" w:rsidP="009C62E3">
            <w:pPr>
              <w:spacing w:before="40" w:after="40"/>
              <w:rPr>
                <w:lang w:eastAsia="en-US"/>
              </w:rPr>
            </w:pPr>
            <w:r w:rsidRPr="00C43A7C">
              <w:rPr>
                <w:lang w:eastAsia="en-US"/>
              </w:rPr>
              <w:t>Патогенетический подтип ОНМК по ишемическому типу (на основе критериев TOAST и ESUS)</w:t>
            </w:r>
          </w:p>
        </w:tc>
        <w:tc>
          <w:tcPr>
            <w:tcW w:w="1418" w:type="dxa"/>
          </w:tcPr>
          <w:p w14:paraId="7BBA4C95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34E2E556" w14:textId="77777777" w:rsidTr="009C62E3">
        <w:tc>
          <w:tcPr>
            <w:tcW w:w="709" w:type="dxa"/>
            <w:vAlign w:val="bottom"/>
          </w:tcPr>
          <w:p w14:paraId="34E0E51D" w14:textId="1DB254CF" w:rsidR="00DE5E42" w:rsidRPr="009C62E3" w:rsidRDefault="00DE5E42" w:rsidP="00DE5E42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1061</w:t>
            </w:r>
          </w:p>
        </w:tc>
        <w:tc>
          <w:tcPr>
            <w:tcW w:w="6378" w:type="dxa"/>
            <w:vAlign w:val="bottom"/>
          </w:tcPr>
          <w:p w14:paraId="32C2543D" w14:textId="7A995BF9" w:rsidR="00DE5E42" w:rsidRPr="00C43A7C" w:rsidRDefault="00DE5E42" w:rsidP="009C62E3">
            <w:pPr>
              <w:spacing w:before="40" w:after="40"/>
              <w:rPr>
                <w:lang w:eastAsia="en-US"/>
              </w:rPr>
            </w:pPr>
            <w:r w:rsidRPr="00DE5E42">
              <w:rPr>
                <w:lang w:eastAsia="en-US"/>
              </w:rPr>
              <w:t>Уточ.Диагноз.Уровень сознания, в соответствии со шкалой комы Глазго (балл)</w:t>
            </w:r>
          </w:p>
        </w:tc>
        <w:tc>
          <w:tcPr>
            <w:tcW w:w="1418" w:type="dxa"/>
          </w:tcPr>
          <w:p w14:paraId="642685AB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4474EBB4" w14:textId="77777777" w:rsidTr="009C62E3">
        <w:tc>
          <w:tcPr>
            <w:tcW w:w="709" w:type="dxa"/>
            <w:vAlign w:val="bottom"/>
          </w:tcPr>
          <w:p w14:paraId="28191F8A" w14:textId="060A9AE4" w:rsidR="00DE5E42" w:rsidRPr="009C62E3" w:rsidRDefault="00DE5E42" w:rsidP="00DE5E42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1056</w:t>
            </w:r>
          </w:p>
        </w:tc>
        <w:tc>
          <w:tcPr>
            <w:tcW w:w="6378" w:type="dxa"/>
            <w:vAlign w:val="center"/>
          </w:tcPr>
          <w:p w14:paraId="66DBA9DA" w14:textId="4C947C59" w:rsidR="00DE5E42" w:rsidRPr="00C43A7C" w:rsidRDefault="00DE5E42" w:rsidP="009C62E3">
            <w:pPr>
              <w:spacing w:before="40" w:after="40"/>
              <w:rPr>
                <w:lang w:eastAsia="en-US"/>
              </w:rPr>
            </w:pPr>
            <w:r w:rsidRPr="00DE5E42">
              <w:rPr>
                <w:lang w:eastAsia="en-US"/>
              </w:rPr>
              <w:t>Уточ.Диагноз.Неврологический дефицит по NIHSS (балл)</w:t>
            </w:r>
          </w:p>
        </w:tc>
        <w:tc>
          <w:tcPr>
            <w:tcW w:w="1418" w:type="dxa"/>
          </w:tcPr>
          <w:p w14:paraId="140FFD4B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620A1AD1" w14:textId="77777777" w:rsidTr="009C62E3">
        <w:tc>
          <w:tcPr>
            <w:tcW w:w="709" w:type="dxa"/>
            <w:vAlign w:val="bottom"/>
          </w:tcPr>
          <w:p w14:paraId="4A5B59E3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663</w:t>
            </w:r>
          </w:p>
        </w:tc>
        <w:tc>
          <w:tcPr>
            <w:tcW w:w="6378" w:type="dxa"/>
            <w:vAlign w:val="bottom"/>
          </w:tcPr>
          <w:p w14:paraId="2D9434E1" w14:textId="77777777" w:rsidR="00DE5E42" w:rsidRPr="00C43A7C" w:rsidRDefault="00DE5E42" w:rsidP="009C62E3">
            <w:pPr>
              <w:spacing w:before="40" w:after="40"/>
              <w:rPr>
                <w:lang w:eastAsia="en-US"/>
              </w:rPr>
            </w:pPr>
            <w:r w:rsidRPr="00C43A7C">
              <w:rPr>
                <w:lang w:eastAsia="en-US"/>
              </w:rPr>
              <w:t xml:space="preserve">Нейровизуализационная классификации геморрагической трансформации мозговой ткани (с использованием Гейдельбергской классификации и критериями NINDS и ECASS) </w:t>
            </w:r>
          </w:p>
        </w:tc>
        <w:tc>
          <w:tcPr>
            <w:tcW w:w="1418" w:type="dxa"/>
          </w:tcPr>
          <w:p w14:paraId="29BD664B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2036A432" w14:textId="77777777" w:rsidTr="009C62E3">
        <w:tc>
          <w:tcPr>
            <w:tcW w:w="709" w:type="dxa"/>
            <w:vAlign w:val="bottom"/>
          </w:tcPr>
          <w:p w14:paraId="62E83E20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664</w:t>
            </w:r>
          </w:p>
        </w:tc>
        <w:tc>
          <w:tcPr>
            <w:tcW w:w="6378" w:type="dxa"/>
            <w:vAlign w:val="bottom"/>
          </w:tcPr>
          <w:p w14:paraId="02A43941" w14:textId="77777777" w:rsidR="00DE5E42" w:rsidRPr="00C43A7C" w:rsidRDefault="00DE5E42" w:rsidP="009C62E3">
            <w:pPr>
              <w:spacing w:before="40" w:after="40"/>
              <w:rPr>
                <w:lang w:eastAsia="en-US"/>
              </w:rPr>
            </w:pPr>
            <w:r w:rsidRPr="00C43A7C">
              <w:rPr>
                <w:lang w:eastAsia="en-US"/>
              </w:rPr>
              <w:t>Кандидат на хирургическую реваскуляризацию</w:t>
            </w:r>
          </w:p>
        </w:tc>
        <w:tc>
          <w:tcPr>
            <w:tcW w:w="1418" w:type="dxa"/>
          </w:tcPr>
          <w:p w14:paraId="71352E1B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4807BAF4" w14:textId="77777777" w:rsidTr="009C62E3">
        <w:tc>
          <w:tcPr>
            <w:tcW w:w="709" w:type="dxa"/>
            <w:vAlign w:val="bottom"/>
          </w:tcPr>
          <w:p w14:paraId="6F45F00A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665</w:t>
            </w:r>
          </w:p>
        </w:tc>
        <w:tc>
          <w:tcPr>
            <w:tcW w:w="6378" w:type="dxa"/>
            <w:vAlign w:val="bottom"/>
          </w:tcPr>
          <w:p w14:paraId="6916A98A" w14:textId="77777777" w:rsidR="00DE5E42" w:rsidRPr="00C43A7C" w:rsidRDefault="00DE5E42" w:rsidP="009C62E3">
            <w:pPr>
              <w:spacing w:before="40" w:after="40"/>
              <w:rPr>
                <w:lang w:eastAsia="en-US"/>
              </w:rPr>
            </w:pPr>
            <w:r w:rsidRPr="00C43A7C">
              <w:rPr>
                <w:lang w:eastAsia="en-US"/>
              </w:rPr>
              <w:t>Двигательный режим</w:t>
            </w:r>
          </w:p>
        </w:tc>
        <w:tc>
          <w:tcPr>
            <w:tcW w:w="1418" w:type="dxa"/>
          </w:tcPr>
          <w:p w14:paraId="2573015B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03FFA6BA" w14:textId="77777777" w:rsidTr="009C62E3">
        <w:tc>
          <w:tcPr>
            <w:tcW w:w="709" w:type="dxa"/>
            <w:vAlign w:val="bottom"/>
          </w:tcPr>
          <w:p w14:paraId="58DE9B9D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666</w:t>
            </w:r>
          </w:p>
        </w:tc>
        <w:tc>
          <w:tcPr>
            <w:tcW w:w="6378" w:type="dxa"/>
            <w:vAlign w:val="center"/>
          </w:tcPr>
          <w:p w14:paraId="6F04C959" w14:textId="77777777" w:rsidR="00DE5E42" w:rsidRPr="00C43A7C" w:rsidRDefault="00DE5E42" w:rsidP="009C62E3">
            <w:pPr>
              <w:spacing w:before="40" w:after="40"/>
              <w:rPr>
                <w:lang w:eastAsia="en-US"/>
              </w:rPr>
            </w:pPr>
            <w:r w:rsidRPr="00C43A7C">
              <w:rPr>
                <w:lang w:eastAsia="en-US"/>
              </w:rPr>
              <w:t>Антиагрегантная терапия</w:t>
            </w:r>
          </w:p>
        </w:tc>
        <w:tc>
          <w:tcPr>
            <w:tcW w:w="1418" w:type="dxa"/>
          </w:tcPr>
          <w:p w14:paraId="25AD4A14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7CA962BE" w14:textId="77777777" w:rsidTr="009C62E3">
        <w:tc>
          <w:tcPr>
            <w:tcW w:w="709" w:type="dxa"/>
            <w:vAlign w:val="bottom"/>
          </w:tcPr>
          <w:p w14:paraId="3C15E1D0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667</w:t>
            </w:r>
          </w:p>
        </w:tc>
        <w:tc>
          <w:tcPr>
            <w:tcW w:w="6378" w:type="dxa"/>
            <w:vAlign w:val="center"/>
          </w:tcPr>
          <w:p w14:paraId="2E84C3FB" w14:textId="77777777" w:rsidR="00DE5E42" w:rsidRPr="00C43A7C" w:rsidRDefault="00DE5E42" w:rsidP="009C62E3">
            <w:pPr>
              <w:spacing w:before="40" w:after="40"/>
              <w:rPr>
                <w:lang w:eastAsia="en-US"/>
              </w:rPr>
            </w:pPr>
            <w:r w:rsidRPr="00C43A7C">
              <w:rPr>
                <w:lang w:eastAsia="en-US"/>
              </w:rPr>
              <w:t>Антикоагулянтная терапия</w:t>
            </w:r>
          </w:p>
        </w:tc>
        <w:tc>
          <w:tcPr>
            <w:tcW w:w="1418" w:type="dxa"/>
          </w:tcPr>
          <w:p w14:paraId="365F2F61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177D87A9" w14:textId="77777777" w:rsidTr="009C62E3">
        <w:tc>
          <w:tcPr>
            <w:tcW w:w="709" w:type="dxa"/>
            <w:vAlign w:val="bottom"/>
          </w:tcPr>
          <w:p w14:paraId="2D044ECA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668</w:t>
            </w:r>
          </w:p>
        </w:tc>
        <w:tc>
          <w:tcPr>
            <w:tcW w:w="6378" w:type="dxa"/>
            <w:vAlign w:val="center"/>
          </w:tcPr>
          <w:p w14:paraId="194F55AE" w14:textId="77777777" w:rsidR="00DE5E42" w:rsidRPr="00C43A7C" w:rsidRDefault="00DE5E42" w:rsidP="009C62E3">
            <w:pPr>
              <w:spacing w:before="40" w:after="40"/>
              <w:rPr>
                <w:lang w:eastAsia="en-US"/>
              </w:rPr>
            </w:pPr>
            <w:r w:rsidRPr="00C43A7C">
              <w:rPr>
                <w:lang w:eastAsia="en-US"/>
              </w:rPr>
              <w:t>Гипотензивная терапия</w:t>
            </w:r>
          </w:p>
        </w:tc>
        <w:tc>
          <w:tcPr>
            <w:tcW w:w="1418" w:type="dxa"/>
          </w:tcPr>
          <w:p w14:paraId="1396B3D4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:rsidRPr="00D11FA8" w14:paraId="3F5CE153" w14:textId="77777777" w:rsidTr="009C62E3">
        <w:tc>
          <w:tcPr>
            <w:tcW w:w="709" w:type="dxa"/>
            <w:vAlign w:val="bottom"/>
          </w:tcPr>
          <w:p w14:paraId="777AC2E2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669</w:t>
            </w:r>
          </w:p>
        </w:tc>
        <w:tc>
          <w:tcPr>
            <w:tcW w:w="6378" w:type="dxa"/>
            <w:vAlign w:val="center"/>
          </w:tcPr>
          <w:p w14:paraId="3B934F2A" w14:textId="77777777" w:rsidR="00DE5E42" w:rsidRPr="00C43A7C" w:rsidRDefault="00DE5E42" w:rsidP="009C62E3">
            <w:pPr>
              <w:spacing w:before="40" w:after="40"/>
              <w:rPr>
                <w:lang w:eastAsia="en-US"/>
              </w:rPr>
            </w:pPr>
            <w:r w:rsidRPr="00C43A7C">
              <w:rPr>
                <w:lang w:eastAsia="en-US"/>
              </w:rPr>
              <w:t>Гиполипидемическая терапия</w:t>
            </w:r>
          </w:p>
        </w:tc>
        <w:tc>
          <w:tcPr>
            <w:tcW w:w="1418" w:type="dxa"/>
          </w:tcPr>
          <w:p w14:paraId="1D50C9DD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0FE2D558" w14:textId="77777777" w:rsidTr="009C62E3">
        <w:tc>
          <w:tcPr>
            <w:tcW w:w="709" w:type="dxa"/>
            <w:vAlign w:val="bottom"/>
          </w:tcPr>
          <w:p w14:paraId="678C7590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670</w:t>
            </w:r>
          </w:p>
        </w:tc>
        <w:tc>
          <w:tcPr>
            <w:tcW w:w="6378" w:type="dxa"/>
            <w:vAlign w:val="center"/>
          </w:tcPr>
          <w:p w14:paraId="1286F200" w14:textId="77777777" w:rsidR="00DE5E42" w:rsidRPr="00C43A7C" w:rsidRDefault="00DE5E42" w:rsidP="009C62E3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Дата и время первого осмотра мультидисциплинарной бригады</w:t>
            </w:r>
          </w:p>
        </w:tc>
        <w:tc>
          <w:tcPr>
            <w:tcW w:w="1418" w:type="dxa"/>
          </w:tcPr>
          <w:p w14:paraId="5DFEB7ED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79A27FAE" w14:textId="77777777" w:rsidTr="009C62E3">
        <w:tc>
          <w:tcPr>
            <w:tcW w:w="709" w:type="dxa"/>
            <w:vAlign w:val="bottom"/>
          </w:tcPr>
          <w:p w14:paraId="26F63690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672</w:t>
            </w:r>
          </w:p>
        </w:tc>
        <w:tc>
          <w:tcPr>
            <w:tcW w:w="6378" w:type="dxa"/>
            <w:vAlign w:val="center"/>
          </w:tcPr>
          <w:p w14:paraId="4E97EE8E" w14:textId="77777777" w:rsidR="00DE5E42" w:rsidRPr="00C43A7C" w:rsidRDefault="00DE5E42" w:rsidP="009C62E3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 xml:space="preserve">Мультидисциплинарная бригада. </w:t>
            </w:r>
            <w:r w:rsidRPr="00C43A7C">
              <w:rPr>
                <w:lang w:eastAsia="en-US"/>
              </w:rPr>
              <w:t>Невролог</w:t>
            </w:r>
          </w:p>
        </w:tc>
        <w:tc>
          <w:tcPr>
            <w:tcW w:w="1418" w:type="dxa"/>
          </w:tcPr>
          <w:p w14:paraId="35A798ED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3CC5B52F" w14:textId="77777777" w:rsidTr="009C62E3">
        <w:tc>
          <w:tcPr>
            <w:tcW w:w="709" w:type="dxa"/>
            <w:vAlign w:val="bottom"/>
          </w:tcPr>
          <w:p w14:paraId="7D8D9CDB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673</w:t>
            </w:r>
          </w:p>
        </w:tc>
        <w:tc>
          <w:tcPr>
            <w:tcW w:w="6378" w:type="dxa"/>
            <w:vAlign w:val="center"/>
          </w:tcPr>
          <w:p w14:paraId="3CC77CF0" w14:textId="77777777" w:rsidR="00DE5E42" w:rsidRPr="00C43A7C" w:rsidRDefault="00DE5E42" w:rsidP="009C62E3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 xml:space="preserve">Мультидисциплинарная бригада. </w:t>
            </w:r>
            <w:r w:rsidRPr="003A23BC">
              <w:rPr>
                <w:lang w:eastAsia="en-US"/>
              </w:rPr>
              <w:t>Реаниматолог</w:t>
            </w:r>
          </w:p>
        </w:tc>
        <w:tc>
          <w:tcPr>
            <w:tcW w:w="1418" w:type="dxa"/>
          </w:tcPr>
          <w:p w14:paraId="4C10D4EF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48F03D3F" w14:textId="77777777" w:rsidTr="009C62E3">
        <w:tc>
          <w:tcPr>
            <w:tcW w:w="709" w:type="dxa"/>
            <w:vAlign w:val="bottom"/>
          </w:tcPr>
          <w:p w14:paraId="1BC22ED7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lastRenderedPageBreak/>
              <w:t>674</w:t>
            </w:r>
          </w:p>
        </w:tc>
        <w:tc>
          <w:tcPr>
            <w:tcW w:w="6378" w:type="dxa"/>
            <w:vAlign w:val="center"/>
          </w:tcPr>
          <w:p w14:paraId="038BB691" w14:textId="77777777" w:rsidR="00DE5E42" w:rsidRPr="00C43A7C" w:rsidRDefault="00DE5E42" w:rsidP="009C62E3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 xml:space="preserve">Мультидисциплинарная бригада. </w:t>
            </w:r>
            <w:r w:rsidRPr="003A23BC">
              <w:rPr>
                <w:lang w:eastAsia="en-US"/>
              </w:rPr>
              <w:t>Логопед</w:t>
            </w:r>
          </w:p>
        </w:tc>
        <w:tc>
          <w:tcPr>
            <w:tcW w:w="1418" w:type="dxa"/>
          </w:tcPr>
          <w:p w14:paraId="21E77E97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7BE68C18" w14:textId="77777777" w:rsidTr="009C62E3">
        <w:tc>
          <w:tcPr>
            <w:tcW w:w="709" w:type="dxa"/>
            <w:vAlign w:val="bottom"/>
          </w:tcPr>
          <w:p w14:paraId="6861BBA9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675</w:t>
            </w:r>
          </w:p>
        </w:tc>
        <w:tc>
          <w:tcPr>
            <w:tcW w:w="6378" w:type="dxa"/>
            <w:vAlign w:val="center"/>
          </w:tcPr>
          <w:p w14:paraId="086925C1" w14:textId="77777777" w:rsidR="00DE5E42" w:rsidRPr="00C43A7C" w:rsidRDefault="00DE5E42" w:rsidP="009C62E3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Мультидисциплинарная бригада. В</w:t>
            </w:r>
            <w:r w:rsidRPr="003A23BC">
              <w:rPr>
                <w:lang w:eastAsia="en-US"/>
              </w:rPr>
              <w:t>рач ФТЛ</w:t>
            </w:r>
          </w:p>
        </w:tc>
        <w:tc>
          <w:tcPr>
            <w:tcW w:w="1418" w:type="dxa"/>
          </w:tcPr>
          <w:p w14:paraId="44DA0B0B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74591BC3" w14:textId="77777777" w:rsidTr="009C62E3">
        <w:tc>
          <w:tcPr>
            <w:tcW w:w="709" w:type="dxa"/>
            <w:vAlign w:val="bottom"/>
          </w:tcPr>
          <w:p w14:paraId="57CB579E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676</w:t>
            </w:r>
          </w:p>
        </w:tc>
        <w:tc>
          <w:tcPr>
            <w:tcW w:w="6378" w:type="dxa"/>
            <w:vAlign w:val="center"/>
          </w:tcPr>
          <w:p w14:paraId="2EED398B" w14:textId="77777777" w:rsidR="00DE5E42" w:rsidRPr="00C43A7C" w:rsidRDefault="00DE5E42" w:rsidP="009C62E3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Мультидисциплинарная бригада. В</w:t>
            </w:r>
            <w:r w:rsidRPr="003A23BC">
              <w:rPr>
                <w:lang w:eastAsia="en-US"/>
              </w:rPr>
              <w:t>рач ЛФК</w:t>
            </w:r>
          </w:p>
        </w:tc>
        <w:tc>
          <w:tcPr>
            <w:tcW w:w="1418" w:type="dxa"/>
          </w:tcPr>
          <w:p w14:paraId="5DC5479C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77CC32B2" w14:textId="77777777" w:rsidTr="009C62E3">
        <w:tc>
          <w:tcPr>
            <w:tcW w:w="709" w:type="dxa"/>
            <w:vAlign w:val="bottom"/>
          </w:tcPr>
          <w:p w14:paraId="04397156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677</w:t>
            </w:r>
          </w:p>
        </w:tc>
        <w:tc>
          <w:tcPr>
            <w:tcW w:w="6378" w:type="dxa"/>
            <w:vAlign w:val="center"/>
          </w:tcPr>
          <w:p w14:paraId="2ABD9B41" w14:textId="77777777" w:rsidR="00DE5E42" w:rsidRPr="00C43A7C" w:rsidRDefault="00DE5E42" w:rsidP="009C62E3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 xml:space="preserve">Мультидисциплинарная бригада. </w:t>
            </w:r>
            <w:r w:rsidRPr="003A23BC">
              <w:rPr>
                <w:lang w:eastAsia="en-US"/>
              </w:rPr>
              <w:t>Медицинский психолог</w:t>
            </w:r>
          </w:p>
        </w:tc>
        <w:tc>
          <w:tcPr>
            <w:tcW w:w="1418" w:type="dxa"/>
          </w:tcPr>
          <w:p w14:paraId="46F9CA21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04AEA928" w14:textId="77777777" w:rsidTr="009C62E3">
        <w:tc>
          <w:tcPr>
            <w:tcW w:w="709" w:type="dxa"/>
            <w:vAlign w:val="bottom"/>
          </w:tcPr>
          <w:p w14:paraId="7806EF4B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678</w:t>
            </w:r>
          </w:p>
        </w:tc>
        <w:tc>
          <w:tcPr>
            <w:tcW w:w="6378" w:type="dxa"/>
            <w:vAlign w:val="center"/>
          </w:tcPr>
          <w:p w14:paraId="3D16FDDE" w14:textId="77777777" w:rsidR="00DE5E42" w:rsidRPr="00C43A7C" w:rsidRDefault="00DE5E42" w:rsidP="009C62E3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 xml:space="preserve">Мультидисциплинарная бригада.  </w:t>
            </w:r>
            <w:r w:rsidRPr="003A23BC">
              <w:rPr>
                <w:lang w:eastAsia="en-US"/>
              </w:rPr>
              <w:t>Социальный работник</w:t>
            </w:r>
          </w:p>
        </w:tc>
        <w:tc>
          <w:tcPr>
            <w:tcW w:w="1418" w:type="dxa"/>
          </w:tcPr>
          <w:p w14:paraId="3615FD99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63501EEF" w14:textId="77777777" w:rsidTr="009C62E3">
        <w:tc>
          <w:tcPr>
            <w:tcW w:w="709" w:type="dxa"/>
            <w:vAlign w:val="bottom"/>
          </w:tcPr>
          <w:p w14:paraId="6F22AE46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679</w:t>
            </w:r>
          </w:p>
        </w:tc>
        <w:tc>
          <w:tcPr>
            <w:tcW w:w="6378" w:type="dxa"/>
            <w:vAlign w:val="center"/>
          </w:tcPr>
          <w:p w14:paraId="2084AA0B" w14:textId="77777777" w:rsidR="00DE5E42" w:rsidRPr="00C43A7C" w:rsidRDefault="00DE5E42" w:rsidP="009C62E3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 xml:space="preserve">Мультидисциплинарная бригада.  </w:t>
            </w:r>
            <w:r w:rsidRPr="003A23BC">
              <w:rPr>
                <w:lang w:eastAsia="en-US"/>
              </w:rPr>
              <w:t>Рентгеноэндоваскулярный хирург</w:t>
            </w:r>
          </w:p>
        </w:tc>
        <w:tc>
          <w:tcPr>
            <w:tcW w:w="1418" w:type="dxa"/>
          </w:tcPr>
          <w:p w14:paraId="1C7C3028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2E8031D8" w14:textId="77777777" w:rsidTr="009C62E3">
        <w:tc>
          <w:tcPr>
            <w:tcW w:w="709" w:type="dxa"/>
            <w:vAlign w:val="bottom"/>
          </w:tcPr>
          <w:p w14:paraId="3911C4ED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680</w:t>
            </w:r>
          </w:p>
        </w:tc>
        <w:tc>
          <w:tcPr>
            <w:tcW w:w="6378" w:type="dxa"/>
            <w:vAlign w:val="center"/>
          </w:tcPr>
          <w:p w14:paraId="79BC9D53" w14:textId="77777777" w:rsidR="00DE5E42" w:rsidRPr="00C43A7C" w:rsidRDefault="00DE5E42" w:rsidP="009C62E3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 xml:space="preserve">Мультидисциплинарная бригада. </w:t>
            </w:r>
            <w:r w:rsidRPr="003A23BC">
              <w:rPr>
                <w:lang w:eastAsia="en-US"/>
              </w:rPr>
              <w:t>Нейрохирург</w:t>
            </w:r>
          </w:p>
        </w:tc>
        <w:tc>
          <w:tcPr>
            <w:tcW w:w="1418" w:type="dxa"/>
          </w:tcPr>
          <w:p w14:paraId="53EC6233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118C6839" w14:textId="77777777" w:rsidTr="009C62E3">
        <w:tc>
          <w:tcPr>
            <w:tcW w:w="709" w:type="dxa"/>
            <w:vAlign w:val="bottom"/>
          </w:tcPr>
          <w:p w14:paraId="640BB781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681</w:t>
            </w:r>
          </w:p>
        </w:tc>
        <w:tc>
          <w:tcPr>
            <w:tcW w:w="6378" w:type="dxa"/>
            <w:vAlign w:val="center"/>
          </w:tcPr>
          <w:p w14:paraId="308BAA61" w14:textId="77777777" w:rsidR="00DE5E42" w:rsidRDefault="00DE5E42" w:rsidP="009C62E3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 xml:space="preserve">Мультидисциплинарная бригада. </w:t>
            </w:r>
            <w:r w:rsidRPr="003A23BC">
              <w:rPr>
                <w:lang w:eastAsia="en-US"/>
              </w:rPr>
              <w:t>Другой специалист</w:t>
            </w:r>
            <w:r>
              <w:rPr>
                <w:lang w:eastAsia="en-US"/>
              </w:rPr>
              <w:t xml:space="preserve"> (указать)</w:t>
            </w:r>
          </w:p>
        </w:tc>
        <w:tc>
          <w:tcPr>
            <w:tcW w:w="1418" w:type="dxa"/>
          </w:tcPr>
          <w:p w14:paraId="79140EE5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4D926838" w14:textId="77777777" w:rsidTr="009C62E3">
        <w:tc>
          <w:tcPr>
            <w:tcW w:w="709" w:type="dxa"/>
            <w:vAlign w:val="bottom"/>
          </w:tcPr>
          <w:p w14:paraId="1FCE98B7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671</w:t>
            </w:r>
          </w:p>
        </w:tc>
        <w:tc>
          <w:tcPr>
            <w:tcW w:w="6378" w:type="dxa"/>
            <w:vAlign w:val="center"/>
          </w:tcPr>
          <w:p w14:paraId="53C56E95" w14:textId="77777777" w:rsidR="00DE5E42" w:rsidRDefault="00DE5E42" w:rsidP="009C62E3">
            <w:pPr>
              <w:spacing w:before="40" w:after="40"/>
              <w:rPr>
                <w:lang w:eastAsia="en-US"/>
              </w:rPr>
            </w:pPr>
            <w:r w:rsidRPr="003A23BC">
              <w:rPr>
                <w:lang w:eastAsia="en-US"/>
              </w:rPr>
              <w:t>Первый скрининг дисфагии (дата и время фиксации в МИС)</w:t>
            </w:r>
          </w:p>
        </w:tc>
        <w:tc>
          <w:tcPr>
            <w:tcW w:w="1418" w:type="dxa"/>
          </w:tcPr>
          <w:p w14:paraId="58303C9E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1DA15665" w14:textId="77777777" w:rsidTr="007B6694">
        <w:tc>
          <w:tcPr>
            <w:tcW w:w="709" w:type="dxa"/>
            <w:vAlign w:val="bottom"/>
          </w:tcPr>
          <w:p w14:paraId="1C4B64DF" w14:textId="1A5D3BC6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740</w:t>
            </w:r>
          </w:p>
        </w:tc>
        <w:tc>
          <w:tcPr>
            <w:tcW w:w="6378" w:type="dxa"/>
            <w:vAlign w:val="bottom"/>
          </w:tcPr>
          <w:p w14:paraId="13697112" w14:textId="05CAD920" w:rsidR="00DE5E42" w:rsidRPr="003A23BC" w:rsidRDefault="00DE5E42" w:rsidP="009C62E3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 xml:space="preserve">Контрольное КТ  проводилось </w:t>
            </w:r>
          </w:p>
        </w:tc>
        <w:tc>
          <w:tcPr>
            <w:tcW w:w="1418" w:type="dxa"/>
          </w:tcPr>
          <w:p w14:paraId="4F23708B" w14:textId="51F84AF5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6342FE47" w14:textId="77777777" w:rsidTr="009C62E3">
        <w:tc>
          <w:tcPr>
            <w:tcW w:w="709" w:type="dxa"/>
            <w:vAlign w:val="bottom"/>
          </w:tcPr>
          <w:p w14:paraId="2DB2C228" w14:textId="77777777" w:rsidR="00DE5E42" w:rsidRPr="00C43A7C" w:rsidRDefault="00DE5E42" w:rsidP="009C62E3">
            <w:pPr>
              <w:spacing w:before="40" w:after="40"/>
              <w:rPr>
                <w:lang w:eastAsia="en-US"/>
              </w:rPr>
            </w:pPr>
            <w:r w:rsidRPr="00C43A7C">
              <w:rPr>
                <w:lang w:eastAsia="en-US"/>
              </w:rPr>
              <w:t>687</w:t>
            </w:r>
          </w:p>
        </w:tc>
        <w:tc>
          <w:tcPr>
            <w:tcW w:w="6378" w:type="dxa"/>
            <w:vAlign w:val="bottom"/>
          </w:tcPr>
          <w:p w14:paraId="3DCF3C91" w14:textId="77777777" w:rsidR="00DE5E42" w:rsidRPr="00C43A7C" w:rsidRDefault="00DE5E42" w:rsidP="009C62E3">
            <w:pPr>
              <w:spacing w:before="40" w:after="40"/>
              <w:rPr>
                <w:lang w:eastAsia="en-US"/>
              </w:rPr>
            </w:pPr>
            <w:r w:rsidRPr="00C43A7C">
              <w:rPr>
                <w:lang w:eastAsia="en-US"/>
              </w:rPr>
              <w:t>Геморрагическая трансформация очага ишемии</w:t>
            </w:r>
          </w:p>
        </w:tc>
        <w:tc>
          <w:tcPr>
            <w:tcW w:w="1418" w:type="dxa"/>
          </w:tcPr>
          <w:p w14:paraId="52535DD1" w14:textId="7E180A85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</w:tbl>
    <w:p w14:paraId="261CED2E" w14:textId="19BFA3C5" w:rsidR="00764684" w:rsidRPr="00E77F93" w:rsidRDefault="00764684" w:rsidP="00E77F93">
      <w:pPr>
        <w:pStyle w:val="3"/>
        <w:numPr>
          <w:ilvl w:val="2"/>
          <w:numId w:val="10"/>
        </w:numPr>
        <w:spacing w:before="120" w:after="120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0" w:name="_Toc77690811"/>
      <w:bookmarkStart w:id="71" w:name="_Toc81234789"/>
      <w:r w:rsidRPr="00E77F93">
        <w:rPr>
          <w:rFonts w:ascii="Times New Roman" w:hAnsi="Times New Roman" w:cs="Times New Roman"/>
          <w:color w:val="auto"/>
          <w:sz w:val="24"/>
          <w:szCs w:val="24"/>
        </w:rPr>
        <w:t>Для передачи результатов повторных лабораторных исследований</w:t>
      </w:r>
      <w:bookmarkEnd w:id="70"/>
      <w:bookmarkEnd w:id="71"/>
    </w:p>
    <w:p w14:paraId="3EC3D694" w14:textId="77777777" w:rsidR="0053207F" w:rsidRPr="00E77F93" w:rsidRDefault="0053207F" w:rsidP="00E77F93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 w:rsidRPr="00E77F93">
        <w:rPr>
          <w:rFonts w:eastAsiaTheme="minorHAnsi"/>
          <w:lang w:eastAsia="en-US"/>
        </w:rPr>
        <w:t xml:space="preserve">Лаборатория проводит исследования и регистрирует результаты в установленном порядке. Дополнительные параметры передавать не требуется. </w:t>
      </w:r>
    </w:p>
    <w:p w14:paraId="7A0BAF93" w14:textId="67FA7F7A" w:rsidR="00764684" w:rsidRPr="00E77F93" w:rsidRDefault="002F7B17" w:rsidP="00E77F93">
      <w:pPr>
        <w:pStyle w:val="3"/>
        <w:numPr>
          <w:ilvl w:val="2"/>
          <w:numId w:val="10"/>
        </w:numPr>
        <w:spacing w:before="120" w:after="120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2" w:name="_Toc77690812"/>
      <w:bookmarkStart w:id="73" w:name="_Toc81234790"/>
      <w:r w:rsidRPr="00E77F93">
        <w:rPr>
          <w:rFonts w:ascii="Times New Roman" w:hAnsi="Times New Roman" w:cs="Times New Roman"/>
          <w:color w:val="auto"/>
          <w:sz w:val="24"/>
          <w:szCs w:val="24"/>
        </w:rPr>
        <w:t>Для п</w:t>
      </w:r>
      <w:r w:rsidR="00764684" w:rsidRPr="00E77F93">
        <w:rPr>
          <w:rFonts w:ascii="Times New Roman" w:hAnsi="Times New Roman" w:cs="Times New Roman"/>
          <w:color w:val="auto"/>
          <w:sz w:val="24"/>
          <w:szCs w:val="24"/>
        </w:rPr>
        <w:t>ередач</w:t>
      </w:r>
      <w:r w:rsidRPr="00E77F93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64684" w:rsidRPr="00E77F93">
        <w:rPr>
          <w:rFonts w:ascii="Times New Roman" w:hAnsi="Times New Roman" w:cs="Times New Roman"/>
          <w:color w:val="auto"/>
          <w:sz w:val="24"/>
          <w:szCs w:val="24"/>
        </w:rPr>
        <w:t xml:space="preserve"> данных при  выписке.</w:t>
      </w:r>
      <w:bookmarkEnd w:id="72"/>
      <w:bookmarkEnd w:id="73"/>
    </w:p>
    <w:tbl>
      <w:tblPr>
        <w:tblStyle w:val="a3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09"/>
        <w:gridCol w:w="6378"/>
        <w:gridCol w:w="1418"/>
      </w:tblGrid>
      <w:tr w:rsidR="00DE5E42" w:rsidRPr="009C62E3" w14:paraId="7B3996F8" w14:textId="77777777" w:rsidTr="009C62E3">
        <w:tc>
          <w:tcPr>
            <w:tcW w:w="709" w:type="dxa"/>
            <w:vAlign w:val="center"/>
          </w:tcPr>
          <w:p w14:paraId="43E61404" w14:textId="77777777" w:rsidR="00DE5E42" w:rsidRPr="009C62E3" w:rsidRDefault="00DE5E42" w:rsidP="009C62E3">
            <w:pPr>
              <w:rPr>
                <w:b/>
              </w:rPr>
            </w:pPr>
            <w:r w:rsidRPr="009C62E3">
              <w:rPr>
                <w:b/>
              </w:rPr>
              <w:t xml:space="preserve">Код </w:t>
            </w:r>
          </w:p>
        </w:tc>
        <w:tc>
          <w:tcPr>
            <w:tcW w:w="6378" w:type="dxa"/>
            <w:vAlign w:val="center"/>
          </w:tcPr>
          <w:p w14:paraId="6C9AA8C1" w14:textId="77777777" w:rsidR="00DE5E42" w:rsidRPr="009C62E3" w:rsidRDefault="00DE5E42" w:rsidP="009C62E3">
            <w:pPr>
              <w:rPr>
                <w:b/>
              </w:rPr>
            </w:pPr>
            <w:r w:rsidRPr="009C62E3">
              <w:rPr>
                <w:b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14:paraId="0448E303" w14:textId="7E7D2563" w:rsidR="00DE5E42" w:rsidRPr="009C62E3" w:rsidRDefault="00DE5E42" w:rsidP="009C62E3">
            <w:pPr>
              <w:rPr>
                <w:b/>
              </w:rPr>
            </w:pPr>
            <w:r w:rsidRPr="009C62E3">
              <w:rPr>
                <w:b/>
              </w:rPr>
              <w:t>Множест</w:t>
            </w:r>
            <w:r>
              <w:rPr>
                <w:b/>
              </w:rPr>
              <w:t>-</w:t>
            </w:r>
            <w:r w:rsidRPr="009C62E3">
              <w:rPr>
                <w:b/>
              </w:rPr>
              <w:t>венный выбор</w:t>
            </w:r>
          </w:p>
        </w:tc>
      </w:tr>
      <w:tr w:rsidR="00DE5E42" w14:paraId="3CAF5AC6" w14:textId="77777777" w:rsidTr="009C62E3">
        <w:tc>
          <w:tcPr>
            <w:tcW w:w="709" w:type="dxa"/>
            <w:vAlign w:val="bottom"/>
          </w:tcPr>
          <w:p w14:paraId="1B5FEA7F" w14:textId="77777777" w:rsidR="00DE5E42" w:rsidRPr="00AB40D9" w:rsidRDefault="00DE5E42" w:rsidP="009C62E3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741</w:t>
            </w:r>
          </w:p>
        </w:tc>
        <w:tc>
          <w:tcPr>
            <w:tcW w:w="6378" w:type="dxa"/>
            <w:vAlign w:val="center"/>
          </w:tcPr>
          <w:p w14:paraId="49B3C568" w14:textId="77777777" w:rsidR="00DE5E42" w:rsidRPr="00AB40D9" w:rsidRDefault="00DE5E4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Уточненный диагноз</w:t>
            </w:r>
          </w:p>
        </w:tc>
        <w:tc>
          <w:tcPr>
            <w:tcW w:w="1418" w:type="dxa"/>
          </w:tcPr>
          <w:p w14:paraId="10A8F443" w14:textId="7777777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4F106E49" w14:textId="77777777" w:rsidTr="009C62E3">
        <w:tc>
          <w:tcPr>
            <w:tcW w:w="709" w:type="dxa"/>
            <w:vAlign w:val="bottom"/>
          </w:tcPr>
          <w:p w14:paraId="08D3C541" w14:textId="77777777" w:rsidR="00DE5E42" w:rsidRPr="00AB40D9" w:rsidRDefault="00DE5E4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662</w:t>
            </w:r>
          </w:p>
        </w:tc>
        <w:tc>
          <w:tcPr>
            <w:tcW w:w="6378" w:type="dxa"/>
            <w:vAlign w:val="bottom"/>
          </w:tcPr>
          <w:p w14:paraId="3F42F99F" w14:textId="77777777" w:rsidR="00DE5E42" w:rsidRPr="00AB40D9" w:rsidRDefault="00DE5E4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Патогенетический подтип ОНМК по ишемическому типу (на основе критериев TOAST и ESUS)</w:t>
            </w:r>
          </w:p>
        </w:tc>
        <w:tc>
          <w:tcPr>
            <w:tcW w:w="1418" w:type="dxa"/>
          </w:tcPr>
          <w:p w14:paraId="076F2CA5" w14:textId="4FA6949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50A91DFB" w14:textId="77777777" w:rsidTr="009C62E3">
        <w:tc>
          <w:tcPr>
            <w:tcW w:w="709" w:type="dxa"/>
            <w:vAlign w:val="bottom"/>
          </w:tcPr>
          <w:p w14:paraId="454133C7" w14:textId="77777777" w:rsidR="00DE5E42" w:rsidRPr="00AB40D9" w:rsidRDefault="00DE5E4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688</w:t>
            </w:r>
          </w:p>
        </w:tc>
        <w:tc>
          <w:tcPr>
            <w:tcW w:w="6378" w:type="dxa"/>
            <w:vAlign w:val="center"/>
          </w:tcPr>
          <w:p w14:paraId="716C3FDE" w14:textId="77777777" w:rsidR="00DE5E42" w:rsidRPr="00AB40D9" w:rsidRDefault="00DE5E4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Гипертоническая болезнь</w:t>
            </w:r>
          </w:p>
        </w:tc>
        <w:tc>
          <w:tcPr>
            <w:tcW w:w="1418" w:type="dxa"/>
          </w:tcPr>
          <w:p w14:paraId="60DB1B09" w14:textId="449F4BF5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6A732A6B" w14:textId="77777777" w:rsidTr="009C62E3">
        <w:tc>
          <w:tcPr>
            <w:tcW w:w="709" w:type="dxa"/>
            <w:vAlign w:val="bottom"/>
          </w:tcPr>
          <w:p w14:paraId="4E4BC02F" w14:textId="77777777" w:rsidR="00DE5E42" w:rsidRPr="00AB40D9" w:rsidRDefault="00DE5E4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689</w:t>
            </w:r>
          </w:p>
        </w:tc>
        <w:tc>
          <w:tcPr>
            <w:tcW w:w="6378" w:type="dxa"/>
            <w:vAlign w:val="center"/>
          </w:tcPr>
          <w:p w14:paraId="4B18B194" w14:textId="77777777" w:rsidR="00DE5E42" w:rsidRPr="00AB40D9" w:rsidRDefault="00DE5E4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Нарушения липидного обмена</w:t>
            </w:r>
          </w:p>
        </w:tc>
        <w:tc>
          <w:tcPr>
            <w:tcW w:w="1418" w:type="dxa"/>
          </w:tcPr>
          <w:p w14:paraId="0D6157D4" w14:textId="2E31CD72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34158206" w14:textId="77777777" w:rsidTr="009C62E3">
        <w:tc>
          <w:tcPr>
            <w:tcW w:w="709" w:type="dxa"/>
            <w:vAlign w:val="bottom"/>
          </w:tcPr>
          <w:p w14:paraId="30BF7359" w14:textId="77777777" w:rsidR="00DE5E42" w:rsidRPr="00AB40D9" w:rsidRDefault="00DE5E4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690</w:t>
            </w:r>
          </w:p>
        </w:tc>
        <w:tc>
          <w:tcPr>
            <w:tcW w:w="6378" w:type="dxa"/>
            <w:vAlign w:val="center"/>
          </w:tcPr>
          <w:p w14:paraId="3BB8EB1C" w14:textId="77777777" w:rsidR="00DE5E42" w:rsidRPr="00AB40D9" w:rsidRDefault="00DE5E4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Нарушения сердечного ритма</w:t>
            </w:r>
          </w:p>
        </w:tc>
        <w:tc>
          <w:tcPr>
            <w:tcW w:w="1418" w:type="dxa"/>
          </w:tcPr>
          <w:p w14:paraId="4020597A" w14:textId="47A3674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41874765" w14:textId="77777777" w:rsidTr="009C62E3">
        <w:tc>
          <w:tcPr>
            <w:tcW w:w="709" w:type="dxa"/>
            <w:vAlign w:val="bottom"/>
          </w:tcPr>
          <w:p w14:paraId="3E215B36" w14:textId="77777777" w:rsidR="00DE5E42" w:rsidRPr="00AB40D9" w:rsidRDefault="00DE5E4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691</w:t>
            </w:r>
          </w:p>
        </w:tc>
        <w:tc>
          <w:tcPr>
            <w:tcW w:w="6378" w:type="dxa"/>
            <w:vAlign w:val="center"/>
          </w:tcPr>
          <w:p w14:paraId="20B504CE" w14:textId="77777777" w:rsidR="00DE5E42" w:rsidRPr="00AB40D9" w:rsidRDefault="00DE5E4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Сахарный диабет</w:t>
            </w:r>
          </w:p>
        </w:tc>
        <w:tc>
          <w:tcPr>
            <w:tcW w:w="1418" w:type="dxa"/>
          </w:tcPr>
          <w:p w14:paraId="5B8612AC" w14:textId="62BDF8F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4B40E96F" w14:textId="77777777" w:rsidTr="009C62E3">
        <w:tc>
          <w:tcPr>
            <w:tcW w:w="709" w:type="dxa"/>
            <w:vAlign w:val="bottom"/>
          </w:tcPr>
          <w:p w14:paraId="68D98C9E" w14:textId="77777777" w:rsidR="00DE5E42" w:rsidRPr="00AB40D9" w:rsidRDefault="00DE5E4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692</w:t>
            </w:r>
          </w:p>
        </w:tc>
        <w:tc>
          <w:tcPr>
            <w:tcW w:w="6378" w:type="dxa"/>
            <w:vAlign w:val="center"/>
          </w:tcPr>
          <w:p w14:paraId="7CF475F7" w14:textId="77777777" w:rsidR="00DE5E42" w:rsidRPr="00AB40D9" w:rsidRDefault="00DE5E4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Порок сердца</w:t>
            </w:r>
          </w:p>
        </w:tc>
        <w:tc>
          <w:tcPr>
            <w:tcW w:w="1418" w:type="dxa"/>
          </w:tcPr>
          <w:p w14:paraId="495E8C80" w14:textId="2D050455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356B0330" w14:textId="77777777" w:rsidTr="009C62E3">
        <w:tc>
          <w:tcPr>
            <w:tcW w:w="709" w:type="dxa"/>
            <w:vAlign w:val="bottom"/>
          </w:tcPr>
          <w:p w14:paraId="2EF930C0" w14:textId="77777777" w:rsidR="00DE5E42" w:rsidRPr="00AB40D9" w:rsidRDefault="00DE5E4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693</w:t>
            </w:r>
          </w:p>
        </w:tc>
        <w:tc>
          <w:tcPr>
            <w:tcW w:w="6378" w:type="dxa"/>
            <w:vAlign w:val="center"/>
          </w:tcPr>
          <w:p w14:paraId="28CFF717" w14:textId="77777777" w:rsidR="00DE5E42" w:rsidRPr="00AB40D9" w:rsidRDefault="00DE5E4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Недостаточность кровообращения</w:t>
            </w:r>
          </w:p>
        </w:tc>
        <w:tc>
          <w:tcPr>
            <w:tcW w:w="1418" w:type="dxa"/>
          </w:tcPr>
          <w:p w14:paraId="4D46EFD1" w14:textId="3483FA3C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014B2BF1" w14:textId="77777777" w:rsidTr="009C62E3">
        <w:tc>
          <w:tcPr>
            <w:tcW w:w="709" w:type="dxa"/>
            <w:vAlign w:val="bottom"/>
          </w:tcPr>
          <w:p w14:paraId="1763B051" w14:textId="77777777" w:rsidR="00DE5E42" w:rsidRPr="00AB40D9" w:rsidRDefault="00DE5E4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694</w:t>
            </w:r>
          </w:p>
        </w:tc>
        <w:tc>
          <w:tcPr>
            <w:tcW w:w="6378" w:type="dxa"/>
            <w:vAlign w:val="center"/>
          </w:tcPr>
          <w:p w14:paraId="666FD164" w14:textId="77777777" w:rsidR="00DE5E42" w:rsidRPr="00AB40D9" w:rsidRDefault="00DE5E4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Инсульт/ТИА в анамнезе</w:t>
            </w:r>
          </w:p>
        </w:tc>
        <w:tc>
          <w:tcPr>
            <w:tcW w:w="1418" w:type="dxa"/>
          </w:tcPr>
          <w:p w14:paraId="6AC0CB7B" w14:textId="4623A2F8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26A4A1DD" w14:textId="77777777" w:rsidTr="009C62E3">
        <w:tc>
          <w:tcPr>
            <w:tcW w:w="709" w:type="dxa"/>
            <w:vAlign w:val="bottom"/>
          </w:tcPr>
          <w:p w14:paraId="52F269F3" w14:textId="77777777" w:rsidR="00DE5E42" w:rsidRPr="00AB40D9" w:rsidRDefault="00DE5E4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695</w:t>
            </w:r>
          </w:p>
        </w:tc>
        <w:tc>
          <w:tcPr>
            <w:tcW w:w="6378" w:type="dxa"/>
            <w:vAlign w:val="center"/>
          </w:tcPr>
          <w:p w14:paraId="38D75F3A" w14:textId="77777777" w:rsidR="00DE5E42" w:rsidRPr="00AB40D9" w:rsidRDefault="00DE5E4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Прием антикоагулянтов</w:t>
            </w:r>
          </w:p>
        </w:tc>
        <w:tc>
          <w:tcPr>
            <w:tcW w:w="1418" w:type="dxa"/>
          </w:tcPr>
          <w:p w14:paraId="396D06A4" w14:textId="602FCF65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25F6E505" w14:textId="77777777" w:rsidTr="009C62E3">
        <w:tc>
          <w:tcPr>
            <w:tcW w:w="709" w:type="dxa"/>
            <w:vAlign w:val="bottom"/>
          </w:tcPr>
          <w:p w14:paraId="4B4D257B" w14:textId="77777777" w:rsidR="00DE5E42" w:rsidRPr="00AB40D9" w:rsidRDefault="00DE5E4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696</w:t>
            </w:r>
          </w:p>
        </w:tc>
        <w:tc>
          <w:tcPr>
            <w:tcW w:w="6378" w:type="dxa"/>
            <w:vAlign w:val="center"/>
          </w:tcPr>
          <w:p w14:paraId="69A3CE20" w14:textId="77777777" w:rsidR="00DE5E42" w:rsidRPr="00AB40D9" w:rsidRDefault="00DE5E4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Другие факторы риска: (указать)</w:t>
            </w:r>
          </w:p>
        </w:tc>
        <w:tc>
          <w:tcPr>
            <w:tcW w:w="1418" w:type="dxa"/>
          </w:tcPr>
          <w:p w14:paraId="4C2797C9" w14:textId="25344496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65758140" w14:textId="77777777" w:rsidTr="009C62E3">
        <w:tc>
          <w:tcPr>
            <w:tcW w:w="709" w:type="dxa"/>
            <w:vAlign w:val="bottom"/>
          </w:tcPr>
          <w:p w14:paraId="612B0992" w14:textId="3B3197E2" w:rsidR="00DE5E42" w:rsidRPr="00AB40D9" w:rsidRDefault="00DE5E42" w:rsidP="00DE5E42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1057</w:t>
            </w:r>
          </w:p>
        </w:tc>
        <w:tc>
          <w:tcPr>
            <w:tcW w:w="6378" w:type="dxa"/>
            <w:vAlign w:val="bottom"/>
          </w:tcPr>
          <w:p w14:paraId="4B1AFD55" w14:textId="5A78623B" w:rsidR="00DE5E42" w:rsidRPr="00DE5E42" w:rsidRDefault="00DE5E42" w:rsidP="009C62E3">
            <w:pPr>
              <w:spacing w:before="40" w:after="40"/>
              <w:rPr>
                <w:lang w:eastAsia="en-US"/>
              </w:rPr>
            </w:pPr>
            <w:r w:rsidRPr="00DE5E42">
              <w:rPr>
                <w:lang w:eastAsia="en-US"/>
              </w:rPr>
              <w:t>Выписка.Неврологический дефицит по NIHSS (балл)</w:t>
            </w:r>
          </w:p>
        </w:tc>
        <w:tc>
          <w:tcPr>
            <w:tcW w:w="1418" w:type="dxa"/>
          </w:tcPr>
          <w:p w14:paraId="657570CE" w14:textId="613801BC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5988A27A" w14:textId="77777777" w:rsidTr="009C62E3">
        <w:tc>
          <w:tcPr>
            <w:tcW w:w="709" w:type="dxa"/>
            <w:vAlign w:val="bottom"/>
          </w:tcPr>
          <w:p w14:paraId="719621D7" w14:textId="77777777" w:rsidR="00DE5E42" w:rsidRPr="00AB40D9" w:rsidRDefault="00DE5E4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697</w:t>
            </w:r>
          </w:p>
        </w:tc>
        <w:tc>
          <w:tcPr>
            <w:tcW w:w="6378" w:type="dxa"/>
            <w:vAlign w:val="center"/>
          </w:tcPr>
          <w:p w14:paraId="279D317D" w14:textId="77777777" w:rsidR="00DE5E42" w:rsidRPr="00AB40D9" w:rsidRDefault="00DE5E4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ТЛТ</w:t>
            </w:r>
          </w:p>
        </w:tc>
        <w:tc>
          <w:tcPr>
            <w:tcW w:w="1418" w:type="dxa"/>
          </w:tcPr>
          <w:p w14:paraId="54804FF7" w14:textId="3CA781EF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77A97ACE" w14:textId="77777777" w:rsidTr="009C62E3">
        <w:tc>
          <w:tcPr>
            <w:tcW w:w="709" w:type="dxa"/>
            <w:vAlign w:val="bottom"/>
          </w:tcPr>
          <w:p w14:paraId="1F74B561" w14:textId="77777777" w:rsidR="00DE5E42" w:rsidRPr="00AB40D9" w:rsidRDefault="00DE5E4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698</w:t>
            </w:r>
          </w:p>
        </w:tc>
        <w:tc>
          <w:tcPr>
            <w:tcW w:w="6378" w:type="dxa"/>
            <w:vAlign w:val="center"/>
          </w:tcPr>
          <w:p w14:paraId="5B5EFEE9" w14:textId="77777777" w:rsidR="00DE5E42" w:rsidRPr="00AB40D9" w:rsidRDefault="00DE5E4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ТЭ</w:t>
            </w:r>
          </w:p>
        </w:tc>
        <w:tc>
          <w:tcPr>
            <w:tcW w:w="1418" w:type="dxa"/>
          </w:tcPr>
          <w:p w14:paraId="66662515" w14:textId="0130723D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04814531" w14:textId="77777777" w:rsidTr="009C62E3">
        <w:tc>
          <w:tcPr>
            <w:tcW w:w="709" w:type="dxa"/>
            <w:vAlign w:val="bottom"/>
          </w:tcPr>
          <w:p w14:paraId="15638802" w14:textId="77777777" w:rsidR="00DE5E42" w:rsidRPr="00AB40D9" w:rsidRDefault="00DE5E4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699</w:t>
            </w:r>
          </w:p>
        </w:tc>
        <w:tc>
          <w:tcPr>
            <w:tcW w:w="6378" w:type="dxa"/>
            <w:vAlign w:val="center"/>
          </w:tcPr>
          <w:p w14:paraId="266569ED" w14:textId="77777777" w:rsidR="00DE5E42" w:rsidRPr="00AB40D9" w:rsidRDefault="00DE5E4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Диагностическая церебральная ангиография</w:t>
            </w:r>
          </w:p>
        </w:tc>
        <w:tc>
          <w:tcPr>
            <w:tcW w:w="1418" w:type="dxa"/>
          </w:tcPr>
          <w:p w14:paraId="1B9D8197" w14:textId="3A9B3B6B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545F22AF" w14:textId="77777777" w:rsidTr="009C62E3">
        <w:tc>
          <w:tcPr>
            <w:tcW w:w="709" w:type="dxa"/>
            <w:vAlign w:val="bottom"/>
          </w:tcPr>
          <w:p w14:paraId="5EFEA6A3" w14:textId="77777777" w:rsidR="00DE5E42" w:rsidRPr="00AB40D9" w:rsidRDefault="00DE5E4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700</w:t>
            </w:r>
          </w:p>
        </w:tc>
        <w:tc>
          <w:tcPr>
            <w:tcW w:w="6378" w:type="dxa"/>
            <w:vAlign w:val="center"/>
          </w:tcPr>
          <w:p w14:paraId="6A4BA024" w14:textId="77777777" w:rsidR="00DE5E42" w:rsidRPr="00AB40D9" w:rsidRDefault="00DE5E4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Декомпрессивная гемикраниотомия при злокачественном ИИ</w:t>
            </w:r>
          </w:p>
        </w:tc>
        <w:tc>
          <w:tcPr>
            <w:tcW w:w="1418" w:type="dxa"/>
          </w:tcPr>
          <w:p w14:paraId="724B789D" w14:textId="7043469F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15D389B2" w14:textId="77777777" w:rsidTr="009C62E3">
        <w:tc>
          <w:tcPr>
            <w:tcW w:w="709" w:type="dxa"/>
            <w:vAlign w:val="bottom"/>
          </w:tcPr>
          <w:p w14:paraId="1EC1039D" w14:textId="77777777" w:rsidR="00DE5E42" w:rsidRPr="00AB40D9" w:rsidRDefault="00DE5E4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701</w:t>
            </w:r>
          </w:p>
        </w:tc>
        <w:tc>
          <w:tcPr>
            <w:tcW w:w="6378" w:type="dxa"/>
            <w:vAlign w:val="center"/>
          </w:tcPr>
          <w:p w14:paraId="6DB45302" w14:textId="77777777" w:rsidR="00DE5E42" w:rsidRPr="00AB40D9" w:rsidRDefault="00DE5E4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 xml:space="preserve">Стентирование каротидное (в сроки до 3 недель от начала </w:t>
            </w:r>
            <w:r w:rsidRPr="00AB40D9">
              <w:rPr>
                <w:lang w:eastAsia="en-US"/>
              </w:rPr>
              <w:lastRenderedPageBreak/>
              <w:t>ИИ)</w:t>
            </w:r>
          </w:p>
        </w:tc>
        <w:tc>
          <w:tcPr>
            <w:tcW w:w="1418" w:type="dxa"/>
          </w:tcPr>
          <w:p w14:paraId="39E15DAD" w14:textId="5FF92364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lastRenderedPageBreak/>
              <w:t>-</w:t>
            </w:r>
          </w:p>
        </w:tc>
      </w:tr>
      <w:tr w:rsidR="00DE5E42" w14:paraId="17AEBC52" w14:textId="77777777" w:rsidTr="009C62E3">
        <w:tc>
          <w:tcPr>
            <w:tcW w:w="709" w:type="dxa"/>
            <w:vAlign w:val="bottom"/>
          </w:tcPr>
          <w:p w14:paraId="585436CF" w14:textId="77777777" w:rsidR="00DE5E42" w:rsidRPr="00AB40D9" w:rsidRDefault="00DE5E4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lastRenderedPageBreak/>
              <w:t>702</w:t>
            </w:r>
          </w:p>
        </w:tc>
        <w:tc>
          <w:tcPr>
            <w:tcW w:w="6378" w:type="dxa"/>
            <w:vAlign w:val="center"/>
          </w:tcPr>
          <w:p w14:paraId="31C779E4" w14:textId="77777777" w:rsidR="00DE5E42" w:rsidRPr="00AB40D9" w:rsidRDefault="00DE5E4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Стентирование ПА/ОА (в сроки до 3 недель от начала ИИ)</w:t>
            </w:r>
          </w:p>
        </w:tc>
        <w:tc>
          <w:tcPr>
            <w:tcW w:w="1418" w:type="dxa"/>
          </w:tcPr>
          <w:p w14:paraId="4C9BFFBC" w14:textId="73CFA73D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4D512675" w14:textId="77777777" w:rsidTr="009C62E3">
        <w:tc>
          <w:tcPr>
            <w:tcW w:w="709" w:type="dxa"/>
            <w:vAlign w:val="bottom"/>
          </w:tcPr>
          <w:p w14:paraId="075D145E" w14:textId="77777777" w:rsidR="00DE5E42" w:rsidRPr="00AB40D9" w:rsidRDefault="00DE5E4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703</w:t>
            </w:r>
          </w:p>
        </w:tc>
        <w:tc>
          <w:tcPr>
            <w:tcW w:w="6378" w:type="dxa"/>
            <w:vAlign w:val="center"/>
          </w:tcPr>
          <w:p w14:paraId="18E31532" w14:textId="77777777" w:rsidR="00DE5E42" w:rsidRPr="00AB40D9" w:rsidRDefault="00DE5E4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КЭАЭ (в сроки до 3 недель от начала ИИ)</w:t>
            </w:r>
          </w:p>
        </w:tc>
        <w:tc>
          <w:tcPr>
            <w:tcW w:w="1418" w:type="dxa"/>
          </w:tcPr>
          <w:p w14:paraId="5AB0D7BC" w14:textId="004FCF4B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02F6C4A4" w14:textId="77777777" w:rsidTr="009C62E3">
        <w:tc>
          <w:tcPr>
            <w:tcW w:w="709" w:type="dxa"/>
            <w:vAlign w:val="bottom"/>
          </w:tcPr>
          <w:p w14:paraId="6DA2C697" w14:textId="77777777" w:rsidR="00DE5E42" w:rsidRPr="00AB40D9" w:rsidRDefault="00DE5E4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704</w:t>
            </w:r>
          </w:p>
        </w:tc>
        <w:tc>
          <w:tcPr>
            <w:tcW w:w="6378" w:type="dxa"/>
            <w:vAlign w:val="center"/>
          </w:tcPr>
          <w:p w14:paraId="18A977AF" w14:textId="77777777" w:rsidR="00DE5E42" w:rsidRPr="00AB40D9" w:rsidRDefault="00DE5E4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При ГИ.Удаление ВМГ</w:t>
            </w:r>
          </w:p>
        </w:tc>
        <w:tc>
          <w:tcPr>
            <w:tcW w:w="1418" w:type="dxa"/>
          </w:tcPr>
          <w:p w14:paraId="38612C8C" w14:textId="10D0149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5FE98737" w14:textId="77777777" w:rsidTr="009C62E3">
        <w:tc>
          <w:tcPr>
            <w:tcW w:w="709" w:type="dxa"/>
            <w:vAlign w:val="bottom"/>
          </w:tcPr>
          <w:p w14:paraId="3BF6F806" w14:textId="77777777" w:rsidR="00DE5E42" w:rsidRPr="00AB40D9" w:rsidRDefault="00DE5E4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705</w:t>
            </w:r>
          </w:p>
        </w:tc>
        <w:tc>
          <w:tcPr>
            <w:tcW w:w="6378" w:type="dxa"/>
            <w:vAlign w:val="center"/>
          </w:tcPr>
          <w:p w14:paraId="0C95CD75" w14:textId="77777777" w:rsidR="00DE5E42" w:rsidRPr="00AB40D9" w:rsidRDefault="00DE5E4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При ГИ.Клипирование аневризмы</w:t>
            </w:r>
          </w:p>
        </w:tc>
        <w:tc>
          <w:tcPr>
            <w:tcW w:w="1418" w:type="dxa"/>
          </w:tcPr>
          <w:p w14:paraId="69F7BBB9" w14:textId="19B29C02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17C232A9" w14:textId="77777777" w:rsidTr="009C62E3">
        <w:tc>
          <w:tcPr>
            <w:tcW w:w="709" w:type="dxa"/>
            <w:vAlign w:val="bottom"/>
          </w:tcPr>
          <w:p w14:paraId="051D0EC1" w14:textId="77777777" w:rsidR="00DE5E42" w:rsidRPr="00AB40D9" w:rsidRDefault="00DE5E4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706</w:t>
            </w:r>
          </w:p>
        </w:tc>
        <w:tc>
          <w:tcPr>
            <w:tcW w:w="6378" w:type="dxa"/>
            <w:vAlign w:val="center"/>
          </w:tcPr>
          <w:p w14:paraId="46CBC3D3" w14:textId="77777777" w:rsidR="00DE5E42" w:rsidRPr="00AB40D9" w:rsidRDefault="00DE5E4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При ГИ.Эмболизация аневризмы</w:t>
            </w:r>
          </w:p>
        </w:tc>
        <w:tc>
          <w:tcPr>
            <w:tcW w:w="1418" w:type="dxa"/>
          </w:tcPr>
          <w:p w14:paraId="12245AF5" w14:textId="7417AE94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35D2032F" w14:textId="77777777" w:rsidTr="009C62E3">
        <w:tc>
          <w:tcPr>
            <w:tcW w:w="709" w:type="dxa"/>
            <w:vAlign w:val="bottom"/>
          </w:tcPr>
          <w:p w14:paraId="74732815" w14:textId="77777777" w:rsidR="00DE5E42" w:rsidRPr="00AB40D9" w:rsidRDefault="00DE5E4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707</w:t>
            </w:r>
          </w:p>
        </w:tc>
        <w:tc>
          <w:tcPr>
            <w:tcW w:w="6378" w:type="dxa"/>
            <w:vAlign w:val="center"/>
          </w:tcPr>
          <w:p w14:paraId="00D59E07" w14:textId="77777777" w:rsidR="00DE5E42" w:rsidRPr="00AB40D9" w:rsidRDefault="00DE5E4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При ГИ.Дренирование или шунтирование желудочковой системы</w:t>
            </w:r>
          </w:p>
        </w:tc>
        <w:tc>
          <w:tcPr>
            <w:tcW w:w="1418" w:type="dxa"/>
          </w:tcPr>
          <w:p w14:paraId="1E1C1157" w14:textId="4B915C75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40CACF38" w14:textId="77777777" w:rsidTr="009C62E3">
        <w:tc>
          <w:tcPr>
            <w:tcW w:w="709" w:type="dxa"/>
            <w:vAlign w:val="bottom"/>
          </w:tcPr>
          <w:p w14:paraId="6FFFA5EB" w14:textId="77777777" w:rsidR="00DE5E42" w:rsidRPr="00AB40D9" w:rsidRDefault="00DE5E4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708</w:t>
            </w:r>
          </w:p>
        </w:tc>
        <w:tc>
          <w:tcPr>
            <w:tcW w:w="6378" w:type="dxa"/>
            <w:vAlign w:val="bottom"/>
          </w:tcPr>
          <w:p w14:paraId="3D8D1817" w14:textId="77777777" w:rsidR="00DE5E42" w:rsidRPr="00AB40D9" w:rsidRDefault="00DE5E4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При ГИ.Операция при АВМ</w:t>
            </w:r>
          </w:p>
        </w:tc>
        <w:tc>
          <w:tcPr>
            <w:tcW w:w="1418" w:type="dxa"/>
          </w:tcPr>
          <w:p w14:paraId="68E1FD99" w14:textId="2294C7C0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44260389" w14:textId="77777777" w:rsidTr="009C62E3">
        <w:tc>
          <w:tcPr>
            <w:tcW w:w="709" w:type="dxa"/>
            <w:vAlign w:val="bottom"/>
          </w:tcPr>
          <w:p w14:paraId="20D8CEBC" w14:textId="77777777" w:rsidR="00DE5E42" w:rsidRPr="00AB40D9" w:rsidRDefault="00DE5E4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682</w:t>
            </w:r>
          </w:p>
        </w:tc>
        <w:tc>
          <w:tcPr>
            <w:tcW w:w="6378" w:type="dxa"/>
            <w:vAlign w:val="bottom"/>
          </w:tcPr>
          <w:p w14:paraId="387FD10C" w14:textId="77777777" w:rsidR="00DE5E42" w:rsidRPr="00AB40D9" w:rsidRDefault="00DE5E4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Реабилитационный потенциал по ШРМ</w:t>
            </w:r>
          </w:p>
        </w:tc>
        <w:tc>
          <w:tcPr>
            <w:tcW w:w="1418" w:type="dxa"/>
          </w:tcPr>
          <w:p w14:paraId="1A838F88" w14:textId="40BFE306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3A83DCDF" w14:textId="77777777" w:rsidTr="009C62E3">
        <w:tc>
          <w:tcPr>
            <w:tcW w:w="709" w:type="dxa"/>
            <w:vAlign w:val="bottom"/>
          </w:tcPr>
          <w:p w14:paraId="3B2C99A9" w14:textId="77777777" w:rsidR="00DE5E42" w:rsidRPr="00AB40D9" w:rsidRDefault="00DE5E4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683</w:t>
            </w:r>
          </w:p>
        </w:tc>
        <w:tc>
          <w:tcPr>
            <w:tcW w:w="6378" w:type="dxa"/>
            <w:vAlign w:val="bottom"/>
          </w:tcPr>
          <w:p w14:paraId="390FC741" w14:textId="77777777" w:rsidR="00DE5E42" w:rsidRPr="00AB40D9" w:rsidRDefault="00DE5E4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Функциональный статус по шкале Рэнкина</w:t>
            </w:r>
          </w:p>
        </w:tc>
        <w:tc>
          <w:tcPr>
            <w:tcW w:w="1418" w:type="dxa"/>
          </w:tcPr>
          <w:p w14:paraId="2D5BEC45" w14:textId="1C752197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41F323D9" w14:textId="77777777" w:rsidTr="009C62E3">
        <w:tc>
          <w:tcPr>
            <w:tcW w:w="709" w:type="dxa"/>
            <w:vAlign w:val="bottom"/>
          </w:tcPr>
          <w:p w14:paraId="478C526E" w14:textId="77777777" w:rsidR="00DE5E42" w:rsidRPr="00AB40D9" w:rsidRDefault="00DE5E4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684</w:t>
            </w:r>
          </w:p>
        </w:tc>
        <w:tc>
          <w:tcPr>
            <w:tcW w:w="6378" w:type="dxa"/>
            <w:vAlign w:val="bottom"/>
          </w:tcPr>
          <w:p w14:paraId="6D4310D0" w14:textId="77777777" w:rsidR="00DE5E42" w:rsidRPr="00AB40D9" w:rsidRDefault="00DE5E4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Необходимость гастростомии</w:t>
            </w:r>
          </w:p>
        </w:tc>
        <w:tc>
          <w:tcPr>
            <w:tcW w:w="1418" w:type="dxa"/>
          </w:tcPr>
          <w:p w14:paraId="40E8E703" w14:textId="52F72B7B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2F4F797E" w14:textId="77777777" w:rsidTr="009C62E3">
        <w:tc>
          <w:tcPr>
            <w:tcW w:w="709" w:type="dxa"/>
            <w:vAlign w:val="bottom"/>
          </w:tcPr>
          <w:p w14:paraId="1CF1520C" w14:textId="77777777" w:rsidR="00DE5E42" w:rsidRPr="00AB40D9" w:rsidRDefault="00DE5E4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685</w:t>
            </w:r>
          </w:p>
        </w:tc>
        <w:tc>
          <w:tcPr>
            <w:tcW w:w="6378" w:type="dxa"/>
            <w:vAlign w:val="center"/>
          </w:tcPr>
          <w:p w14:paraId="70E54CE8" w14:textId="77777777" w:rsidR="00DE5E42" w:rsidRPr="00AB40D9" w:rsidRDefault="00DE5E4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Направлен на реабилитацию</w:t>
            </w:r>
          </w:p>
        </w:tc>
        <w:tc>
          <w:tcPr>
            <w:tcW w:w="1418" w:type="dxa"/>
          </w:tcPr>
          <w:p w14:paraId="27C4431D" w14:textId="6F4BFD40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DE5E42" w14:paraId="5D713AB6" w14:textId="77777777" w:rsidTr="009C62E3">
        <w:tc>
          <w:tcPr>
            <w:tcW w:w="709" w:type="dxa"/>
            <w:vAlign w:val="bottom"/>
          </w:tcPr>
          <w:p w14:paraId="4003986E" w14:textId="77777777" w:rsidR="00DE5E42" w:rsidRPr="00AB40D9" w:rsidRDefault="00DE5E4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686</w:t>
            </w:r>
          </w:p>
        </w:tc>
        <w:tc>
          <w:tcPr>
            <w:tcW w:w="6378" w:type="dxa"/>
            <w:vAlign w:val="bottom"/>
          </w:tcPr>
          <w:p w14:paraId="64FB7F7D" w14:textId="77777777" w:rsidR="00DE5E42" w:rsidRPr="00AB40D9" w:rsidRDefault="00DE5E4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Перевод в РСЦ</w:t>
            </w:r>
          </w:p>
        </w:tc>
        <w:tc>
          <w:tcPr>
            <w:tcW w:w="1418" w:type="dxa"/>
          </w:tcPr>
          <w:p w14:paraId="1F56BBD9" w14:textId="513F6BD9" w:rsidR="00DE5E42" w:rsidRPr="009C62E3" w:rsidRDefault="00DE5E4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</w:tbl>
    <w:p w14:paraId="2DDFDE96" w14:textId="6A0CD9FC" w:rsidR="002F7B17" w:rsidRPr="00E77F93" w:rsidRDefault="00E77F93" w:rsidP="00E77F93">
      <w:pPr>
        <w:pStyle w:val="3"/>
        <w:numPr>
          <w:ilvl w:val="2"/>
          <w:numId w:val="10"/>
        </w:numPr>
        <w:spacing w:before="120" w:after="120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4" w:name="_Toc77690813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bookmarkStart w:id="75" w:name="_Toc81234791"/>
      <w:r w:rsidR="002F7B17" w:rsidRPr="00E77F93">
        <w:rPr>
          <w:rFonts w:ascii="Times New Roman" w:hAnsi="Times New Roman" w:cs="Times New Roman"/>
          <w:bCs w:val="0"/>
          <w:color w:val="auto"/>
          <w:sz w:val="24"/>
          <w:szCs w:val="24"/>
        </w:rPr>
        <w:t>В случае летального исхода</w:t>
      </w:r>
      <w:r w:rsidR="002F7B17" w:rsidRPr="00E77F93"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74"/>
      <w:bookmarkEnd w:id="75"/>
    </w:p>
    <w:p w14:paraId="006ADCAA" w14:textId="4971ECAE" w:rsidR="0053207F" w:rsidRPr="00E77F93" w:rsidRDefault="0053207F" w:rsidP="00E77F93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 w:rsidRPr="00E77F93">
        <w:rPr>
          <w:rFonts w:eastAsiaTheme="minorHAnsi"/>
          <w:lang w:eastAsia="en-US"/>
        </w:rPr>
        <w:t>МИС передает в РЕГИЗ:  CaseStat, в нем Meddocument типа DischargeSummary с</w:t>
      </w:r>
      <w:r w:rsidR="00E77F93">
        <w:rPr>
          <w:rFonts w:eastAsiaTheme="minorHAnsi"/>
          <w:lang w:eastAsia="en-US"/>
        </w:rPr>
        <w:t> </w:t>
      </w:r>
      <w:r w:rsidRPr="00E77F93">
        <w:rPr>
          <w:rFonts w:eastAsiaTheme="minorHAnsi"/>
          <w:lang w:eastAsia="en-US"/>
        </w:rPr>
        <w:t xml:space="preserve">заголовком Посмертный эпикриз, в нем все данные как в выписном эпикризе </w:t>
      </w:r>
      <w:r w:rsidR="009C62E3">
        <w:rPr>
          <w:rFonts w:eastAsiaTheme="minorHAnsi"/>
          <w:lang w:eastAsia="en-US"/>
        </w:rPr>
        <w:t xml:space="preserve">с </w:t>
      </w:r>
      <w:r w:rsidRPr="00E77F93">
        <w:rPr>
          <w:rFonts w:eastAsiaTheme="minorHAnsi"/>
          <w:lang w:eastAsia="en-US"/>
        </w:rPr>
        <w:t>исход</w:t>
      </w:r>
      <w:r w:rsidR="009C62E3">
        <w:rPr>
          <w:rFonts w:eastAsiaTheme="minorHAnsi"/>
          <w:lang w:eastAsia="en-US"/>
        </w:rPr>
        <w:t>ом</w:t>
      </w:r>
      <w:r w:rsidRPr="00E77F93">
        <w:rPr>
          <w:rFonts w:eastAsiaTheme="minorHAnsi"/>
          <w:lang w:eastAsia="en-US"/>
        </w:rPr>
        <w:t xml:space="preserve"> </w:t>
      </w:r>
      <w:r w:rsidR="00E77F93">
        <w:rPr>
          <w:rFonts w:eastAsiaTheme="minorHAnsi"/>
          <w:lang w:eastAsia="en-US"/>
        </w:rPr>
        <w:t>«</w:t>
      </w:r>
      <w:r w:rsidRPr="00E77F93">
        <w:rPr>
          <w:rFonts w:eastAsiaTheme="minorHAnsi"/>
          <w:lang w:eastAsia="en-US"/>
        </w:rPr>
        <w:t>смерть</w:t>
      </w:r>
      <w:r w:rsidR="00E77F93">
        <w:rPr>
          <w:rFonts w:eastAsiaTheme="minorHAnsi"/>
          <w:lang w:eastAsia="en-US"/>
        </w:rPr>
        <w:t>»</w:t>
      </w:r>
      <w:r w:rsidRPr="00E77F93">
        <w:rPr>
          <w:rFonts w:eastAsiaTheme="minorHAnsi"/>
          <w:lang w:eastAsia="en-US"/>
        </w:rPr>
        <w:t>.</w:t>
      </w:r>
    </w:p>
    <w:p w14:paraId="1EA013C4" w14:textId="5A5D64BA" w:rsidR="0006353B" w:rsidRPr="00E77F93" w:rsidRDefault="0053207F" w:rsidP="00E77F93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 w:rsidRPr="00E77F93">
        <w:rPr>
          <w:rFonts w:eastAsiaTheme="minorHAnsi"/>
          <w:lang w:eastAsia="en-US"/>
        </w:rPr>
        <w:t>Система РЕГИЗ.УМСРС передает в ИЭМК информацию о факте смерти и причины смерти: непосредственная, промежуточная, первоначальная, внешняя (при наличии)</w:t>
      </w:r>
      <w:r w:rsidR="0006353B" w:rsidRPr="00E77F93">
        <w:rPr>
          <w:rFonts w:eastAsiaTheme="minorHAnsi"/>
          <w:lang w:eastAsia="en-US"/>
        </w:rPr>
        <w:t>.</w:t>
      </w:r>
    </w:p>
    <w:p w14:paraId="0473E85E" w14:textId="77777777" w:rsidR="000B419A" w:rsidRDefault="000B419A" w:rsidP="000B419A"/>
    <w:p w14:paraId="1C8F15FC" w14:textId="77777777" w:rsidR="000B419A" w:rsidRPr="000B419A" w:rsidRDefault="000B419A" w:rsidP="000B419A">
      <w:pPr>
        <w:pStyle w:val="2"/>
        <w:numPr>
          <w:ilvl w:val="1"/>
          <w:numId w:val="10"/>
        </w:numPr>
        <w:spacing w:before="120" w:after="120"/>
        <w:ind w:left="708" w:hanging="71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6" w:name="_Toc81233918"/>
      <w:bookmarkStart w:id="77" w:name="_Toc81234792"/>
      <w:r w:rsidRPr="000B419A">
        <w:rPr>
          <w:rFonts w:ascii="Times New Roman" w:hAnsi="Times New Roman" w:cs="Times New Roman"/>
          <w:color w:val="auto"/>
          <w:sz w:val="24"/>
          <w:szCs w:val="24"/>
        </w:rPr>
        <w:t>Передача сведений для ВИМИС «ССЗ»</w:t>
      </w:r>
      <w:bookmarkEnd w:id="76"/>
      <w:bookmarkEnd w:id="77"/>
    </w:p>
    <w:p w14:paraId="384B17E0" w14:textId="77777777" w:rsidR="000B419A" w:rsidRPr="00D41FF9" w:rsidRDefault="000B419A" w:rsidP="000B419A">
      <w:pPr>
        <w:pStyle w:val="af5"/>
        <w:rPr>
          <w:rFonts w:ascii="Times New Roman" w:hAnsi="Times New Roman" w:cs="Times New Roman"/>
        </w:rPr>
      </w:pPr>
      <w:r w:rsidRPr="00D41FF9">
        <w:rPr>
          <w:rFonts w:ascii="Times New Roman" w:hAnsi="Times New Roman" w:cs="Times New Roman"/>
        </w:rPr>
        <w:t>Все документы в формате СЭМД, СЭМД-beta-версий для ВИМИС «ССЗ», в том числе документы по результатам диагностических мероприятий, формируются на стороне МИС МО</w:t>
      </w:r>
      <w:r w:rsidRPr="00D41FF9">
        <w:t xml:space="preserve"> </w:t>
      </w:r>
      <w:r w:rsidRPr="00D41FF9">
        <w:rPr>
          <w:rFonts w:ascii="Times New Roman" w:hAnsi="Times New Roman" w:cs="Times New Roman"/>
        </w:rPr>
        <w:t xml:space="preserve">и передаются в РЕГИЗ.ИЭМК в рамках случаев медицинского обслуживания в виде прикрепленных документов с указанием типа документа ВИМИС по справочнику  “Типы структурированных медицинских сведений” OID 1.2.643.5.1.13.13.99.2.592.  </w:t>
      </w:r>
    </w:p>
    <w:p w14:paraId="33DFB01C" w14:textId="77777777" w:rsidR="000B419A" w:rsidRPr="00D41FF9" w:rsidRDefault="000B419A" w:rsidP="000B419A">
      <w:pPr>
        <w:pStyle w:val="af5"/>
        <w:rPr>
          <w:rFonts w:ascii="Times New Roman" w:hAnsi="Times New Roman" w:cs="Times New Roman"/>
        </w:rPr>
      </w:pPr>
      <w:r w:rsidRPr="00D41FF9">
        <w:rPr>
          <w:rFonts w:ascii="Times New Roman" w:hAnsi="Times New Roman" w:cs="Times New Roman"/>
        </w:rPr>
        <w:t xml:space="preserve">Актуальные протоколы информационного взаимодействия ВИМИС «ССЗ» находятся по адресу: </w:t>
      </w:r>
      <w:r w:rsidRPr="00C52349">
        <w:rPr>
          <w:rFonts w:ascii="Times New Roman" w:hAnsi="Times New Roman" w:cs="Times New Roman"/>
          <w:b/>
        </w:rPr>
        <w:t>https://portal.egisz.rosminzdrav.ru/materials</w:t>
      </w:r>
    </w:p>
    <w:p w14:paraId="4BEE1055" w14:textId="1744E74A" w:rsidR="0006353B" w:rsidRPr="000B419A" w:rsidRDefault="0006353B" w:rsidP="000B419A">
      <w:pPr>
        <w:pStyle w:val="2"/>
        <w:numPr>
          <w:ilvl w:val="1"/>
          <w:numId w:val="10"/>
        </w:numPr>
        <w:spacing w:before="120" w:after="120"/>
        <w:ind w:left="708" w:hanging="714"/>
        <w:jc w:val="both"/>
        <w:rPr>
          <w:rFonts w:eastAsiaTheme="minorHAnsi"/>
        </w:rPr>
      </w:pPr>
      <w:r>
        <w:br w:type="page"/>
      </w:r>
    </w:p>
    <w:p w14:paraId="3CCE9AF2" w14:textId="708BE40D" w:rsidR="000D1588" w:rsidRPr="008972F6" w:rsidRDefault="000D1588" w:rsidP="000D1588">
      <w:pPr>
        <w:keepNext/>
        <w:keepLines/>
        <w:spacing w:before="120" w:line="276" w:lineRule="auto"/>
        <w:ind w:left="426" w:hanging="426"/>
        <w:jc w:val="right"/>
        <w:outlineLvl w:val="1"/>
        <w:rPr>
          <w:rFonts w:eastAsiaTheme="majorEastAsia"/>
          <w:b/>
          <w:bCs/>
          <w:lang w:eastAsia="en-US"/>
        </w:rPr>
      </w:pPr>
      <w:bookmarkStart w:id="78" w:name="_Toc77078627"/>
      <w:bookmarkStart w:id="79" w:name="_Toc77175021"/>
      <w:bookmarkStart w:id="80" w:name="_Toc81234793"/>
      <w:bookmarkStart w:id="81" w:name="_Toc77690814"/>
      <w:r w:rsidRPr="005D4B3D">
        <w:rPr>
          <w:rFonts w:eastAsiaTheme="majorEastAsia"/>
          <w:b/>
          <w:bCs/>
          <w:lang w:eastAsia="en-US"/>
        </w:rPr>
        <w:lastRenderedPageBreak/>
        <w:t>Приложение №</w:t>
      </w:r>
      <w:r w:rsidRPr="008972F6">
        <w:rPr>
          <w:rFonts w:eastAsiaTheme="majorEastAsia"/>
          <w:b/>
          <w:bCs/>
          <w:lang w:eastAsia="en-US"/>
        </w:rPr>
        <w:t>1</w:t>
      </w:r>
      <w:r w:rsidRPr="005D4B3D">
        <w:rPr>
          <w:rFonts w:eastAsiaTheme="majorEastAsia"/>
          <w:b/>
          <w:bCs/>
          <w:lang w:eastAsia="en-US"/>
        </w:rPr>
        <w:t xml:space="preserve"> к Регламенту</w:t>
      </w:r>
      <w:bookmarkEnd w:id="78"/>
      <w:bookmarkEnd w:id="79"/>
      <w:bookmarkEnd w:id="80"/>
    </w:p>
    <w:p w14:paraId="68ABA428" w14:textId="0437F4EB" w:rsidR="000D1588" w:rsidRPr="008972F6" w:rsidRDefault="000D1588" w:rsidP="000D1588">
      <w:pPr>
        <w:keepNext/>
        <w:keepLines/>
        <w:spacing w:line="276" w:lineRule="auto"/>
        <w:ind w:left="425" w:hanging="425"/>
        <w:jc w:val="right"/>
        <w:outlineLvl w:val="1"/>
        <w:rPr>
          <w:rFonts w:eastAsiaTheme="majorEastAsia"/>
          <w:b/>
          <w:bCs/>
          <w:lang w:eastAsia="en-US"/>
        </w:rPr>
      </w:pPr>
      <w:bookmarkStart w:id="82" w:name="_Toc81234794"/>
      <w:r w:rsidRPr="008972F6">
        <w:rPr>
          <w:rFonts w:eastAsiaTheme="majorEastAsia"/>
          <w:b/>
          <w:bCs/>
          <w:lang w:eastAsia="en-US"/>
        </w:rPr>
        <w:t>Справочники ВИМИС</w:t>
      </w:r>
      <w:bookmarkEnd w:id="82"/>
    </w:p>
    <w:p w14:paraId="43ECFC12" w14:textId="77777777" w:rsidR="000D1588" w:rsidRPr="008972F6" w:rsidRDefault="000D1588" w:rsidP="009C62E3">
      <w:pPr>
        <w:spacing w:before="120" w:after="120" w:line="276" w:lineRule="auto"/>
        <w:ind w:firstLine="709"/>
        <w:jc w:val="both"/>
        <w:rPr>
          <w:rFonts w:eastAsiaTheme="majorEastAsia"/>
          <w:b/>
          <w:bCs/>
          <w:lang w:eastAsia="en-US"/>
        </w:rPr>
      </w:pPr>
    </w:p>
    <w:p w14:paraId="306EF728" w14:textId="77777777" w:rsidR="005D3FB6" w:rsidRPr="000D1588" w:rsidRDefault="005D3FB6" w:rsidP="000D1588">
      <w:pPr>
        <w:pStyle w:val="2"/>
        <w:spacing w:before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3" w:name="_Toc77690815"/>
      <w:bookmarkStart w:id="84" w:name="_Toc81234795"/>
      <w:bookmarkEnd w:id="81"/>
      <w:r w:rsidRPr="000D1588">
        <w:rPr>
          <w:rFonts w:ascii="Times New Roman" w:hAnsi="Times New Roman" w:cs="Times New Roman"/>
          <w:color w:val="auto"/>
          <w:sz w:val="24"/>
          <w:szCs w:val="24"/>
        </w:rPr>
        <w:t>Приложение  1.1. VIMISSSZ9– ВИМИС ССЗ. Справочник для описания локализации ОНМК по ишемическому типу (без уточнения сегмента артерии)</w:t>
      </w:r>
      <w:bookmarkEnd w:id="83"/>
      <w:bookmarkEnd w:id="84"/>
    </w:p>
    <w:tbl>
      <w:tblPr>
        <w:tblStyle w:val="a3"/>
        <w:tblW w:w="5000" w:type="pct"/>
        <w:tblLook w:val="0600" w:firstRow="0" w:lastRow="0" w:firstColumn="0" w:lastColumn="0" w:noHBand="1" w:noVBand="1"/>
      </w:tblPr>
      <w:tblGrid>
        <w:gridCol w:w="2100"/>
        <w:gridCol w:w="1926"/>
        <w:gridCol w:w="2946"/>
        <w:gridCol w:w="1876"/>
        <w:gridCol w:w="1290"/>
      </w:tblGrid>
      <w:tr w:rsidR="005D3FB6" w:rsidRPr="009C62E3" w14:paraId="559D880A" w14:textId="77777777" w:rsidTr="009C62E3">
        <w:trPr>
          <w:tblHeader/>
        </w:trPr>
        <w:tc>
          <w:tcPr>
            <w:tcW w:w="1036" w:type="pct"/>
            <w:vAlign w:val="center"/>
          </w:tcPr>
          <w:p w14:paraId="2C0C90E6" w14:textId="77777777" w:rsidR="005D3FB6" w:rsidRPr="009C62E3" w:rsidRDefault="005D3FB6" w:rsidP="009C62E3">
            <w:pPr>
              <w:jc w:val="center"/>
              <w:rPr>
                <w:b/>
              </w:rPr>
            </w:pPr>
            <w:r w:rsidRPr="009C62E3">
              <w:rPr>
                <w:b/>
              </w:rPr>
              <w:t>Уникальный идентификатор записи</w:t>
            </w:r>
          </w:p>
        </w:tc>
        <w:tc>
          <w:tcPr>
            <w:tcW w:w="950" w:type="pct"/>
            <w:vAlign w:val="center"/>
          </w:tcPr>
          <w:p w14:paraId="791F9973" w14:textId="77777777" w:rsidR="005D3FB6" w:rsidRPr="009C62E3" w:rsidRDefault="005D3FB6" w:rsidP="009C62E3">
            <w:pPr>
              <w:jc w:val="center"/>
              <w:rPr>
                <w:b/>
              </w:rPr>
            </w:pPr>
            <w:r w:rsidRPr="009C62E3">
              <w:rPr>
                <w:b/>
              </w:rPr>
              <w:t>Код родительской записи</w:t>
            </w:r>
          </w:p>
        </w:tc>
        <w:tc>
          <w:tcPr>
            <w:tcW w:w="1453" w:type="pct"/>
            <w:vAlign w:val="center"/>
          </w:tcPr>
          <w:p w14:paraId="4C4EBF12" w14:textId="77777777" w:rsidR="005D3FB6" w:rsidRPr="009C62E3" w:rsidRDefault="005D3FB6" w:rsidP="009C62E3">
            <w:pPr>
              <w:jc w:val="center"/>
              <w:rPr>
                <w:b/>
              </w:rPr>
            </w:pPr>
            <w:r w:rsidRPr="009C62E3">
              <w:rPr>
                <w:b/>
              </w:rPr>
              <w:t>Наименование системы артериальной циркуляции</w:t>
            </w:r>
          </w:p>
        </w:tc>
        <w:tc>
          <w:tcPr>
            <w:tcW w:w="925" w:type="pct"/>
            <w:vAlign w:val="center"/>
          </w:tcPr>
          <w:p w14:paraId="0404FDC5" w14:textId="77777777" w:rsidR="005D3FB6" w:rsidRPr="009C62E3" w:rsidRDefault="005D3FB6" w:rsidP="009C62E3">
            <w:pPr>
              <w:jc w:val="center"/>
              <w:rPr>
                <w:b/>
              </w:rPr>
            </w:pPr>
            <w:r w:rsidRPr="009C62E3">
              <w:rPr>
                <w:b/>
              </w:rPr>
              <w:t>Наименование артериальных бассейнов</w:t>
            </w:r>
          </w:p>
        </w:tc>
        <w:tc>
          <w:tcPr>
            <w:tcW w:w="636" w:type="pct"/>
            <w:vAlign w:val="center"/>
          </w:tcPr>
          <w:p w14:paraId="4E881514" w14:textId="77777777" w:rsidR="005D3FB6" w:rsidRPr="009C62E3" w:rsidRDefault="005D3FB6" w:rsidP="009C62E3">
            <w:pPr>
              <w:jc w:val="center"/>
              <w:rPr>
                <w:b/>
              </w:rPr>
            </w:pPr>
            <w:r w:rsidRPr="009C62E3">
              <w:rPr>
                <w:b/>
              </w:rPr>
              <w:t>Сторона</w:t>
            </w:r>
          </w:p>
        </w:tc>
      </w:tr>
      <w:tr w:rsidR="005D3FB6" w:rsidRPr="00DA5C8B" w14:paraId="5C84819C" w14:textId="77777777" w:rsidTr="009C62E3">
        <w:tc>
          <w:tcPr>
            <w:tcW w:w="1036" w:type="pct"/>
            <w:vAlign w:val="center"/>
          </w:tcPr>
          <w:p w14:paraId="1778D76E" w14:textId="77777777" w:rsidR="005D3FB6" w:rsidRPr="00DA5C8B" w:rsidRDefault="005D3FB6" w:rsidP="009C62E3">
            <w:pPr>
              <w:spacing w:before="40" w:after="40"/>
            </w:pPr>
            <w:r w:rsidRPr="00DA5C8B">
              <w:t>1</w:t>
            </w:r>
          </w:p>
        </w:tc>
        <w:tc>
          <w:tcPr>
            <w:tcW w:w="950" w:type="pct"/>
            <w:vAlign w:val="center"/>
          </w:tcPr>
          <w:p w14:paraId="11ED4ABD" w14:textId="77777777" w:rsidR="005D3FB6" w:rsidRPr="00DA5C8B" w:rsidRDefault="005D3FB6" w:rsidP="009C62E3">
            <w:pPr>
              <w:spacing w:before="40" w:after="40"/>
            </w:pPr>
            <w:r w:rsidRPr="00DA5C8B">
              <w:t>-</w:t>
            </w:r>
          </w:p>
        </w:tc>
        <w:tc>
          <w:tcPr>
            <w:tcW w:w="1453" w:type="pct"/>
            <w:vAlign w:val="center"/>
          </w:tcPr>
          <w:p w14:paraId="5758FBD7" w14:textId="77777777" w:rsidR="005D3FB6" w:rsidRPr="00DA5C8B" w:rsidRDefault="005D3FB6" w:rsidP="009C62E3">
            <w:pPr>
              <w:spacing w:before="40" w:after="40"/>
            </w:pPr>
            <w:r w:rsidRPr="00DA5C8B">
              <w:t>Система «передней» циркуляции или каротидного бассейна</w:t>
            </w:r>
          </w:p>
        </w:tc>
        <w:tc>
          <w:tcPr>
            <w:tcW w:w="925" w:type="pct"/>
            <w:vAlign w:val="center"/>
          </w:tcPr>
          <w:p w14:paraId="0BC25661" w14:textId="77777777" w:rsidR="005D3FB6" w:rsidRPr="00DA5C8B" w:rsidRDefault="005D3FB6" w:rsidP="009C62E3">
            <w:pPr>
              <w:spacing w:before="40" w:after="40"/>
            </w:pPr>
            <w:r w:rsidRPr="00DA5C8B">
              <w:t>-</w:t>
            </w:r>
          </w:p>
        </w:tc>
        <w:tc>
          <w:tcPr>
            <w:tcW w:w="636" w:type="pct"/>
            <w:vAlign w:val="center"/>
          </w:tcPr>
          <w:p w14:paraId="39787099" w14:textId="77777777" w:rsidR="005D3FB6" w:rsidRPr="00DA5C8B" w:rsidRDefault="005D3FB6" w:rsidP="009C62E3">
            <w:pPr>
              <w:spacing w:before="40" w:after="40"/>
            </w:pPr>
            <w:r w:rsidRPr="00DA5C8B">
              <w:t>-</w:t>
            </w:r>
          </w:p>
        </w:tc>
      </w:tr>
      <w:tr w:rsidR="005D3FB6" w:rsidRPr="00DA5C8B" w14:paraId="53EC86CC" w14:textId="77777777" w:rsidTr="009C62E3">
        <w:tc>
          <w:tcPr>
            <w:tcW w:w="1036" w:type="pct"/>
            <w:vAlign w:val="center"/>
          </w:tcPr>
          <w:p w14:paraId="626D2A51" w14:textId="77777777" w:rsidR="005D3FB6" w:rsidRPr="00DA5C8B" w:rsidRDefault="005D3FB6" w:rsidP="009C62E3">
            <w:pPr>
              <w:spacing w:before="40" w:after="40"/>
            </w:pPr>
            <w:r w:rsidRPr="00DA5C8B">
              <w:t>2</w:t>
            </w:r>
          </w:p>
        </w:tc>
        <w:tc>
          <w:tcPr>
            <w:tcW w:w="950" w:type="pct"/>
            <w:vAlign w:val="center"/>
          </w:tcPr>
          <w:p w14:paraId="10FD4DCE" w14:textId="77777777" w:rsidR="005D3FB6" w:rsidRPr="00DA5C8B" w:rsidRDefault="005D3FB6" w:rsidP="009C62E3">
            <w:pPr>
              <w:spacing w:before="40" w:after="40"/>
            </w:pPr>
            <w:r w:rsidRPr="00DA5C8B">
              <w:t>1</w:t>
            </w:r>
          </w:p>
        </w:tc>
        <w:tc>
          <w:tcPr>
            <w:tcW w:w="1453" w:type="pct"/>
            <w:vAlign w:val="center"/>
          </w:tcPr>
          <w:p w14:paraId="609E8C49" w14:textId="77777777" w:rsidR="005D3FB6" w:rsidRPr="00DA5C8B" w:rsidRDefault="005D3FB6" w:rsidP="009C62E3">
            <w:pPr>
              <w:spacing w:before="40" w:after="40"/>
            </w:pPr>
            <w:r w:rsidRPr="00DA5C8B">
              <w:t>-</w:t>
            </w:r>
          </w:p>
        </w:tc>
        <w:tc>
          <w:tcPr>
            <w:tcW w:w="925" w:type="pct"/>
            <w:vAlign w:val="center"/>
          </w:tcPr>
          <w:p w14:paraId="3D78AC0E" w14:textId="77777777" w:rsidR="005D3FB6" w:rsidRPr="00DA5C8B" w:rsidRDefault="005D3FB6" w:rsidP="009C62E3">
            <w:pPr>
              <w:spacing w:before="40" w:after="40"/>
            </w:pPr>
            <w:r w:rsidRPr="00DA5C8B">
              <w:t>Бассейн ПМА</w:t>
            </w:r>
          </w:p>
        </w:tc>
        <w:tc>
          <w:tcPr>
            <w:tcW w:w="636" w:type="pct"/>
            <w:vAlign w:val="center"/>
          </w:tcPr>
          <w:p w14:paraId="596D5F44" w14:textId="77777777" w:rsidR="005D3FB6" w:rsidRPr="00DA5C8B" w:rsidRDefault="005D3FB6" w:rsidP="009C62E3">
            <w:pPr>
              <w:spacing w:before="40" w:after="40"/>
            </w:pPr>
            <w:r w:rsidRPr="00DA5C8B">
              <w:t>-</w:t>
            </w:r>
          </w:p>
        </w:tc>
      </w:tr>
      <w:tr w:rsidR="005D3FB6" w:rsidRPr="00DA5C8B" w14:paraId="756610D9" w14:textId="77777777" w:rsidTr="009C62E3">
        <w:tc>
          <w:tcPr>
            <w:tcW w:w="1036" w:type="pct"/>
            <w:vAlign w:val="center"/>
          </w:tcPr>
          <w:p w14:paraId="33FC2ACF" w14:textId="77777777" w:rsidR="005D3FB6" w:rsidRPr="00DA5C8B" w:rsidRDefault="005D3FB6" w:rsidP="009C62E3">
            <w:pPr>
              <w:spacing w:before="40" w:after="40"/>
            </w:pPr>
            <w:r w:rsidRPr="00DA5C8B">
              <w:t>3</w:t>
            </w:r>
          </w:p>
        </w:tc>
        <w:tc>
          <w:tcPr>
            <w:tcW w:w="950" w:type="pct"/>
            <w:vAlign w:val="center"/>
          </w:tcPr>
          <w:p w14:paraId="6C0313D9" w14:textId="77777777" w:rsidR="005D3FB6" w:rsidRPr="00DA5C8B" w:rsidRDefault="005D3FB6" w:rsidP="009C62E3">
            <w:pPr>
              <w:spacing w:before="40" w:after="40"/>
            </w:pPr>
            <w:r w:rsidRPr="00DA5C8B">
              <w:t>2</w:t>
            </w:r>
          </w:p>
        </w:tc>
        <w:tc>
          <w:tcPr>
            <w:tcW w:w="1453" w:type="pct"/>
            <w:vAlign w:val="center"/>
          </w:tcPr>
          <w:p w14:paraId="4D1D6511" w14:textId="77777777" w:rsidR="005D3FB6" w:rsidRPr="00DA5C8B" w:rsidRDefault="005D3FB6" w:rsidP="009C62E3">
            <w:pPr>
              <w:spacing w:before="40" w:after="40"/>
            </w:pPr>
            <w:r w:rsidRPr="00DA5C8B">
              <w:t>-</w:t>
            </w:r>
          </w:p>
        </w:tc>
        <w:tc>
          <w:tcPr>
            <w:tcW w:w="925" w:type="pct"/>
            <w:vAlign w:val="center"/>
          </w:tcPr>
          <w:p w14:paraId="7BBB131D" w14:textId="77777777" w:rsidR="005D3FB6" w:rsidRPr="00DA5C8B" w:rsidRDefault="005D3FB6" w:rsidP="009C62E3">
            <w:pPr>
              <w:spacing w:before="40" w:after="40"/>
            </w:pPr>
            <w:r w:rsidRPr="00DA5C8B">
              <w:t>-</w:t>
            </w:r>
          </w:p>
        </w:tc>
        <w:tc>
          <w:tcPr>
            <w:tcW w:w="636" w:type="pct"/>
            <w:vAlign w:val="center"/>
          </w:tcPr>
          <w:p w14:paraId="52D94CD9" w14:textId="77777777" w:rsidR="005D3FB6" w:rsidRPr="00DA5C8B" w:rsidRDefault="005D3FB6" w:rsidP="009C62E3">
            <w:pPr>
              <w:spacing w:before="40" w:after="40"/>
            </w:pPr>
            <w:r w:rsidRPr="00DA5C8B">
              <w:t>Справа</w:t>
            </w:r>
          </w:p>
        </w:tc>
      </w:tr>
      <w:tr w:rsidR="005D3FB6" w:rsidRPr="00DA5C8B" w14:paraId="27101F80" w14:textId="77777777" w:rsidTr="009C62E3">
        <w:tc>
          <w:tcPr>
            <w:tcW w:w="1036" w:type="pct"/>
            <w:vAlign w:val="center"/>
          </w:tcPr>
          <w:p w14:paraId="67A143E0" w14:textId="77777777" w:rsidR="005D3FB6" w:rsidRPr="00DA5C8B" w:rsidRDefault="005D3FB6" w:rsidP="009C62E3">
            <w:pPr>
              <w:spacing w:before="40" w:after="40"/>
            </w:pPr>
            <w:r w:rsidRPr="00DA5C8B">
              <w:t>4</w:t>
            </w:r>
          </w:p>
        </w:tc>
        <w:tc>
          <w:tcPr>
            <w:tcW w:w="950" w:type="pct"/>
            <w:vAlign w:val="center"/>
          </w:tcPr>
          <w:p w14:paraId="30B5C9B5" w14:textId="77777777" w:rsidR="005D3FB6" w:rsidRPr="00DA5C8B" w:rsidRDefault="005D3FB6" w:rsidP="009C62E3">
            <w:pPr>
              <w:spacing w:before="40" w:after="40"/>
            </w:pPr>
            <w:r w:rsidRPr="00DA5C8B">
              <w:t>2</w:t>
            </w:r>
          </w:p>
        </w:tc>
        <w:tc>
          <w:tcPr>
            <w:tcW w:w="1453" w:type="pct"/>
            <w:vAlign w:val="center"/>
          </w:tcPr>
          <w:p w14:paraId="4907FCB8" w14:textId="77777777" w:rsidR="005D3FB6" w:rsidRPr="00DA5C8B" w:rsidRDefault="005D3FB6" w:rsidP="009C62E3">
            <w:pPr>
              <w:spacing w:before="40" w:after="40"/>
            </w:pPr>
            <w:r w:rsidRPr="00DA5C8B">
              <w:t>-</w:t>
            </w:r>
          </w:p>
        </w:tc>
        <w:tc>
          <w:tcPr>
            <w:tcW w:w="925" w:type="pct"/>
            <w:vAlign w:val="center"/>
          </w:tcPr>
          <w:p w14:paraId="5277021F" w14:textId="77777777" w:rsidR="005D3FB6" w:rsidRPr="00DA5C8B" w:rsidRDefault="005D3FB6" w:rsidP="009C62E3">
            <w:pPr>
              <w:spacing w:before="40" w:after="40"/>
            </w:pPr>
            <w:r w:rsidRPr="00DA5C8B">
              <w:t>-</w:t>
            </w:r>
          </w:p>
        </w:tc>
        <w:tc>
          <w:tcPr>
            <w:tcW w:w="636" w:type="pct"/>
            <w:vAlign w:val="center"/>
          </w:tcPr>
          <w:p w14:paraId="3A9952F4" w14:textId="77777777" w:rsidR="005D3FB6" w:rsidRPr="00DA5C8B" w:rsidRDefault="005D3FB6" w:rsidP="009C62E3">
            <w:pPr>
              <w:spacing w:before="40" w:after="40"/>
            </w:pPr>
            <w:r w:rsidRPr="00DA5C8B">
              <w:t>Слева</w:t>
            </w:r>
          </w:p>
        </w:tc>
      </w:tr>
      <w:tr w:rsidR="005D3FB6" w:rsidRPr="00DA5C8B" w14:paraId="5040ED02" w14:textId="77777777" w:rsidTr="009C62E3">
        <w:tc>
          <w:tcPr>
            <w:tcW w:w="1036" w:type="pct"/>
            <w:vAlign w:val="center"/>
          </w:tcPr>
          <w:p w14:paraId="30954891" w14:textId="77777777" w:rsidR="005D3FB6" w:rsidRPr="00DA5C8B" w:rsidRDefault="005D3FB6" w:rsidP="009C62E3">
            <w:pPr>
              <w:spacing w:before="40" w:after="40"/>
            </w:pPr>
            <w:r w:rsidRPr="00DA5C8B">
              <w:t>5</w:t>
            </w:r>
          </w:p>
        </w:tc>
        <w:tc>
          <w:tcPr>
            <w:tcW w:w="950" w:type="pct"/>
            <w:vAlign w:val="center"/>
          </w:tcPr>
          <w:p w14:paraId="6A0DBF0F" w14:textId="77777777" w:rsidR="005D3FB6" w:rsidRPr="00DA5C8B" w:rsidRDefault="005D3FB6" w:rsidP="009C62E3">
            <w:pPr>
              <w:spacing w:before="40" w:after="40"/>
            </w:pPr>
            <w:r w:rsidRPr="00DA5C8B">
              <w:t>1</w:t>
            </w:r>
          </w:p>
        </w:tc>
        <w:tc>
          <w:tcPr>
            <w:tcW w:w="1453" w:type="pct"/>
            <w:vAlign w:val="center"/>
          </w:tcPr>
          <w:p w14:paraId="2C67A13B" w14:textId="77777777" w:rsidR="005D3FB6" w:rsidRPr="00DA5C8B" w:rsidRDefault="005D3FB6" w:rsidP="009C62E3">
            <w:pPr>
              <w:spacing w:before="40" w:after="40"/>
            </w:pPr>
            <w:r w:rsidRPr="00DA5C8B">
              <w:t>-</w:t>
            </w:r>
          </w:p>
        </w:tc>
        <w:tc>
          <w:tcPr>
            <w:tcW w:w="925" w:type="pct"/>
            <w:vAlign w:val="center"/>
          </w:tcPr>
          <w:p w14:paraId="1EA114CD" w14:textId="77777777" w:rsidR="005D3FB6" w:rsidRPr="00DA5C8B" w:rsidRDefault="005D3FB6" w:rsidP="009C62E3">
            <w:pPr>
              <w:spacing w:before="40" w:after="40"/>
            </w:pPr>
            <w:r w:rsidRPr="00DA5C8B">
              <w:t>Бассейн СМА</w:t>
            </w:r>
          </w:p>
        </w:tc>
        <w:tc>
          <w:tcPr>
            <w:tcW w:w="636" w:type="pct"/>
            <w:vAlign w:val="center"/>
          </w:tcPr>
          <w:p w14:paraId="24A7B113" w14:textId="77777777" w:rsidR="005D3FB6" w:rsidRPr="00DA5C8B" w:rsidRDefault="005D3FB6" w:rsidP="009C62E3">
            <w:pPr>
              <w:spacing w:before="40" w:after="40"/>
            </w:pPr>
          </w:p>
        </w:tc>
      </w:tr>
      <w:tr w:rsidR="005D3FB6" w:rsidRPr="00DA5C8B" w14:paraId="6568BB2F" w14:textId="77777777" w:rsidTr="009C62E3">
        <w:tc>
          <w:tcPr>
            <w:tcW w:w="1036" w:type="pct"/>
            <w:vAlign w:val="center"/>
          </w:tcPr>
          <w:p w14:paraId="65D14E06" w14:textId="77777777" w:rsidR="005D3FB6" w:rsidRPr="00DA5C8B" w:rsidRDefault="005D3FB6" w:rsidP="009C62E3">
            <w:pPr>
              <w:spacing w:before="40" w:after="40"/>
            </w:pPr>
            <w:r w:rsidRPr="00DA5C8B">
              <w:t>6</w:t>
            </w:r>
          </w:p>
        </w:tc>
        <w:tc>
          <w:tcPr>
            <w:tcW w:w="950" w:type="pct"/>
            <w:vAlign w:val="center"/>
          </w:tcPr>
          <w:p w14:paraId="29AB3664" w14:textId="77777777" w:rsidR="005D3FB6" w:rsidRPr="00DA5C8B" w:rsidRDefault="005D3FB6" w:rsidP="009C62E3">
            <w:pPr>
              <w:spacing w:before="40" w:after="40"/>
            </w:pPr>
            <w:r w:rsidRPr="00DA5C8B">
              <w:t>5</w:t>
            </w:r>
          </w:p>
        </w:tc>
        <w:tc>
          <w:tcPr>
            <w:tcW w:w="1453" w:type="pct"/>
            <w:vAlign w:val="center"/>
          </w:tcPr>
          <w:p w14:paraId="2852579F" w14:textId="77777777" w:rsidR="005D3FB6" w:rsidRPr="00DA5C8B" w:rsidRDefault="005D3FB6" w:rsidP="009C62E3">
            <w:pPr>
              <w:spacing w:before="40" w:after="40"/>
            </w:pPr>
            <w:r w:rsidRPr="00DA5C8B">
              <w:t>-</w:t>
            </w:r>
          </w:p>
        </w:tc>
        <w:tc>
          <w:tcPr>
            <w:tcW w:w="925" w:type="pct"/>
            <w:vAlign w:val="center"/>
          </w:tcPr>
          <w:p w14:paraId="79F83890" w14:textId="77777777" w:rsidR="005D3FB6" w:rsidRPr="00DA5C8B" w:rsidRDefault="005D3FB6" w:rsidP="009C62E3">
            <w:pPr>
              <w:spacing w:before="40" w:after="40"/>
            </w:pPr>
            <w:r w:rsidRPr="00DA5C8B">
              <w:t>-</w:t>
            </w:r>
          </w:p>
        </w:tc>
        <w:tc>
          <w:tcPr>
            <w:tcW w:w="636" w:type="pct"/>
            <w:vAlign w:val="center"/>
          </w:tcPr>
          <w:p w14:paraId="429EE94B" w14:textId="77777777" w:rsidR="005D3FB6" w:rsidRPr="00DA5C8B" w:rsidRDefault="005D3FB6" w:rsidP="009C62E3">
            <w:pPr>
              <w:spacing w:before="40" w:after="40"/>
            </w:pPr>
            <w:r w:rsidRPr="00DA5C8B">
              <w:t>Справа</w:t>
            </w:r>
          </w:p>
        </w:tc>
      </w:tr>
      <w:tr w:rsidR="005D3FB6" w:rsidRPr="00DA5C8B" w14:paraId="29A094BF" w14:textId="77777777" w:rsidTr="009C62E3">
        <w:tc>
          <w:tcPr>
            <w:tcW w:w="1036" w:type="pct"/>
            <w:vAlign w:val="center"/>
          </w:tcPr>
          <w:p w14:paraId="7DE1EB36" w14:textId="77777777" w:rsidR="005D3FB6" w:rsidRPr="00DA5C8B" w:rsidRDefault="005D3FB6" w:rsidP="009C62E3">
            <w:pPr>
              <w:spacing w:before="40" w:after="40"/>
            </w:pPr>
            <w:r w:rsidRPr="00DA5C8B">
              <w:t>7</w:t>
            </w:r>
          </w:p>
        </w:tc>
        <w:tc>
          <w:tcPr>
            <w:tcW w:w="950" w:type="pct"/>
            <w:vAlign w:val="center"/>
          </w:tcPr>
          <w:p w14:paraId="5F098175" w14:textId="77777777" w:rsidR="005D3FB6" w:rsidRPr="00DA5C8B" w:rsidRDefault="005D3FB6" w:rsidP="009C62E3">
            <w:pPr>
              <w:spacing w:before="40" w:after="40"/>
            </w:pPr>
            <w:r w:rsidRPr="00DA5C8B">
              <w:t>5</w:t>
            </w:r>
          </w:p>
        </w:tc>
        <w:tc>
          <w:tcPr>
            <w:tcW w:w="1453" w:type="pct"/>
            <w:vAlign w:val="center"/>
          </w:tcPr>
          <w:p w14:paraId="0AB855AD" w14:textId="77777777" w:rsidR="005D3FB6" w:rsidRPr="00DA5C8B" w:rsidRDefault="005D3FB6" w:rsidP="009C62E3">
            <w:pPr>
              <w:spacing w:before="40" w:after="40"/>
            </w:pPr>
            <w:r w:rsidRPr="00DA5C8B">
              <w:t>-</w:t>
            </w:r>
          </w:p>
        </w:tc>
        <w:tc>
          <w:tcPr>
            <w:tcW w:w="925" w:type="pct"/>
            <w:vAlign w:val="center"/>
          </w:tcPr>
          <w:p w14:paraId="5CBB7E1A" w14:textId="77777777" w:rsidR="005D3FB6" w:rsidRPr="00DA5C8B" w:rsidRDefault="005D3FB6" w:rsidP="009C62E3">
            <w:pPr>
              <w:spacing w:before="40" w:after="40"/>
            </w:pPr>
            <w:r w:rsidRPr="00DA5C8B">
              <w:t>-</w:t>
            </w:r>
          </w:p>
        </w:tc>
        <w:tc>
          <w:tcPr>
            <w:tcW w:w="636" w:type="pct"/>
            <w:vAlign w:val="center"/>
          </w:tcPr>
          <w:p w14:paraId="1FE18463" w14:textId="77777777" w:rsidR="005D3FB6" w:rsidRPr="00DA5C8B" w:rsidRDefault="005D3FB6" w:rsidP="009C62E3">
            <w:pPr>
              <w:spacing w:before="40" w:after="40"/>
            </w:pPr>
            <w:r w:rsidRPr="00DA5C8B">
              <w:t>Слева</w:t>
            </w:r>
          </w:p>
        </w:tc>
      </w:tr>
      <w:tr w:rsidR="005D3FB6" w:rsidRPr="00DA5C8B" w14:paraId="60558851" w14:textId="77777777" w:rsidTr="009C62E3">
        <w:tc>
          <w:tcPr>
            <w:tcW w:w="1036" w:type="pct"/>
            <w:vAlign w:val="center"/>
          </w:tcPr>
          <w:p w14:paraId="10772181" w14:textId="77777777" w:rsidR="005D3FB6" w:rsidRPr="00DA5C8B" w:rsidRDefault="005D3FB6" w:rsidP="009C62E3">
            <w:pPr>
              <w:spacing w:before="40" w:after="40"/>
            </w:pPr>
            <w:r w:rsidRPr="00DA5C8B">
              <w:t>8</w:t>
            </w:r>
          </w:p>
        </w:tc>
        <w:tc>
          <w:tcPr>
            <w:tcW w:w="950" w:type="pct"/>
            <w:vAlign w:val="center"/>
          </w:tcPr>
          <w:p w14:paraId="454D1B98" w14:textId="77777777" w:rsidR="005D3FB6" w:rsidRPr="00DA5C8B" w:rsidRDefault="005D3FB6" w:rsidP="009C62E3">
            <w:pPr>
              <w:spacing w:before="40" w:after="40"/>
            </w:pPr>
            <w:r w:rsidRPr="00DA5C8B">
              <w:t>1</w:t>
            </w:r>
          </w:p>
        </w:tc>
        <w:tc>
          <w:tcPr>
            <w:tcW w:w="1453" w:type="pct"/>
            <w:vAlign w:val="center"/>
          </w:tcPr>
          <w:p w14:paraId="3A2865DE" w14:textId="77777777" w:rsidR="005D3FB6" w:rsidRPr="00DA5C8B" w:rsidRDefault="005D3FB6" w:rsidP="009C62E3">
            <w:pPr>
              <w:spacing w:before="40" w:after="40"/>
            </w:pPr>
            <w:r w:rsidRPr="00DA5C8B">
              <w:t>-</w:t>
            </w:r>
          </w:p>
        </w:tc>
        <w:tc>
          <w:tcPr>
            <w:tcW w:w="925" w:type="pct"/>
            <w:vAlign w:val="center"/>
          </w:tcPr>
          <w:p w14:paraId="3AD8D2B6" w14:textId="77777777" w:rsidR="005D3FB6" w:rsidRPr="00DA5C8B" w:rsidRDefault="005D3FB6" w:rsidP="009C62E3">
            <w:pPr>
              <w:spacing w:before="40" w:after="40"/>
            </w:pPr>
            <w:r w:rsidRPr="00DA5C8B">
              <w:t>Бассейн ВСА</w:t>
            </w:r>
          </w:p>
        </w:tc>
        <w:tc>
          <w:tcPr>
            <w:tcW w:w="636" w:type="pct"/>
            <w:vAlign w:val="center"/>
          </w:tcPr>
          <w:p w14:paraId="2B185A86" w14:textId="77777777" w:rsidR="005D3FB6" w:rsidRPr="00DA5C8B" w:rsidRDefault="005D3FB6" w:rsidP="009C62E3">
            <w:pPr>
              <w:spacing w:before="40" w:after="40"/>
            </w:pPr>
            <w:r w:rsidRPr="00DA5C8B">
              <w:t>-</w:t>
            </w:r>
          </w:p>
        </w:tc>
      </w:tr>
      <w:tr w:rsidR="005D3FB6" w:rsidRPr="00DA5C8B" w14:paraId="3C865358" w14:textId="77777777" w:rsidTr="009C62E3">
        <w:tc>
          <w:tcPr>
            <w:tcW w:w="1036" w:type="pct"/>
            <w:vAlign w:val="center"/>
          </w:tcPr>
          <w:p w14:paraId="4C5B69C3" w14:textId="77777777" w:rsidR="005D3FB6" w:rsidRPr="00DA5C8B" w:rsidRDefault="005D3FB6" w:rsidP="009C62E3">
            <w:pPr>
              <w:spacing w:before="40" w:after="40"/>
            </w:pPr>
            <w:r w:rsidRPr="00DA5C8B">
              <w:t>9</w:t>
            </w:r>
          </w:p>
        </w:tc>
        <w:tc>
          <w:tcPr>
            <w:tcW w:w="950" w:type="pct"/>
            <w:vAlign w:val="center"/>
          </w:tcPr>
          <w:p w14:paraId="69F52B9D" w14:textId="77777777" w:rsidR="005D3FB6" w:rsidRPr="00DA5C8B" w:rsidRDefault="005D3FB6" w:rsidP="009C62E3">
            <w:pPr>
              <w:spacing w:before="40" w:after="40"/>
            </w:pPr>
            <w:r w:rsidRPr="00DA5C8B">
              <w:t>8</w:t>
            </w:r>
          </w:p>
        </w:tc>
        <w:tc>
          <w:tcPr>
            <w:tcW w:w="1453" w:type="pct"/>
            <w:vAlign w:val="center"/>
          </w:tcPr>
          <w:p w14:paraId="7D9714B3" w14:textId="77777777" w:rsidR="005D3FB6" w:rsidRPr="00DA5C8B" w:rsidRDefault="005D3FB6" w:rsidP="009C62E3">
            <w:pPr>
              <w:spacing w:before="40" w:after="40"/>
            </w:pPr>
            <w:r w:rsidRPr="00DA5C8B">
              <w:t>-</w:t>
            </w:r>
          </w:p>
        </w:tc>
        <w:tc>
          <w:tcPr>
            <w:tcW w:w="925" w:type="pct"/>
            <w:vAlign w:val="center"/>
          </w:tcPr>
          <w:p w14:paraId="28022219" w14:textId="77777777" w:rsidR="005D3FB6" w:rsidRPr="00DA5C8B" w:rsidRDefault="005D3FB6" w:rsidP="009C62E3">
            <w:pPr>
              <w:spacing w:before="40" w:after="40"/>
            </w:pPr>
            <w:r w:rsidRPr="00DA5C8B">
              <w:t>-</w:t>
            </w:r>
          </w:p>
        </w:tc>
        <w:tc>
          <w:tcPr>
            <w:tcW w:w="636" w:type="pct"/>
            <w:vAlign w:val="center"/>
          </w:tcPr>
          <w:p w14:paraId="74E2D15A" w14:textId="77777777" w:rsidR="005D3FB6" w:rsidRPr="00DA5C8B" w:rsidRDefault="005D3FB6" w:rsidP="009C62E3">
            <w:pPr>
              <w:spacing w:before="40" w:after="40"/>
            </w:pPr>
            <w:r w:rsidRPr="00DA5C8B">
              <w:t>Справа</w:t>
            </w:r>
          </w:p>
        </w:tc>
      </w:tr>
      <w:tr w:rsidR="005D3FB6" w:rsidRPr="00DA5C8B" w14:paraId="5F2940EB" w14:textId="77777777" w:rsidTr="009C62E3">
        <w:tc>
          <w:tcPr>
            <w:tcW w:w="1036" w:type="pct"/>
            <w:vAlign w:val="center"/>
          </w:tcPr>
          <w:p w14:paraId="0838354F" w14:textId="77777777" w:rsidR="005D3FB6" w:rsidRPr="00DA5C8B" w:rsidRDefault="005D3FB6" w:rsidP="009C62E3">
            <w:pPr>
              <w:spacing w:before="40" w:after="40"/>
            </w:pPr>
            <w:r w:rsidRPr="00DA5C8B">
              <w:t>10</w:t>
            </w:r>
          </w:p>
        </w:tc>
        <w:tc>
          <w:tcPr>
            <w:tcW w:w="950" w:type="pct"/>
            <w:vAlign w:val="center"/>
          </w:tcPr>
          <w:p w14:paraId="6F61BF1C" w14:textId="77777777" w:rsidR="005D3FB6" w:rsidRPr="00DA5C8B" w:rsidRDefault="005D3FB6" w:rsidP="009C62E3">
            <w:pPr>
              <w:spacing w:before="40" w:after="40"/>
            </w:pPr>
            <w:r w:rsidRPr="00DA5C8B">
              <w:t>8</w:t>
            </w:r>
          </w:p>
        </w:tc>
        <w:tc>
          <w:tcPr>
            <w:tcW w:w="1453" w:type="pct"/>
            <w:vAlign w:val="center"/>
          </w:tcPr>
          <w:p w14:paraId="13ED83D8" w14:textId="77777777" w:rsidR="005D3FB6" w:rsidRPr="00DA5C8B" w:rsidRDefault="005D3FB6" w:rsidP="009C62E3">
            <w:pPr>
              <w:spacing w:before="40" w:after="40"/>
            </w:pPr>
            <w:r w:rsidRPr="00DA5C8B">
              <w:t>-</w:t>
            </w:r>
          </w:p>
        </w:tc>
        <w:tc>
          <w:tcPr>
            <w:tcW w:w="925" w:type="pct"/>
            <w:vAlign w:val="center"/>
          </w:tcPr>
          <w:p w14:paraId="19E7B3E3" w14:textId="77777777" w:rsidR="005D3FB6" w:rsidRPr="00DA5C8B" w:rsidRDefault="005D3FB6" w:rsidP="009C62E3">
            <w:pPr>
              <w:spacing w:before="40" w:after="40"/>
            </w:pPr>
            <w:r w:rsidRPr="00DA5C8B">
              <w:t>-</w:t>
            </w:r>
          </w:p>
        </w:tc>
        <w:tc>
          <w:tcPr>
            <w:tcW w:w="636" w:type="pct"/>
            <w:vAlign w:val="center"/>
          </w:tcPr>
          <w:p w14:paraId="68ECCAB4" w14:textId="77777777" w:rsidR="005D3FB6" w:rsidRPr="00DA5C8B" w:rsidRDefault="005D3FB6" w:rsidP="009C62E3">
            <w:pPr>
              <w:spacing w:before="40" w:after="40"/>
            </w:pPr>
            <w:r w:rsidRPr="00DA5C8B">
              <w:t>Слева</w:t>
            </w:r>
          </w:p>
        </w:tc>
      </w:tr>
      <w:tr w:rsidR="005D3FB6" w:rsidRPr="00DA5C8B" w14:paraId="1E65431B" w14:textId="77777777" w:rsidTr="009C62E3">
        <w:tc>
          <w:tcPr>
            <w:tcW w:w="1036" w:type="pct"/>
            <w:vAlign w:val="center"/>
          </w:tcPr>
          <w:p w14:paraId="4CAC55EE" w14:textId="77777777" w:rsidR="005D3FB6" w:rsidRPr="00DA5C8B" w:rsidRDefault="005D3FB6" w:rsidP="009C62E3">
            <w:pPr>
              <w:spacing w:before="40" w:after="40"/>
            </w:pPr>
            <w:r w:rsidRPr="00DA5C8B">
              <w:t>11</w:t>
            </w:r>
          </w:p>
        </w:tc>
        <w:tc>
          <w:tcPr>
            <w:tcW w:w="950" w:type="pct"/>
            <w:vAlign w:val="center"/>
          </w:tcPr>
          <w:p w14:paraId="0A696E25" w14:textId="77777777" w:rsidR="005D3FB6" w:rsidRPr="00DA5C8B" w:rsidRDefault="005D3FB6" w:rsidP="009C62E3">
            <w:pPr>
              <w:spacing w:before="40" w:after="40"/>
            </w:pPr>
            <w:r w:rsidRPr="00DA5C8B">
              <w:t>-</w:t>
            </w:r>
          </w:p>
        </w:tc>
        <w:tc>
          <w:tcPr>
            <w:tcW w:w="1453" w:type="pct"/>
            <w:vAlign w:val="center"/>
          </w:tcPr>
          <w:p w14:paraId="09B33D63" w14:textId="77777777" w:rsidR="005D3FB6" w:rsidRPr="00DA5C8B" w:rsidRDefault="005D3FB6" w:rsidP="009C62E3">
            <w:pPr>
              <w:spacing w:before="40" w:after="40"/>
            </w:pPr>
            <w:r w:rsidRPr="00DA5C8B">
              <w:t>Система «задней» циркуляции или вертебро-базилярного бассейна</w:t>
            </w:r>
          </w:p>
        </w:tc>
        <w:tc>
          <w:tcPr>
            <w:tcW w:w="925" w:type="pct"/>
            <w:vAlign w:val="center"/>
          </w:tcPr>
          <w:p w14:paraId="3C46BE6E" w14:textId="77777777" w:rsidR="005D3FB6" w:rsidRPr="00DA5C8B" w:rsidRDefault="005D3FB6" w:rsidP="009C62E3">
            <w:pPr>
              <w:spacing w:before="40" w:after="40"/>
            </w:pPr>
            <w:r w:rsidRPr="00DA5C8B">
              <w:t xml:space="preserve"> -</w:t>
            </w:r>
          </w:p>
        </w:tc>
        <w:tc>
          <w:tcPr>
            <w:tcW w:w="636" w:type="pct"/>
            <w:vAlign w:val="center"/>
          </w:tcPr>
          <w:p w14:paraId="01045609" w14:textId="77777777" w:rsidR="005D3FB6" w:rsidRPr="00DA5C8B" w:rsidRDefault="005D3FB6" w:rsidP="009C62E3">
            <w:pPr>
              <w:spacing w:before="40" w:after="40"/>
            </w:pPr>
            <w:r w:rsidRPr="00DA5C8B">
              <w:t>-</w:t>
            </w:r>
          </w:p>
        </w:tc>
      </w:tr>
      <w:tr w:rsidR="005D3FB6" w:rsidRPr="00DA5C8B" w14:paraId="68DB8838" w14:textId="77777777" w:rsidTr="009C62E3">
        <w:tc>
          <w:tcPr>
            <w:tcW w:w="1036" w:type="pct"/>
            <w:vAlign w:val="center"/>
          </w:tcPr>
          <w:p w14:paraId="2DCC2041" w14:textId="77777777" w:rsidR="005D3FB6" w:rsidRPr="00DA5C8B" w:rsidRDefault="005D3FB6" w:rsidP="009C62E3">
            <w:pPr>
              <w:spacing w:before="40" w:after="40"/>
            </w:pPr>
            <w:r w:rsidRPr="00DA5C8B">
              <w:t>12</w:t>
            </w:r>
          </w:p>
        </w:tc>
        <w:tc>
          <w:tcPr>
            <w:tcW w:w="950" w:type="pct"/>
            <w:vAlign w:val="center"/>
          </w:tcPr>
          <w:p w14:paraId="0AFE1A7F" w14:textId="77777777" w:rsidR="005D3FB6" w:rsidRPr="00DA5C8B" w:rsidRDefault="005D3FB6" w:rsidP="009C62E3">
            <w:pPr>
              <w:spacing w:before="40" w:after="40"/>
            </w:pPr>
            <w:r w:rsidRPr="00DA5C8B">
              <w:t>11</w:t>
            </w:r>
          </w:p>
        </w:tc>
        <w:tc>
          <w:tcPr>
            <w:tcW w:w="1453" w:type="pct"/>
            <w:vAlign w:val="center"/>
          </w:tcPr>
          <w:p w14:paraId="514B30CC" w14:textId="77777777" w:rsidR="005D3FB6" w:rsidRPr="00DA5C8B" w:rsidRDefault="005D3FB6" w:rsidP="009C62E3">
            <w:pPr>
              <w:spacing w:before="40" w:after="40"/>
            </w:pPr>
            <w:r w:rsidRPr="00DA5C8B">
              <w:t>-</w:t>
            </w:r>
          </w:p>
        </w:tc>
        <w:tc>
          <w:tcPr>
            <w:tcW w:w="925" w:type="pct"/>
            <w:vAlign w:val="center"/>
          </w:tcPr>
          <w:p w14:paraId="4C9BDC36" w14:textId="77777777" w:rsidR="005D3FB6" w:rsidRPr="00DA5C8B" w:rsidRDefault="005D3FB6" w:rsidP="009C62E3">
            <w:pPr>
              <w:spacing w:before="40" w:after="40"/>
            </w:pPr>
            <w:r w:rsidRPr="00DA5C8B">
              <w:t>Вертебро-базилярный бассейн</w:t>
            </w:r>
          </w:p>
        </w:tc>
        <w:tc>
          <w:tcPr>
            <w:tcW w:w="636" w:type="pct"/>
            <w:vAlign w:val="center"/>
          </w:tcPr>
          <w:p w14:paraId="125BDA8A" w14:textId="77777777" w:rsidR="005D3FB6" w:rsidRPr="00DA5C8B" w:rsidRDefault="005D3FB6" w:rsidP="009C62E3">
            <w:pPr>
              <w:spacing w:before="40" w:after="40"/>
            </w:pPr>
            <w:r w:rsidRPr="00DA5C8B">
              <w:t>-</w:t>
            </w:r>
          </w:p>
        </w:tc>
      </w:tr>
      <w:tr w:rsidR="005D3FB6" w:rsidRPr="00DA5C8B" w14:paraId="3CEFFAE0" w14:textId="77777777" w:rsidTr="009C62E3">
        <w:tc>
          <w:tcPr>
            <w:tcW w:w="1036" w:type="pct"/>
            <w:vAlign w:val="center"/>
          </w:tcPr>
          <w:p w14:paraId="4905AD00" w14:textId="77777777" w:rsidR="005D3FB6" w:rsidRPr="00DA5C8B" w:rsidRDefault="005D3FB6" w:rsidP="009C62E3">
            <w:pPr>
              <w:spacing w:before="40" w:after="40"/>
            </w:pPr>
            <w:r w:rsidRPr="00DA5C8B">
              <w:t>13</w:t>
            </w:r>
          </w:p>
        </w:tc>
        <w:tc>
          <w:tcPr>
            <w:tcW w:w="950" w:type="pct"/>
            <w:vAlign w:val="center"/>
          </w:tcPr>
          <w:p w14:paraId="79CABEF9" w14:textId="77777777" w:rsidR="005D3FB6" w:rsidRPr="00DA5C8B" w:rsidRDefault="005D3FB6" w:rsidP="009C62E3">
            <w:pPr>
              <w:spacing w:before="40" w:after="40"/>
            </w:pPr>
            <w:r w:rsidRPr="00DA5C8B">
              <w:t>12</w:t>
            </w:r>
          </w:p>
        </w:tc>
        <w:tc>
          <w:tcPr>
            <w:tcW w:w="1453" w:type="pct"/>
            <w:vAlign w:val="center"/>
          </w:tcPr>
          <w:p w14:paraId="720D5ED3" w14:textId="77777777" w:rsidR="005D3FB6" w:rsidRPr="00DA5C8B" w:rsidRDefault="005D3FB6" w:rsidP="009C62E3">
            <w:pPr>
              <w:spacing w:before="40" w:after="40"/>
            </w:pPr>
            <w:r w:rsidRPr="00DA5C8B">
              <w:t>-</w:t>
            </w:r>
          </w:p>
        </w:tc>
        <w:tc>
          <w:tcPr>
            <w:tcW w:w="925" w:type="pct"/>
            <w:vAlign w:val="center"/>
          </w:tcPr>
          <w:p w14:paraId="05FBB4F9" w14:textId="77777777" w:rsidR="005D3FB6" w:rsidRPr="00DA5C8B" w:rsidRDefault="005D3FB6" w:rsidP="009C62E3">
            <w:pPr>
              <w:spacing w:before="40" w:after="40"/>
            </w:pPr>
            <w:r w:rsidRPr="00DA5C8B">
              <w:t>-</w:t>
            </w:r>
          </w:p>
        </w:tc>
        <w:tc>
          <w:tcPr>
            <w:tcW w:w="636" w:type="pct"/>
            <w:vAlign w:val="center"/>
          </w:tcPr>
          <w:p w14:paraId="245A72B9" w14:textId="77777777" w:rsidR="005D3FB6" w:rsidRPr="00DA5C8B" w:rsidRDefault="005D3FB6" w:rsidP="009C62E3">
            <w:pPr>
              <w:spacing w:before="40" w:after="40"/>
            </w:pPr>
            <w:r w:rsidRPr="00DA5C8B">
              <w:t>­-</w:t>
            </w:r>
          </w:p>
        </w:tc>
      </w:tr>
      <w:tr w:rsidR="005D3FB6" w:rsidRPr="00DA5C8B" w14:paraId="32BEBA04" w14:textId="77777777" w:rsidTr="009C62E3">
        <w:tc>
          <w:tcPr>
            <w:tcW w:w="1036" w:type="pct"/>
            <w:vAlign w:val="center"/>
          </w:tcPr>
          <w:p w14:paraId="5D782AC8" w14:textId="77777777" w:rsidR="005D3FB6" w:rsidRPr="00DA5C8B" w:rsidRDefault="005D3FB6" w:rsidP="009C62E3">
            <w:pPr>
              <w:spacing w:before="40" w:after="40"/>
            </w:pPr>
            <w:r w:rsidRPr="00DA5C8B">
              <w:t>14</w:t>
            </w:r>
          </w:p>
        </w:tc>
        <w:tc>
          <w:tcPr>
            <w:tcW w:w="950" w:type="pct"/>
            <w:vAlign w:val="center"/>
          </w:tcPr>
          <w:p w14:paraId="660E1877" w14:textId="77777777" w:rsidR="005D3FB6" w:rsidRPr="00DA5C8B" w:rsidRDefault="005D3FB6" w:rsidP="009C62E3">
            <w:pPr>
              <w:spacing w:before="40" w:after="40"/>
            </w:pPr>
          </w:p>
        </w:tc>
        <w:tc>
          <w:tcPr>
            <w:tcW w:w="1453" w:type="pct"/>
            <w:vAlign w:val="center"/>
          </w:tcPr>
          <w:p w14:paraId="45CD76F4" w14:textId="77777777" w:rsidR="005D3FB6" w:rsidRPr="00DA5C8B" w:rsidRDefault="005D3FB6" w:rsidP="009C62E3">
            <w:pPr>
              <w:spacing w:before="40" w:after="40"/>
            </w:pPr>
            <w:r w:rsidRPr="00DA5C8B">
              <w:t>Другое</w:t>
            </w:r>
          </w:p>
        </w:tc>
        <w:tc>
          <w:tcPr>
            <w:tcW w:w="925" w:type="pct"/>
            <w:vAlign w:val="center"/>
          </w:tcPr>
          <w:p w14:paraId="765953CA" w14:textId="77777777" w:rsidR="005D3FB6" w:rsidRPr="00DA5C8B" w:rsidRDefault="005D3FB6" w:rsidP="009C62E3">
            <w:pPr>
              <w:spacing w:before="40" w:after="40"/>
            </w:pPr>
            <w:r w:rsidRPr="00DA5C8B">
              <w:t>-</w:t>
            </w:r>
          </w:p>
        </w:tc>
        <w:tc>
          <w:tcPr>
            <w:tcW w:w="636" w:type="pct"/>
            <w:vAlign w:val="center"/>
          </w:tcPr>
          <w:p w14:paraId="5BF074D3" w14:textId="77777777" w:rsidR="005D3FB6" w:rsidRPr="00DA5C8B" w:rsidRDefault="005D3FB6" w:rsidP="009C62E3">
            <w:pPr>
              <w:spacing w:before="40" w:after="40"/>
            </w:pPr>
            <w:r w:rsidRPr="00DA5C8B">
              <w:t>-</w:t>
            </w:r>
          </w:p>
        </w:tc>
      </w:tr>
      <w:tr w:rsidR="005D3FB6" w:rsidRPr="00DA5C8B" w14:paraId="22FC6D69" w14:textId="77777777" w:rsidTr="009C62E3">
        <w:tc>
          <w:tcPr>
            <w:tcW w:w="1036" w:type="pct"/>
            <w:vAlign w:val="center"/>
          </w:tcPr>
          <w:p w14:paraId="59F2EC7D" w14:textId="77777777" w:rsidR="005D3FB6" w:rsidRPr="00DA5C8B" w:rsidRDefault="005D3FB6" w:rsidP="009C62E3">
            <w:pPr>
              <w:spacing w:before="40" w:after="40"/>
            </w:pPr>
            <w:r w:rsidRPr="00DA5C8B">
              <w:t>15</w:t>
            </w:r>
          </w:p>
        </w:tc>
        <w:tc>
          <w:tcPr>
            <w:tcW w:w="950" w:type="pct"/>
            <w:vAlign w:val="center"/>
          </w:tcPr>
          <w:p w14:paraId="57676AB9" w14:textId="77777777" w:rsidR="005D3FB6" w:rsidRPr="00DA5C8B" w:rsidRDefault="005D3FB6" w:rsidP="009C62E3">
            <w:pPr>
              <w:spacing w:before="40" w:after="40"/>
            </w:pPr>
            <w:r w:rsidRPr="00DA5C8B">
              <w:t>14</w:t>
            </w:r>
          </w:p>
        </w:tc>
        <w:tc>
          <w:tcPr>
            <w:tcW w:w="1453" w:type="pct"/>
            <w:vAlign w:val="center"/>
          </w:tcPr>
          <w:p w14:paraId="357629F4" w14:textId="77777777" w:rsidR="005D3FB6" w:rsidRPr="00DA5C8B" w:rsidRDefault="005D3FB6" w:rsidP="009C62E3">
            <w:pPr>
              <w:spacing w:before="40" w:after="40"/>
            </w:pPr>
            <w:r w:rsidRPr="00DA5C8B">
              <w:t>-</w:t>
            </w:r>
          </w:p>
        </w:tc>
        <w:tc>
          <w:tcPr>
            <w:tcW w:w="925" w:type="pct"/>
            <w:vAlign w:val="center"/>
          </w:tcPr>
          <w:p w14:paraId="11343AF4" w14:textId="77777777" w:rsidR="005D3FB6" w:rsidRPr="00DA5C8B" w:rsidRDefault="005D3FB6" w:rsidP="009C62E3">
            <w:pPr>
              <w:spacing w:before="40" w:after="40"/>
            </w:pPr>
            <w:r w:rsidRPr="00DA5C8B">
              <w:t>­-</w:t>
            </w:r>
          </w:p>
        </w:tc>
        <w:tc>
          <w:tcPr>
            <w:tcW w:w="636" w:type="pct"/>
            <w:vAlign w:val="center"/>
          </w:tcPr>
          <w:p w14:paraId="1BC656CB" w14:textId="77777777" w:rsidR="005D3FB6" w:rsidRPr="00DA5C8B" w:rsidRDefault="005D3FB6" w:rsidP="009C62E3">
            <w:pPr>
              <w:spacing w:before="40" w:after="40"/>
            </w:pPr>
            <w:r w:rsidRPr="00DA5C8B">
              <w:t>-</w:t>
            </w:r>
          </w:p>
        </w:tc>
      </w:tr>
      <w:tr w:rsidR="005D3FB6" w:rsidRPr="00DA5C8B" w14:paraId="5658741F" w14:textId="77777777" w:rsidTr="009C62E3">
        <w:tc>
          <w:tcPr>
            <w:tcW w:w="1036" w:type="pct"/>
            <w:vAlign w:val="center"/>
          </w:tcPr>
          <w:p w14:paraId="48FE0972" w14:textId="77777777" w:rsidR="005D3FB6" w:rsidRPr="00DA5C8B" w:rsidRDefault="005D3FB6" w:rsidP="009C62E3">
            <w:pPr>
              <w:spacing w:before="40" w:after="40"/>
            </w:pPr>
            <w:r w:rsidRPr="00DA5C8B">
              <w:t>16</w:t>
            </w:r>
          </w:p>
        </w:tc>
        <w:tc>
          <w:tcPr>
            <w:tcW w:w="950" w:type="pct"/>
            <w:vAlign w:val="center"/>
          </w:tcPr>
          <w:p w14:paraId="54BD2C03" w14:textId="77777777" w:rsidR="005D3FB6" w:rsidRPr="00DA5C8B" w:rsidRDefault="005D3FB6" w:rsidP="009C62E3">
            <w:pPr>
              <w:spacing w:before="40" w:after="40"/>
            </w:pPr>
            <w:r w:rsidRPr="00DA5C8B">
              <w:t>15</w:t>
            </w:r>
          </w:p>
        </w:tc>
        <w:tc>
          <w:tcPr>
            <w:tcW w:w="1453" w:type="pct"/>
            <w:vAlign w:val="center"/>
          </w:tcPr>
          <w:p w14:paraId="784E4182" w14:textId="77777777" w:rsidR="005D3FB6" w:rsidRPr="00DA5C8B" w:rsidRDefault="005D3FB6" w:rsidP="009C62E3">
            <w:pPr>
              <w:spacing w:before="40" w:after="40"/>
            </w:pPr>
            <w:r w:rsidRPr="00DA5C8B">
              <w:t>-</w:t>
            </w:r>
          </w:p>
        </w:tc>
        <w:tc>
          <w:tcPr>
            <w:tcW w:w="925" w:type="pct"/>
            <w:vAlign w:val="center"/>
          </w:tcPr>
          <w:p w14:paraId="6D3410EF" w14:textId="77777777" w:rsidR="005D3FB6" w:rsidRPr="00DA5C8B" w:rsidRDefault="005D3FB6" w:rsidP="009C62E3">
            <w:pPr>
              <w:spacing w:before="40" w:after="40"/>
            </w:pPr>
            <w:r w:rsidRPr="00DA5C8B">
              <w:t>-</w:t>
            </w:r>
          </w:p>
        </w:tc>
        <w:tc>
          <w:tcPr>
            <w:tcW w:w="636" w:type="pct"/>
            <w:vAlign w:val="center"/>
          </w:tcPr>
          <w:p w14:paraId="017A92A5" w14:textId="77777777" w:rsidR="005D3FB6" w:rsidRPr="00DA5C8B" w:rsidRDefault="005D3FB6" w:rsidP="009C62E3">
            <w:pPr>
              <w:spacing w:before="40" w:after="40"/>
            </w:pPr>
            <w:r w:rsidRPr="00DA5C8B">
              <w:t>­-</w:t>
            </w:r>
          </w:p>
        </w:tc>
      </w:tr>
    </w:tbl>
    <w:p w14:paraId="1A6B9B3D" w14:textId="77777777" w:rsidR="005D3FB6" w:rsidRPr="009C62E3" w:rsidRDefault="005D3FB6" w:rsidP="009C62E3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</w:p>
    <w:p w14:paraId="2D2F2729" w14:textId="77777777" w:rsidR="005D3FB6" w:rsidRPr="005D3FB6" w:rsidRDefault="005D3FB6" w:rsidP="005D3FB6">
      <w:pPr>
        <w:pStyle w:val="af1"/>
        <w:numPr>
          <w:ilvl w:val="0"/>
          <w:numId w:val="39"/>
        </w:numPr>
        <w:rPr>
          <w:rFonts w:asciiTheme="majorHAnsi" w:eastAsiaTheme="majorEastAsia" w:hAnsiTheme="majorHAnsi" w:cstheme="majorBidi"/>
          <w:b/>
          <w:bCs/>
          <w:vanish/>
          <w:color w:val="4F81BD" w:themeColor="accent1"/>
        </w:rPr>
      </w:pPr>
    </w:p>
    <w:p w14:paraId="04FE2BFC" w14:textId="77777777" w:rsidR="005D3FB6" w:rsidRPr="000D1588" w:rsidRDefault="005D3FB6" w:rsidP="000D1588">
      <w:pPr>
        <w:pStyle w:val="2"/>
        <w:spacing w:before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5" w:name="_Toc77690816"/>
      <w:bookmarkStart w:id="86" w:name="_Toc81234796"/>
      <w:r w:rsidRPr="000D1588">
        <w:rPr>
          <w:rFonts w:ascii="Times New Roman" w:hAnsi="Times New Roman" w:cs="Times New Roman"/>
          <w:bCs w:val="0"/>
          <w:color w:val="auto"/>
          <w:sz w:val="24"/>
          <w:szCs w:val="24"/>
        </w:rPr>
        <w:t>Приложение</w:t>
      </w:r>
      <w:r w:rsidRPr="000D1588">
        <w:rPr>
          <w:rFonts w:ascii="Times New Roman" w:hAnsi="Times New Roman" w:cs="Times New Roman"/>
          <w:color w:val="auto"/>
          <w:sz w:val="24"/>
          <w:szCs w:val="24"/>
        </w:rPr>
        <w:t xml:space="preserve">  1.2.  VIMISSSZ10 – ВИМИС ССЗ. Справочник для описания артерий головного мозга и их сегментов</w:t>
      </w:r>
      <w:bookmarkEnd w:id="85"/>
      <w:bookmarkEnd w:id="86"/>
      <w:r w:rsidRPr="000D15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a3"/>
        <w:tblW w:w="5000" w:type="pct"/>
        <w:tblLook w:val="0600" w:firstRow="0" w:lastRow="0" w:firstColumn="0" w:lastColumn="0" w:noHBand="1" w:noVBand="1"/>
      </w:tblPr>
      <w:tblGrid>
        <w:gridCol w:w="1911"/>
        <w:gridCol w:w="1895"/>
        <w:gridCol w:w="2489"/>
        <w:gridCol w:w="2010"/>
        <w:gridCol w:w="1833"/>
      </w:tblGrid>
      <w:tr w:rsidR="005D3FB6" w:rsidRPr="009C62E3" w14:paraId="15A8603E" w14:textId="77777777" w:rsidTr="009C62E3">
        <w:trPr>
          <w:tblHeader/>
        </w:trPr>
        <w:tc>
          <w:tcPr>
            <w:tcW w:w="882" w:type="pct"/>
            <w:vAlign w:val="center"/>
          </w:tcPr>
          <w:p w14:paraId="25EA1F17" w14:textId="77777777" w:rsidR="005D3FB6" w:rsidRPr="009C62E3" w:rsidRDefault="005D3FB6" w:rsidP="009C62E3">
            <w:pPr>
              <w:jc w:val="center"/>
              <w:rPr>
                <w:b/>
              </w:rPr>
            </w:pPr>
            <w:r w:rsidRPr="009C62E3">
              <w:rPr>
                <w:b/>
              </w:rPr>
              <w:t>Уникальный идентификатор записи</w:t>
            </w:r>
          </w:p>
        </w:tc>
        <w:tc>
          <w:tcPr>
            <w:tcW w:w="950" w:type="pct"/>
            <w:vAlign w:val="center"/>
          </w:tcPr>
          <w:p w14:paraId="21B78635" w14:textId="77777777" w:rsidR="005D3FB6" w:rsidRPr="009C62E3" w:rsidRDefault="005D3FB6" w:rsidP="009C62E3">
            <w:pPr>
              <w:jc w:val="center"/>
              <w:rPr>
                <w:b/>
              </w:rPr>
            </w:pPr>
            <w:r w:rsidRPr="009C62E3">
              <w:rPr>
                <w:b/>
              </w:rPr>
              <w:t>Код родительской записи</w:t>
            </w:r>
          </w:p>
        </w:tc>
        <w:tc>
          <w:tcPr>
            <w:tcW w:w="1243" w:type="pct"/>
            <w:vAlign w:val="center"/>
          </w:tcPr>
          <w:p w14:paraId="18A4525C" w14:textId="77777777" w:rsidR="005D3FB6" w:rsidRPr="009C62E3" w:rsidRDefault="005D3FB6" w:rsidP="009C62E3">
            <w:pPr>
              <w:jc w:val="center"/>
              <w:rPr>
                <w:b/>
              </w:rPr>
            </w:pPr>
            <w:r w:rsidRPr="009C62E3">
              <w:rPr>
                <w:b/>
              </w:rPr>
              <w:t>Наименование артерии</w:t>
            </w:r>
          </w:p>
        </w:tc>
        <w:tc>
          <w:tcPr>
            <w:tcW w:w="1006" w:type="pct"/>
            <w:vAlign w:val="center"/>
          </w:tcPr>
          <w:p w14:paraId="72F84240" w14:textId="77777777" w:rsidR="005D3FB6" w:rsidRPr="009C62E3" w:rsidRDefault="005D3FB6" w:rsidP="009C62E3">
            <w:pPr>
              <w:jc w:val="center"/>
              <w:rPr>
                <w:b/>
              </w:rPr>
            </w:pPr>
            <w:r w:rsidRPr="009C62E3">
              <w:rPr>
                <w:b/>
              </w:rPr>
              <w:t>Наименование стороны</w:t>
            </w:r>
          </w:p>
        </w:tc>
        <w:tc>
          <w:tcPr>
            <w:tcW w:w="919" w:type="pct"/>
            <w:vAlign w:val="center"/>
          </w:tcPr>
          <w:p w14:paraId="39127F3F" w14:textId="77777777" w:rsidR="005D3FB6" w:rsidRPr="009C62E3" w:rsidRDefault="005D3FB6" w:rsidP="009C62E3">
            <w:pPr>
              <w:jc w:val="center"/>
              <w:rPr>
                <w:b/>
              </w:rPr>
            </w:pPr>
            <w:r w:rsidRPr="009C62E3">
              <w:rPr>
                <w:b/>
              </w:rPr>
              <w:t>Наименование сегмента</w:t>
            </w:r>
          </w:p>
        </w:tc>
      </w:tr>
      <w:tr w:rsidR="005D3FB6" w:rsidRPr="00D81F01" w14:paraId="54C413E2" w14:textId="77777777" w:rsidTr="009C62E3">
        <w:tc>
          <w:tcPr>
            <w:tcW w:w="882" w:type="pct"/>
            <w:vAlign w:val="center"/>
          </w:tcPr>
          <w:p w14:paraId="7780E185" w14:textId="77777777" w:rsidR="005D3FB6" w:rsidRPr="00D81F01" w:rsidRDefault="005D3FB6" w:rsidP="009C62E3">
            <w:pPr>
              <w:spacing w:before="40" w:after="40"/>
            </w:pPr>
            <w:r w:rsidRPr="00D81F01">
              <w:t>1</w:t>
            </w:r>
          </w:p>
        </w:tc>
        <w:tc>
          <w:tcPr>
            <w:tcW w:w="950" w:type="pct"/>
            <w:vAlign w:val="center"/>
          </w:tcPr>
          <w:p w14:paraId="26589198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243" w:type="pct"/>
            <w:vAlign w:val="center"/>
          </w:tcPr>
          <w:p w14:paraId="2ED64BD0" w14:textId="77777777" w:rsidR="005D3FB6" w:rsidRPr="00D81F01" w:rsidRDefault="005D3FB6" w:rsidP="009C62E3">
            <w:pPr>
              <w:spacing w:before="40" w:after="40"/>
            </w:pPr>
            <w:r w:rsidRPr="00D81F01">
              <w:t>Передняя мозговая артерия, ПМА (ACA)</w:t>
            </w:r>
          </w:p>
        </w:tc>
        <w:tc>
          <w:tcPr>
            <w:tcW w:w="1006" w:type="pct"/>
            <w:vAlign w:val="center"/>
          </w:tcPr>
          <w:p w14:paraId="6E272B00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6FA980EE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</w:tr>
      <w:tr w:rsidR="005D3FB6" w:rsidRPr="00D81F01" w14:paraId="7FCEB011" w14:textId="77777777" w:rsidTr="009C62E3">
        <w:tc>
          <w:tcPr>
            <w:tcW w:w="882" w:type="pct"/>
            <w:vAlign w:val="center"/>
          </w:tcPr>
          <w:p w14:paraId="013BB4D3" w14:textId="77777777" w:rsidR="005D3FB6" w:rsidRPr="00D81F01" w:rsidRDefault="005D3FB6" w:rsidP="009C62E3">
            <w:pPr>
              <w:spacing w:before="40" w:after="40"/>
            </w:pPr>
            <w:r w:rsidRPr="00D81F01">
              <w:t>2</w:t>
            </w:r>
          </w:p>
        </w:tc>
        <w:tc>
          <w:tcPr>
            <w:tcW w:w="950" w:type="pct"/>
            <w:vAlign w:val="center"/>
          </w:tcPr>
          <w:p w14:paraId="6A94AF75" w14:textId="77777777" w:rsidR="005D3FB6" w:rsidRPr="00D81F01" w:rsidRDefault="005D3FB6" w:rsidP="009C62E3">
            <w:pPr>
              <w:spacing w:before="40" w:after="40"/>
            </w:pPr>
            <w:r w:rsidRPr="00D81F01">
              <w:t>1</w:t>
            </w:r>
          </w:p>
        </w:tc>
        <w:tc>
          <w:tcPr>
            <w:tcW w:w="1243" w:type="pct"/>
            <w:vAlign w:val="center"/>
          </w:tcPr>
          <w:p w14:paraId="651C0D2B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003224FC" w14:textId="77777777" w:rsidR="005D3FB6" w:rsidRPr="00D81F01" w:rsidRDefault="005D3FB6" w:rsidP="009C62E3">
            <w:pPr>
              <w:spacing w:before="40" w:after="40"/>
            </w:pPr>
            <w:r w:rsidRPr="00D81F01">
              <w:t>Правая</w:t>
            </w:r>
          </w:p>
        </w:tc>
        <w:tc>
          <w:tcPr>
            <w:tcW w:w="919" w:type="pct"/>
            <w:vAlign w:val="center"/>
          </w:tcPr>
          <w:p w14:paraId="1EC17C6A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</w:tr>
      <w:tr w:rsidR="005D3FB6" w:rsidRPr="00D81F01" w14:paraId="41725FE2" w14:textId="77777777" w:rsidTr="009C62E3">
        <w:tc>
          <w:tcPr>
            <w:tcW w:w="882" w:type="pct"/>
            <w:vAlign w:val="center"/>
          </w:tcPr>
          <w:p w14:paraId="3745884B" w14:textId="77777777" w:rsidR="005D3FB6" w:rsidRPr="00D81F01" w:rsidRDefault="005D3FB6" w:rsidP="009C62E3">
            <w:pPr>
              <w:spacing w:before="40" w:after="40"/>
            </w:pPr>
            <w:r w:rsidRPr="00D81F01">
              <w:t>3</w:t>
            </w:r>
          </w:p>
        </w:tc>
        <w:tc>
          <w:tcPr>
            <w:tcW w:w="950" w:type="pct"/>
            <w:vAlign w:val="center"/>
          </w:tcPr>
          <w:p w14:paraId="018A7280" w14:textId="77777777" w:rsidR="005D3FB6" w:rsidRPr="00D81F01" w:rsidRDefault="005D3FB6" w:rsidP="009C62E3">
            <w:pPr>
              <w:spacing w:before="40" w:after="40"/>
            </w:pPr>
            <w:r w:rsidRPr="00D81F01">
              <w:t>2</w:t>
            </w:r>
          </w:p>
        </w:tc>
        <w:tc>
          <w:tcPr>
            <w:tcW w:w="1243" w:type="pct"/>
            <w:vAlign w:val="center"/>
          </w:tcPr>
          <w:p w14:paraId="37575664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2C9A1585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2E38506E" w14:textId="77777777" w:rsidR="005D3FB6" w:rsidRPr="00D81F01" w:rsidRDefault="005D3FB6" w:rsidP="009C62E3">
            <w:pPr>
              <w:spacing w:before="40" w:after="40"/>
            </w:pPr>
            <w:r w:rsidRPr="00D81F01">
              <w:t>Сегмент A1</w:t>
            </w:r>
          </w:p>
        </w:tc>
      </w:tr>
      <w:tr w:rsidR="005D3FB6" w:rsidRPr="00D81F01" w14:paraId="46CF3D10" w14:textId="77777777" w:rsidTr="009C62E3">
        <w:tc>
          <w:tcPr>
            <w:tcW w:w="882" w:type="pct"/>
            <w:vAlign w:val="center"/>
          </w:tcPr>
          <w:p w14:paraId="5BD5255C" w14:textId="77777777" w:rsidR="005D3FB6" w:rsidRPr="00D81F01" w:rsidRDefault="005D3FB6" w:rsidP="009C62E3">
            <w:pPr>
              <w:spacing w:before="40" w:after="40"/>
            </w:pPr>
            <w:r w:rsidRPr="00D81F01">
              <w:t>4</w:t>
            </w:r>
          </w:p>
        </w:tc>
        <w:tc>
          <w:tcPr>
            <w:tcW w:w="950" w:type="pct"/>
            <w:vAlign w:val="center"/>
          </w:tcPr>
          <w:p w14:paraId="1B072679" w14:textId="77777777" w:rsidR="005D3FB6" w:rsidRPr="00D81F01" w:rsidRDefault="005D3FB6" w:rsidP="009C62E3">
            <w:pPr>
              <w:spacing w:before="40" w:after="40"/>
            </w:pPr>
            <w:r w:rsidRPr="00D81F01">
              <w:t>2</w:t>
            </w:r>
          </w:p>
        </w:tc>
        <w:tc>
          <w:tcPr>
            <w:tcW w:w="1243" w:type="pct"/>
            <w:vAlign w:val="center"/>
          </w:tcPr>
          <w:p w14:paraId="7C5BA095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622C6FE9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5DCE1A2E" w14:textId="77777777" w:rsidR="005D3FB6" w:rsidRPr="00D81F01" w:rsidRDefault="005D3FB6" w:rsidP="009C62E3">
            <w:pPr>
              <w:spacing w:before="40" w:after="40"/>
            </w:pPr>
            <w:r w:rsidRPr="00D81F01">
              <w:t>Сегмент A2</w:t>
            </w:r>
          </w:p>
        </w:tc>
      </w:tr>
      <w:tr w:rsidR="005D3FB6" w:rsidRPr="00D81F01" w14:paraId="4D4BAFCF" w14:textId="77777777" w:rsidTr="009C62E3">
        <w:tc>
          <w:tcPr>
            <w:tcW w:w="882" w:type="pct"/>
            <w:vAlign w:val="center"/>
          </w:tcPr>
          <w:p w14:paraId="17666D4D" w14:textId="77777777" w:rsidR="005D3FB6" w:rsidRPr="00D81F01" w:rsidRDefault="005D3FB6" w:rsidP="009C62E3">
            <w:pPr>
              <w:spacing w:before="40" w:after="40"/>
            </w:pPr>
            <w:r w:rsidRPr="00D81F01">
              <w:t>5</w:t>
            </w:r>
          </w:p>
        </w:tc>
        <w:tc>
          <w:tcPr>
            <w:tcW w:w="950" w:type="pct"/>
            <w:vAlign w:val="center"/>
          </w:tcPr>
          <w:p w14:paraId="4F7BD852" w14:textId="77777777" w:rsidR="005D3FB6" w:rsidRPr="00D81F01" w:rsidRDefault="005D3FB6" w:rsidP="009C62E3">
            <w:pPr>
              <w:spacing w:before="40" w:after="40"/>
            </w:pPr>
            <w:r w:rsidRPr="00D81F01">
              <w:t>2</w:t>
            </w:r>
          </w:p>
        </w:tc>
        <w:tc>
          <w:tcPr>
            <w:tcW w:w="1243" w:type="pct"/>
            <w:vAlign w:val="center"/>
          </w:tcPr>
          <w:p w14:paraId="5D26A837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2F102B6F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1A5F18EB" w14:textId="77777777" w:rsidR="005D3FB6" w:rsidRPr="00D81F01" w:rsidRDefault="005D3FB6" w:rsidP="009C62E3">
            <w:pPr>
              <w:spacing w:before="40" w:after="40"/>
            </w:pPr>
            <w:r w:rsidRPr="00D81F01">
              <w:t>Сегмент A3</w:t>
            </w:r>
          </w:p>
        </w:tc>
      </w:tr>
      <w:tr w:rsidR="005D3FB6" w:rsidRPr="00D81F01" w14:paraId="66E1BA90" w14:textId="77777777" w:rsidTr="009C62E3">
        <w:tc>
          <w:tcPr>
            <w:tcW w:w="882" w:type="pct"/>
            <w:vAlign w:val="center"/>
          </w:tcPr>
          <w:p w14:paraId="6BA47A21" w14:textId="77777777" w:rsidR="005D3FB6" w:rsidRPr="00D81F01" w:rsidRDefault="005D3FB6" w:rsidP="009C62E3">
            <w:pPr>
              <w:spacing w:before="40" w:after="40"/>
            </w:pPr>
            <w:r w:rsidRPr="00D81F01">
              <w:lastRenderedPageBreak/>
              <w:t>6</w:t>
            </w:r>
          </w:p>
        </w:tc>
        <w:tc>
          <w:tcPr>
            <w:tcW w:w="950" w:type="pct"/>
            <w:vAlign w:val="center"/>
          </w:tcPr>
          <w:p w14:paraId="1FEE2D57" w14:textId="77777777" w:rsidR="005D3FB6" w:rsidRPr="00D81F01" w:rsidRDefault="005D3FB6" w:rsidP="009C62E3">
            <w:pPr>
              <w:spacing w:before="40" w:after="40"/>
            </w:pPr>
            <w:r w:rsidRPr="00D81F01">
              <w:t>2</w:t>
            </w:r>
          </w:p>
        </w:tc>
        <w:tc>
          <w:tcPr>
            <w:tcW w:w="1243" w:type="pct"/>
            <w:vAlign w:val="center"/>
          </w:tcPr>
          <w:p w14:paraId="0F4E2512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43F0DB70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0A1F1E80" w14:textId="77777777" w:rsidR="005D3FB6" w:rsidRPr="00D81F01" w:rsidRDefault="005D3FB6" w:rsidP="009C62E3">
            <w:pPr>
              <w:spacing w:before="40" w:after="40"/>
            </w:pPr>
            <w:r w:rsidRPr="00D81F01">
              <w:t>Сегмент A4</w:t>
            </w:r>
          </w:p>
        </w:tc>
      </w:tr>
      <w:tr w:rsidR="005D3FB6" w:rsidRPr="00D81F01" w14:paraId="3E58B429" w14:textId="77777777" w:rsidTr="009C62E3">
        <w:tc>
          <w:tcPr>
            <w:tcW w:w="882" w:type="pct"/>
            <w:vAlign w:val="center"/>
          </w:tcPr>
          <w:p w14:paraId="7CBF0AA3" w14:textId="77777777" w:rsidR="005D3FB6" w:rsidRPr="00D81F01" w:rsidRDefault="005D3FB6" w:rsidP="009C62E3">
            <w:pPr>
              <w:spacing w:before="40" w:after="40"/>
            </w:pPr>
            <w:r w:rsidRPr="00D81F01">
              <w:t>7</w:t>
            </w:r>
          </w:p>
        </w:tc>
        <w:tc>
          <w:tcPr>
            <w:tcW w:w="950" w:type="pct"/>
            <w:vAlign w:val="center"/>
          </w:tcPr>
          <w:p w14:paraId="480817BC" w14:textId="77777777" w:rsidR="005D3FB6" w:rsidRPr="00D81F01" w:rsidRDefault="005D3FB6" w:rsidP="009C62E3">
            <w:pPr>
              <w:spacing w:before="40" w:after="40"/>
            </w:pPr>
            <w:r w:rsidRPr="00D81F01">
              <w:t>2</w:t>
            </w:r>
          </w:p>
        </w:tc>
        <w:tc>
          <w:tcPr>
            <w:tcW w:w="1243" w:type="pct"/>
            <w:vAlign w:val="center"/>
          </w:tcPr>
          <w:p w14:paraId="79835F56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3FED507E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0E35BB22" w14:textId="77777777" w:rsidR="005D3FB6" w:rsidRPr="00D81F01" w:rsidRDefault="005D3FB6" w:rsidP="009C62E3">
            <w:pPr>
              <w:spacing w:before="40" w:after="40"/>
            </w:pPr>
            <w:r w:rsidRPr="00D81F01">
              <w:t>Сегмент A5</w:t>
            </w:r>
          </w:p>
        </w:tc>
      </w:tr>
      <w:tr w:rsidR="005D3FB6" w:rsidRPr="00D81F01" w14:paraId="7E7D2317" w14:textId="77777777" w:rsidTr="009C62E3">
        <w:tc>
          <w:tcPr>
            <w:tcW w:w="882" w:type="pct"/>
            <w:vAlign w:val="center"/>
          </w:tcPr>
          <w:p w14:paraId="6C045432" w14:textId="77777777" w:rsidR="005D3FB6" w:rsidRPr="00D81F01" w:rsidRDefault="005D3FB6" w:rsidP="009C62E3">
            <w:pPr>
              <w:spacing w:before="40" w:after="40"/>
            </w:pPr>
            <w:r w:rsidRPr="00D81F01">
              <w:t>8</w:t>
            </w:r>
          </w:p>
        </w:tc>
        <w:tc>
          <w:tcPr>
            <w:tcW w:w="950" w:type="pct"/>
            <w:vAlign w:val="center"/>
          </w:tcPr>
          <w:p w14:paraId="7D1EF10E" w14:textId="77777777" w:rsidR="005D3FB6" w:rsidRPr="00D81F01" w:rsidRDefault="005D3FB6" w:rsidP="009C62E3">
            <w:pPr>
              <w:spacing w:before="40" w:after="40"/>
            </w:pPr>
            <w:r w:rsidRPr="00D81F01">
              <w:t>1</w:t>
            </w:r>
          </w:p>
        </w:tc>
        <w:tc>
          <w:tcPr>
            <w:tcW w:w="1243" w:type="pct"/>
            <w:vAlign w:val="center"/>
          </w:tcPr>
          <w:p w14:paraId="27129FB2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10854203" w14:textId="77777777" w:rsidR="005D3FB6" w:rsidRPr="00D81F01" w:rsidRDefault="005D3FB6" w:rsidP="009C62E3">
            <w:pPr>
              <w:spacing w:before="40" w:after="40"/>
            </w:pPr>
            <w:r w:rsidRPr="00D81F01">
              <w:t>Левая</w:t>
            </w:r>
          </w:p>
        </w:tc>
        <w:tc>
          <w:tcPr>
            <w:tcW w:w="919" w:type="pct"/>
            <w:vAlign w:val="center"/>
          </w:tcPr>
          <w:p w14:paraId="63423877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</w:tr>
      <w:tr w:rsidR="005D3FB6" w:rsidRPr="00D81F01" w14:paraId="7074F2B7" w14:textId="77777777" w:rsidTr="009C62E3">
        <w:tc>
          <w:tcPr>
            <w:tcW w:w="882" w:type="pct"/>
            <w:vAlign w:val="center"/>
          </w:tcPr>
          <w:p w14:paraId="21B81ED8" w14:textId="77777777" w:rsidR="005D3FB6" w:rsidRPr="00D81F01" w:rsidRDefault="005D3FB6" w:rsidP="009C62E3">
            <w:pPr>
              <w:spacing w:before="40" w:after="40"/>
            </w:pPr>
            <w:r w:rsidRPr="00D81F01">
              <w:t>9</w:t>
            </w:r>
          </w:p>
        </w:tc>
        <w:tc>
          <w:tcPr>
            <w:tcW w:w="950" w:type="pct"/>
            <w:vAlign w:val="center"/>
          </w:tcPr>
          <w:p w14:paraId="2F84171E" w14:textId="77777777" w:rsidR="005D3FB6" w:rsidRPr="00D81F01" w:rsidRDefault="005D3FB6" w:rsidP="009C62E3">
            <w:pPr>
              <w:spacing w:before="40" w:after="40"/>
            </w:pPr>
            <w:r w:rsidRPr="00D81F01">
              <w:t>8</w:t>
            </w:r>
          </w:p>
        </w:tc>
        <w:tc>
          <w:tcPr>
            <w:tcW w:w="1243" w:type="pct"/>
            <w:vAlign w:val="center"/>
          </w:tcPr>
          <w:p w14:paraId="79779AC8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7C79F665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6DEE77C0" w14:textId="77777777" w:rsidR="005D3FB6" w:rsidRPr="00D81F01" w:rsidRDefault="005D3FB6" w:rsidP="009C62E3">
            <w:pPr>
              <w:spacing w:before="40" w:after="40"/>
            </w:pPr>
            <w:r w:rsidRPr="00D81F01">
              <w:t>Сегмент A1</w:t>
            </w:r>
          </w:p>
        </w:tc>
      </w:tr>
      <w:tr w:rsidR="005D3FB6" w:rsidRPr="00D81F01" w14:paraId="1C6ADD02" w14:textId="77777777" w:rsidTr="009C62E3">
        <w:tc>
          <w:tcPr>
            <w:tcW w:w="882" w:type="pct"/>
            <w:vAlign w:val="center"/>
          </w:tcPr>
          <w:p w14:paraId="51903AF5" w14:textId="77777777" w:rsidR="005D3FB6" w:rsidRPr="00D81F01" w:rsidRDefault="005D3FB6" w:rsidP="009C62E3">
            <w:pPr>
              <w:spacing w:before="40" w:after="40"/>
            </w:pPr>
            <w:r w:rsidRPr="00D81F01">
              <w:t>10</w:t>
            </w:r>
          </w:p>
        </w:tc>
        <w:tc>
          <w:tcPr>
            <w:tcW w:w="950" w:type="pct"/>
            <w:vAlign w:val="center"/>
          </w:tcPr>
          <w:p w14:paraId="2532B92C" w14:textId="77777777" w:rsidR="005D3FB6" w:rsidRPr="00D81F01" w:rsidRDefault="005D3FB6" w:rsidP="009C62E3">
            <w:pPr>
              <w:spacing w:before="40" w:after="40"/>
            </w:pPr>
            <w:r w:rsidRPr="00D81F01">
              <w:t>8</w:t>
            </w:r>
          </w:p>
        </w:tc>
        <w:tc>
          <w:tcPr>
            <w:tcW w:w="1243" w:type="pct"/>
            <w:vAlign w:val="center"/>
          </w:tcPr>
          <w:p w14:paraId="25F6A39A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01EF23E4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4E40863E" w14:textId="77777777" w:rsidR="005D3FB6" w:rsidRPr="00D81F01" w:rsidRDefault="005D3FB6" w:rsidP="009C62E3">
            <w:pPr>
              <w:spacing w:before="40" w:after="40"/>
            </w:pPr>
            <w:r w:rsidRPr="00D81F01">
              <w:t>Сегмент A2</w:t>
            </w:r>
          </w:p>
        </w:tc>
      </w:tr>
      <w:tr w:rsidR="005D3FB6" w:rsidRPr="00D81F01" w14:paraId="29E95F6E" w14:textId="77777777" w:rsidTr="009C62E3">
        <w:tc>
          <w:tcPr>
            <w:tcW w:w="882" w:type="pct"/>
            <w:vAlign w:val="center"/>
          </w:tcPr>
          <w:p w14:paraId="4AAD5018" w14:textId="77777777" w:rsidR="005D3FB6" w:rsidRPr="00D81F01" w:rsidRDefault="005D3FB6" w:rsidP="009C62E3">
            <w:pPr>
              <w:spacing w:before="40" w:after="40"/>
            </w:pPr>
            <w:r w:rsidRPr="00D81F01">
              <w:t>11</w:t>
            </w:r>
          </w:p>
        </w:tc>
        <w:tc>
          <w:tcPr>
            <w:tcW w:w="950" w:type="pct"/>
            <w:vAlign w:val="center"/>
          </w:tcPr>
          <w:p w14:paraId="75E695A9" w14:textId="77777777" w:rsidR="005D3FB6" w:rsidRPr="00D81F01" w:rsidRDefault="005D3FB6" w:rsidP="009C62E3">
            <w:pPr>
              <w:spacing w:before="40" w:after="40"/>
            </w:pPr>
            <w:r w:rsidRPr="00D81F01">
              <w:t>8</w:t>
            </w:r>
          </w:p>
        </w:tc>
        <w:tc>
          <w:tcPr>
            <w:tcW w:w="1243" w:type="pct"/>
            <w:vAlign w:val="center"/>
          </w:tcPr>
          <w:p w14:paraId="2A0878A5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22091C59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529143F8" w14:textId="77777777" w:rsidR="005D3FB6" w:rsidRPr="00D81F01" w:rsidRDefault="005D3FB6" w:rsidP="009C62E3">
            <w:pPr>
              <w:spacing w:before="40" w:after="40"/>
            </w:pPr>
            <w:r w:rsidRPr="00D81F01">
              <w:t>Сегмент A3</w:t>
            </w:r>
          </w:p>
        </w:tc>
      </w:tr>
      <w:tr w:rsidR="005D3FB6" w:rsidRPr="00D81F01" w14:paraId="6BD3730E" w14:textId="77777777" w:rsidTr="009C62E3">
        <w:tc>
          <w:tcPr>
            <w:tcW w:w="882" w:type="pct"/>
            <w:vAlign w:val="center"/>
          </w:tcPr>
          <w:p w14:paraId="78FECCBC" w14:textId="77777777" w:rsidR="005D3FB6" w:rsidRPr="00D81F01" w:rsidRDefault="005D3FB6" w:rsidP="009C62E3">
            <w:pPr>
              <w:spacing w:before="40" w:after="40"/>
            </w:pPr>
            <w:r w:rsidRPr="00D81F01">
              <w:t>12</w:t>
            </w:r>
          </w:p>
        </w:tc>
        <w:tc>
          <w:tcPr>
            <w:tcW w:w="950" w:type="pct"/>
            <w:vAlign w:val="center"/>
          </w:tcPr>
          <w:p w14:paraId="620136F7" w14:textId="77777777" w:rsidR="005D3FB6" w:rsidRPr="00D81F01" w:rsidRDefault="005D3FB6" w:rsidP="009C62E3">
            <w:pPr>
              <w:spacing w:before="40" w:after="40"/>
            </w:pPr>
            <w:r w:rsidRPr="00D81F01">
              <w:t>8</w:t>
            </w:r>
          </w:p>
        </w:tc>
        <w:tc>
          <w:tcPr>
            <w:tcW w:w="1243" w:type="pct"/>
            <w:vAlign w:val="center"/>
          </w:tcPr>
          <w:p w14:paraId="63A68682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06830ED5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6CDCC08B" w14:textId="77777777" w:rsidR="005D3FB6" w:rsidRPr="00D81F01" w:rsidRDefault="005D3FB6" w:rsidP="009C62E3">
            <w:pPr>
              <w:spacing w:before="40" w:after="40"/>
            </w:pPr>
            <w:r w:rsidRPr="00D81F01">
              <w:t>Сегмент A4</w:t>
            </w:r>
          </w:p>
        </w:tc>
      </w:tr>
      <w:tr w:rsidR="005D3FB6" w:rsidRPr="00D81F01" w14:paraId="3955558F" w14:textId="77777777" w:rsidTr="009C62E3">
        <w:tc>
          <w:tcPr>
            <w:tcW w:w="882" w:type="pct"/>
            <w:vAlign w:val="center"/>
          </w:tcPr>
          <w:p w14:paraId="29F1C2EB" w14:textId="77777777" w:rsidR="005D3FB6" w:rsidRPr="00D81F01" w:rsidRDefault="005D3FB6" w:rsidP="009C62E3">
            <w:pPr>
              <w:spacing w:before="40" w:after="40"/>
            </w:pPr>
            <w:r w:rsidRPr="00D81F01">
              <w:t>13</w:t>
            </w:r>
          </w:p>
        </w:tc>
        <w:tc>
          <w:tcPr>
            <w:tcW w:w="950" w:type="pct"/>
            <w:vAlign w:val="center"/>
          </w:tcPr>
          <w:p w14:paraId="3ACF7B53" w14:textId="77777777" w:rsidR="005D3FB6" w:rsidRPr="00D81F01" w:rsidRDefault="005D3FB6" w:rsidP="009C62E3">
            <w:pPr>
              <w:spacing w:before="40" w:after="40"/>
            </w:pPr>
            <w:r w:rsidRPr="00D81F01">
              <w:t>8</w:t>
            </w:r>
          </w:p>
        </w:tc>
        <w:tc>
          <w:tcPr>
            <w:tcW w:w="1243" w:type="pct"/>
            <w:vAlign w:val="center"/>
          </w:tcPr>
          <w:p w14:paraId="44BB03B5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558A0773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2B4CB8AC" w14:textId="77777777" w:rsidR="005D3FB6" w:rsidRPr="00D81F01" w:rsidRDefault="005D3FB6" w:rsidP="009C62E3">
            <w:pPr>
              <w:spacing w:before="40" w:after="40"/>
            </w:pPr>
            <w:r w:rsidRPr="00D81F01">
              <w:t>Сегмент A5</w:t>
            </w:r>
          </w:p>
        </w:tc>
      </w:tr>
      <w:tr w:rsidR="005D3FB6" w:rsidRPr="00D81F01" w14:paraId="4871F0AF" w14:textId="77777777" w:rsidTr="009C62E3">
        <w:tc>
          <w:tcPr>
            <w:tcW w:w="882" w:type="pct"/>
            <w:vAlign w:val="center"/>
          </w:tcPr>
          <w:p w14:paraId="19C015D6" w14:textId="77777777" w:rsidR="005D3FB6" w:rsidRPr="00D81F01" w:rsidRDefault="005D3FB6" w:rsidP="009C62E3">
            <w:pPr>
              <w:spacing w:before="40" w:after="40"/>
            </w:pPr>
            <w:r w:rsidRPr="00D81F01">
              <w:t>14</w:t>
            </w:r>
          </w:p>
        </w:tc>
        <w:tc>
          <w:tcPr>
            <w:tcW w:w="950" w:type="pct"/>
            <w:vAlign w:val="center"/>
          </w:tcPr>
          <w:p w14:paraId="79125FC5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243" w:type="pct"/>
            <w:vAlign w:val="center"/>
          </w:tcPr>
          <w:p w14:paraId="50F10F23" w14:textId="77777777" w:rsidR="005D3FB6" w:rsidRPr="00D81F01" w:rsidRDefault="005D3FB6" w:rsidP="009C62E3">
            <w:pPr>
              <w:spacing w:before="40" w:after="40"/>
            </w:pPr>
            <w:r w:rsidRPr="00D81F01">
              <w:t>Средняя мозговая артерия, СМА (MCA)</w:t>
            </w:r>
          </w:p>
        </w:tc>
        <w:tc>
          <w:tcPr>
            <w:tcW w:w="1006" w:type="pct"/>
            <w:vAlign w:val="center"/>
          </w:tcPr>
          <w:p w14:paraId="4ADE943F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57EA0941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</w:tr>
      <w:tr w:rsidR="005D3FB6" w:rsidRPr="00D81F01" w14:paraId="0A367948" w14:textId="77777777" w:rsidTr="009C62E3">
        <w:tc>
          <w:tcPr>
            <w:tcW w:w="882" w:type="pct"/>
            <w:vAlign w:val="center"/>
          </w:tcPr>
          <w:p w14:paraId="562B3CE5" w14:textId="77777777" w:rsidR="005D3FB6" w:rsidRPr="00D81F01" w:rsidRDefault="005D3FB6" w:rsidP="009C62E3">
            <w:pPr>
              <w:spacing w:before="40" w:after="40"/>
            </w:pPr>
            <w:r w:rsidRPr="00D81F01">
              <w:t>15</w:t>
            </w:r>
          </w:p>
        </w:tc>
        <w:tc>
          <w:tcPr>
            <w:tcW w:w="950" w:type="pct"/>
            <w:vAlign w:val="center"/>
          </w:tcPr>
          <w:p w14:paraId="53CBF66E" w14:textId="77777777" w:rsidR="005D3FB6" w:rsidRPr="00D81F01" w:rsidRDefault="005D3FB6" w:rsidP="009C62E3">
            <w:pPr>
              <w:spacing w:before="40" w:after="40"/>
            </w:pPr>
            <w:r w:rsidRPr="00D81F01">
              <w:t>14</w:t>
            </w:r>
          </w:p>
        </w:tc>
        <w:tc>
          <w:tcPr>
            <w:tcW w:w="1243" w:type="pct"/>
            <w:vAlign w:val="center"/>
          </w:tcPr>
          <w:p w14:paraId="52B9C09D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3B1F1B08" w14:textId="77777777" w:rsidR="005D3FB6" w:rsidRPr="00D81F01" w:rsidRDefault="005D3FB6" w:rsidP="009C62E3">
            <w:pPr>
              <w:spacing w:before="40" w:after="40"/>
            </w:pPr>
            <w:r w:rsidRPr="00D81F01">
              <w:t>Правая</w:t>
            </w:r>
          </w:p>
        </w:tc>
        <w:tc>
          <w:tcPr>
            <w:tcW w:w="919" w:type="pct"/>
            <w:vAlign w:val="center"/>
          </w:tcPr>
          <w:p w14:paraId="335CCD23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</w:tr>
      <w:tr w:rsidR="005D3FB6" w:rsidRPr="00D81F01" w14:paraId="01ED6D13" w14:textId="77777777" w:rsidTr="009C62E3">
        <w:tc>
          <w:tcPr>
            <w:tcW w:w="882" w:type="pct"/>
            <w:vAlign w:val="center"/>
          </w:tcPr>
          <w:p w14:paraId="66D77028" w14:textId="77777777" w:rsidR="005D3FB6" w:rsidRPr="00D81F01" w:rsidRDefault="005D3FB6" w:rsidP="009C62E3">
            <w:pPr>
              <w:spacing w:before="40" w:after="40"/>
            </w:pPr>
            <w:r w:rsidRPr="00D81F01">
              <w:t>16</w:t>
            </w:r>
          </w:p>
        </w:tc>
        <w:tc>
          <w:tcPr>
            <w:tcW w:w="950" w:type="pct"/>
            <w:vAlign w:val="center"/>
          </w:tcPr>
          <w:p w14:paraId="71F6A6CA" w14:textId="77777777" w:rsidR="005D3FB6" w:rsidRPr="00D81F01" w:rsidRDefault="005D3FB6" w:rsidP="009C62E3">
            <w:pPr>
              <w:spacing w:before="40" w:after="40"/>
            </w:pPr>
            <w:r w:rsidRPr="00D81F01">
              <w:t>15</w:t>
            </w:r>
          </w:p>
        </w:tc>
        <w:tc>
          <w:tcPr>
            <w:tcW w:w="1243" w:type="pct"/>
            <w:vAlign w:val="center"/>
          </w:tcPr>
          <w:p w14:paraId="1E6981AE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50A0B212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3FDC4FC7" w14:textId="77777777" w:rsidR="005D3FB6" w:rsidRPr="00D81F01" w:rsidRDefault="005D3FB6" w:rsidP="009C62E3">
            <w:pPr>
              <w:spacing w:before="40" w:after="40"/>
            </w:pPr>
            <w:r w:rsidRPr="00D81F01">
              <w:t>Сегмент M1</w:t>
            </w:r>
          </w:p>
        </w:tc>
      </w:tr>
      <w:tr w:rsidR="005D3FB6" w:rsidRPr="00D81F01" w14:paraId="25CACBD0" w14:textId="77777777" w:rsidTr="009C62E3">
        <w:tc>
          <w:tcPr>
            <w:tcW w:w="882" w:type="pct"/>
            <w:vAlign w:val="center"/>
          </w:tcPr>
          <w:p w14:paraId="0C7E14F9" w14:textId="77777777" w:rsidR="005D3FB6" w:rsidRPr="00D81F01" w:rsidRDefault="005D3FB6" w:rsidP="009C62E3">
            <w:pPr>
              <w:spacing w:before="40" w:after="40"/>
            </w:pPr>
            <w:r w:rsidRPr="00D81F01">
              <w:t>17</w:t>
            </w:r>
          </w:p>
        </w:tc>
        <w:tc>
          <w:tcPr>
            <w:tcW w:w="950" w:type="pct"/>
            <w:vAlign w:val="center"/>
          </w:tcPr>
          <w:p w14:paraId="5BF7483C" w14:textId="77777777" w:rsidR="005D3FB6" w:rsidRPr="00D81F01" w:rsidRDefault="005D3FB6" w:rsidP="009C62E3">
            <w:pPr>
              <w:spacing w:before="40" w:after="40"/>
            </w:pPr>
            <w:r w:rsidRPr="00D81F01">
              <w:t>15</w:t>
            </w:r>
          </w:p>
        </w:tc>
        <w:tc>
          <w:tcPr>
            <w:tcW w:w="1243" w:type="pct"/>
            <w:vAlign w:val="center"/>
          </w:tcPr>
          <w:p w14:paraId="389B03F9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2DF43E60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0E09B754" w14:textId="77777777" w:rsidR="005D3FB6" w:rsidRPr="00D81F01" w:rsidRDefault="005D3FB6" w:rsidP="009C62E3">
            <w:pPr>
              <w:spacing w:before="40" w:after="40"/>
            </w:pPr>
            <w:r w:rsidRPr="00D81F01">
              <w:t>Сегмент M2</w:t>
            </w:r>
          </w:p>
        </w:tc>
      </w:tr>
      <w:tr w:rsidR="005D3FB6" w:rsidRPr="00D81F01" w14:paraId="1D0AB2DA" w14:textId="77777777" w:rsidTr="009C62E3">
        <w:tc>
          <w:tcPr>
            <w:tcW w:w="882" w:type="pct"/>
            <w:vAlign w:val="center"/>
          </w:tcPr>
          <w:p w14:paraId="6FF9AA2D" w14:textId="77777777" w:rsidR="005D3FB6" w:rsidRPr="00D81F01" w:rsidRDefault="005D3FB6" w:rsidP="009C62E3">
            <w:pPr>
              <w:spacing w:before="40" w:after="40"/>
            </w:pPr>
            <w:r w:rsidRPr="00D81F01">
              <w:t>18</w:t>
            </w:r>
          </w:p>
        </w:tc>
        <w:tc>
          <w:tcPr>
            <w:tcW w:w="950" w:type="pct"/>
            <w:vAlign w:val="center"/>
          </w:tcPr>
          <w:p w14:paraId="5802625A" w14:textId="77777777" w:rsidR="005D3FB6" w:rsidRPr="00D81F01" w:rsidRDefault="005D3FB6" w:rsidP="009C62E3">
            <w:pPr>
              <w:spacing w:before="40" w:after="40"/>
            </w:pPr>
            <w:r w:rsidRPr="00D81F01">
              <w:t>15</w:t>
            </w:r>
          </w:p>
        </w:tc>
        <w:tc>
          <w:tcPr>
            <w:tcW w:w="1243" w:type="pct"/>
            <w:vAlign w:val="center"/>
          </w:tcPr>
          <w:p w14:paraId="6E840703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5A0DE2A4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61BCA4CA" w14:textId="77777777" w:rsidR="005D3FB6" w:rsidRPr="00D81F01" w:rsidRDefault="005D3FB6" w:rsidP="009C62E3">
            <w:pPr>
              <w:spacing w:before="40" w:after="40"/>
            </w:pPr>
            <w:r w:rsidRPr="00D81F01">
              <w:t>Сегмент M3</w:t>
            </w:r>
          </w:p>
        </w:tc>
      </w:tr>
      <w:tr w:rsidR="005D3FB6" w:rsidRPr="00D81F01" w14:paraId="54B2180A" w14:textId="77777777" w:rsidTr="009C62E3">
        <w:tc>
          <w:tcPr>
            <w:tcW w:w="882" w:type="pct"/>
            <w:vAlign w:val="center"/>
          </w:tcPr>
          <w:p w14:paraId="3E7C0407" w14:textId="77777777" w:rsidR="005D3FB6" w:rsidRPr="00D81F01" w:rsidRDefault="005D3FB6" w:rsidP="009C62E3">
            <w:pPr>
              <w:spacing w:before="40" w:after="40"/>
            </w:pPr>
            <w:r w:rsidRPr="00D81F01">
              <w:t>19</w:t>
            </w:r>
          </w:p>
        </w:tc>
        <w:tc>
          <w:tcPr>
            <w:tcW w:w="950" w:type="pct"/>
            <w:vAlign w:val="center"/>
          </w:tcPr>
          <w:p w14:paraId="36B3482D" w14:textId="77777777" w:rsidR="005D3FB6" w:rsidRPr="00D81F01" w:rsidRDefault="005D3FB6" w:rsidP="009C62E3">
            <w:pPr>
              <w:spacing w:before="40" w:after="40"/>
            </w:pPr>
            <w:r w:rsidRPr="00D81F01">
              <w:t>15</w:t>
            </w:r>
          </w:p>
        </w:tc>
        <w:tc>
          <w:tcPr>
            <w:tcW w:w="1243" w:type="pct"/>
            <w:vAlign w:val="center"/>
          </w:tcPr>
          <w:p w14:paraId="16E4B2B4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5EA85A63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7BA06E3D" w14:textId="77777777" w:rsidR="005D3FB6" w:rsidRPr="00D81F01" w:rsidRDefault="005D3FB6" w:rsidP="009C62E3">
            <w:pPr>
              <w:spacing w:before="40" w:after="40"/>
            </w:pPr>
            <w:r w:rsidRPr="00D81F01">
              <w:t>Сегмент M4</w:t>
            </w:r>
          </w:p>
        </w:tc>
      </w:tr>
      <w:tr w:rsidR="005D3FB6" w:rsidRPr="00D81F01" w14:paraId="7BB7506D" w14:textId="77777777" w:rsidTr="009C62E3">
        <w:tc>
          <w:tcPr>
            <w:tcW w:w="882" w:type="pct"/>
            <w:vAlign w:val="center"/>
          </w:tcPr>
          <w:p w14:paraId="4F511777" w14:textId="77777777" w:rsidR="005D3FB6" w:rsidRPr="00D81F01" w:rsidRDefault="005D3FB6" w:rsidP="009C62E3">
            <w:pPr>
              <w:spacing w:before="40" w:after="40"/>
            </w:pPr>
            <w:r w:rsidRPr="00D81F01">
              <w:t>20</w:t>
            </w:r>
          </w:p>
        </w:tc>
        <w:tc>
          <w:tcPr>
            <w:tcW w:w="950" w:type="pct"/>
            <w:vAlign w:val="center"/>
          </w:tcPr>
          <w:p w14:paraId="74FE1648" w14:textId="77777777" w:rsidR="005D3FB6" w:rsidRPr="00D81F01" w:rsidRDefault="005D3FB6" w:rsidP="009C62E3">
            <w:pPr>
              <w:spacing w:before="40" w:after="40"/>
            </w:pPr>
            <w:r w:rsidRPr="00D81F01">
              <w:t>14</w:t>
            </w:r>
          </w:p>
        </w:tc>
        <w:tc>
          <w:tcPr>
            <w:tcW w:w="1243" w:type="pct"/>
            <w:vAlign w:val="center"/>
          </w:tcPr>
          <w:p w14:paraId="52A9B121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52FD2B42" w14:textId="77777777" w:rsidR="005D3FB6" w:rsidRPr="00D81F01" w:rsidRDefault="005D3FB6" w:rsidP="009C62E3">
            <w:pPr>
              <w:spacing w:before="40" w:after="40"/>
            </w:pPr>
            <w:r w:rsidRPr="00D81F01">
              <w:t>Левая</w:t>
            </w:r>
          </w:p>
        </w:tc>
        <w:tc>
          <w:tcPr>
            <w:tcW w:w="919" w:type="pct"/>
            <w:vAlign w:val="center"/>
          </w:tcPr>
          <w:p w14:paraId="55716EDF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</w:tr>
      <w:tr w:rsidR="005D3FB6" w:rsidRPr="00D81F01" w14:paraId="4CF1968A" w14:textId="77777777" w:rsidTr="009C62E3">
        <w:tc>
          <w:tcPr>
            <w:tcW w:w="882" w:type="pct"/>
            <w:vAlign w:val="center"/>
          </w:tcPr>
          <w:p w14:paraId="4295699F" w14:textId="77777777" w:rsidR="005D3FB6" w:rsidRPr="00D81F01" w:rsidRDefault="005D3FB6" w:rsidP="009C62E3">
            <w:pPr>
              <w:spacing w:before="40" w:after="40"/>
            </w:pPr>
            <w:r w:rsidRPr="00D81F01">
              <w:t>21</w:t>
            </w:r>
          </w:p>
        </w:tc>
        <w:tc>
          <w:tcPr>
            <w:tcW w:w="950" w:type="pct"/>
            <w:vAlign w:val="center"/>
          </w:tcPr>
          <w:p w14:paraId="7901D4B2" w14:textId="77777777" w:rsidR="005D3FB6" w:rsidRPr="00D81F01" w:rsidRDefault="005D3FB6" w:rsidP="009C62E3">
            <w:pPr>
              <w:spacing w:before="40" w:after="40"/>
            </w:pPr>
            <w:r w:rsidRPr="00D81F01">
              <w:t>20</w:t>
            </w:r>
          </w:p>
        </w:tc>
        <w:tc>
          <w:tcPr>
            <w:tcW w:w="1243" w:type="pct"/>
            <w:vAlign w:val="center"/>
          </w:tcPr>
          <w:p w14:paraId="5649ABFF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63582EE0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490B2E07" w14:textId="77777777" w:rsidR="005D3FB6" w:rsidRPr="00D81F01" w:rsidRDefault="005D3FB6" w:rsidP="009C62E3">
            <w:pPr>
              <w:spacing w:before="40" w:after="40"/>
            </w:pPr>
            <w:r w:rsidRPr="00D81F01">
              <w:t>Сегмент M1</w:t>
            </w:r>
          </w:p>
        </w:tc>
      </w:tr>
      <w:tr w:rsidR="005D3FB6" w:rsidRPr="00D81F01" w14:paraId="585EB1F8" w14:textId="77777777" w:rsidTr="009C62E3">
        <w:tc>
          <w:tcPr>
            <w:tcW w:w="882" w:type="pct"/>
            <w:vAlign w:val="center"/>
          </w:tcPr>
          <w:p w14:paraId="6B28F75C" w14:textId="77777777" w:rsidR="005D3FB6" w:rsidRPr="00D81F01" w:rsidRDefault="005D3FB6" w:rsidP="009C62E3">
            <w:pPr>
              <w:spacing w:before="40" w:after="40"/>
            </w:pPr>
            <w:r w:rsidRPr="00D81F01">
              <w:t>22</w:t>
            </w:r>
          </w:p>
        </w:tc>
        <w:tc>
          <w:tcPr>
            <w:tcW w:w="950" w:type="pct"/>
            <w:vAlign w:val="center"/>
          </w:tcPr>
          <w:p w14:paraId="1DA66C5A" w14:textId="77777777" w:rsidR="005D3FB6" w:rsidRPr="00D81F01" w:rsidRDefault="005D3FB6" w:rsidP="009C62E3">
            <w:pPr>
              <w:spacing w:before="40" w:after="40"/>
            </w:pPr>
            <w:r w:rsidRPr="00D81F01">
              <w:t>20</w:t>
            </w:r>
          </w:p>
        </w:tc>
        <w:tc>
          <w:tcPr>
            <w:tcW w:w="1243" w:type="pct"/>
            <w:vAlign w:val="center"/>
          </w:tcPr>
          <w:p w14:paraId="149769C7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0FC1A9CC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139BBAEC" w14:textId="77777777" w:rsidR="005D3FB6" w:rsidRPr="00D81F01" w:rsidRDefault="005D3FB6" w:rsidP="009C62E3">
            <w:pPr>
              <w:spacing w:before="40" w:after="40"/>
            </w:pPr>
            <w:r w:rsidRPr="00D81F01">
              <w:t>Сегмент M2</w:t>
            </w:r>
          </w:p>
        </w:tc>
      </w:tr>
      <w:tr w:rsidR="005D3FB6" w:rsidRPr="00D81F01" w14:paraId="3BB2B6F3" w14:textId="77777777" w:rsidTr="009C62E3">
        <w:tc>
          <w:tcPr>
            <w:tcW w:w="882" w:type="pct"/>
            <w:vAlign w:val="center"/>
          </w:tcPr>
          <w:p w14:paraId="43DE66D0" w14:textId="77777777" w:rsidR="005D3FB6" w:rsidRPr="00D81F01" w:rsidRDefault="005D3FB6" w:rsidP="009C62E3">
            <w:pPr>
              <w:spacing w:before="40" w:after="40"/>
            </w:pPr>
            <w:r w:rsidRPr="00D81F01">
              <w:t>23</w:t>
            </w:r>
          </w:p>
        </w:tc>
        <w:tc>
          <w:tcPr>
            <w:tcW w:w="950" w:type="pct"/>
            <w:vAlign w:val="center"/>
          </w:tcPr>
          <w:p w14:paraId="461B0CBC" w14:textId="77777777" w:rsidR="005D3FB6" w:rsidRPr="00D81F01" w:rsidRDefault="005D3FB6" w:rsidP="009C62E3">
            <w:pPr>
              <w:spacing w:before="40" w:after="40"/>
            </w:pPr>
            <w:r w:rsidRPr="00D81F01">
              <w:t>20</w:t>
            </w:r>
          </w:p>
        </w:tc>
        <w:tc>
          <w:tcPr>
            <w:tcW w:w="1243" w:type="pct"/>
            <w:vAlign w:val="center"/>
          </w:tcPr>
          <w:p w14:paraId="16C4539A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04C8037B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083A3292" w14:textId="77777777" w:rsidR="005D3FB6" w:rsidRPr="00D81F01" w:rsidRDefault="005D3FB6" w:rsidP="009C62E3">
            <w:pPr>
              <w:spacing w:before="40" w:after="40"/>
            </w:pPr>
            <w:r w:rsidRPr="00D81F01">
              <w:t>Сегмент M3</w:t>
            </w:r>
          </w:p>
        </w:tc>
      </w:tr>
      <w:tr w:rsidR="005D3FB6" w:rsidRPr="00D81F01" w14:paraId="56771389" w14:textId="77777777" w:rsidTr="009C62E3">
        <w:tc>
          <w:tcPr>
            <w:tcW w:w="882" w:type="pct"/>
            <w:vAlign w:val="center"/>
          </w:tcPr>
          <w:p w14:paraId="52214CB0" w14:textId="77777777" w:rsidR="005D3FB6" w:rsidRPr="00D81F01" w:rsidRDefault="005D3FB6" w:rsidP="009C62E3">
            <w:pPr>
              <w:spacing w:before="40" w:after="40"/>
            </w:pPr>
            <w:r w:rsidRPr="00D81F01">
              <w:t>24</w:t>
            </w:r>
          </w:p>
        </w:tc>
        <w:tc>
          <w:tcPr>
            <w:tcW w:w="950" w:type="pct"/>
            <w:vAlign w:val="center"/>
          </w:tcPr>
          <w:p w14:paraId="6287CF8E" w14:textId="77777777" w:rsidR="005D3FB6" w:rsidRPr="00D81F01" w:rsidRDefault="005D3FB6" w:rsidP="009C62E3">
            <w:pPr>
              <w:spacing w:before="40" w:after="40"/>
            </w:pPr>
            <w:r w:rsidRPr="00D81F01">
              <w:t>20</w:t>
            </w:r>
          </w:p>
        </w:tc>
        <w:tc>
          <w:tcPr>
            <w:tcW w:w="1243" w:type="pct"/>
            <w:vAlign w:val="center"/>
          </w:tcPr>
          <w:p w14:paraId="0F326FB4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1CF3FC33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571EDFA8" w14:textId="77777777" w:rsidR="005D3FB6" w:rsidRPr="00D81F01" w:rsidRDefault="005D3FB6" w:rsidP="009C62E3">
            <w:pPr>
              <w:spacing w:before="40" w:after="40"/>
            </w:pPr>
            <w:r w:rsidRPr="00D81F01">
              <w:t>Сегмент M4</w:t>
            </w:r>
          </w:p>
        </w:tc>
      </w:tr>
      <w:tr w:rsidR="005D3FB6" w:rsidRPr="00D81F01" w14:paraId="2FC802F3" w14:textId="77777777" w:rsidTr="009C62E3">
        <w:tc>
          <w:tcPr>
            <w:tcW w:w="882" w:type="pct"/>
            <w:vAlign w:val="center"/>
          </w:tcPr>
          <w:p w14:paraId="31355100" w14:textId="77777777" w:rsidR="005D3FB6" w:rsidRPr="00D81F01" w:rsidRDefault="005D3FB6" w:rsidP="009C62E3">
            <w:pPr>
              <w:spacing w:before="40" w:after="40"/>
            </w:pPr>
            <w:r w:rsidRPr="00D81F01">
              <w:t>25</w:t>
            </w:r>
          </w:p>
        </w:tc>
        <w:tc>
          <w:tcPr>
            <w:tcW w:w="950" w:type="pct"/>
            <w:vAlign w:val="center"/>
          </w:tcPr>
          <w:p w14:paraId="65714BDB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243" w:type="pct"/>
            <w:vAlign w:val="center"/>
          </w:tcPr>
          <w:p w14:paraId="46780F1D" w14:textId="77777777" w:rsidR="005D3FB6" w:rsidRPr="00D81F01" w:rsidRDefault="005D3FB6" w:rsidP="009C62E3">
            <w:pPr>
              <w:spacing w:before="40" w:after="40"/>
            </w:pPr>
            <w:r w:rsidRPr="00D81F01">
              <w:t>Задняя мозговая артерия, ЗМА (PCA)</w:t>
            </w:r>
          </w:p>
        </w:tc>
        <w:tc>
          <w:tcPr>
            <w:tcW w:w="1006" w:type="pct"/>
            <w:vAlign w:val="center"/>
          </w:tcPr>
          <w:p w14:paraId="06E89D5C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24E99363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</w:tr>
      <w:tr w:rsidR="005D3FB6" w:rsidRPr="00D81F01" w14:paraId="6FB62352" w14:textId="77777777" w:rsidTr="009C62E3">
        <w:tc>
          <w:tcPr>
            <w:tcW w:w="882" w:type="pct"/>
            <w:vAlign w:val="center"/>
          </w:tcPr>
          <w:p w14:paraId="2725F0C8" w14:textId="77777777" w:rsidR="005D3FB6" w:rsidRPr="00D81F01" w:rsidRDefault="005D3FB6" w:rsidP="009C62E3">
            <w:pPr>
              <w:spacing w:before="40" w:after="40"/>
            </w:pPr>
            <w:r w:rsidRPr="00D81F01">
              <w:t>26</w:t>
            </w:r>
          </w:p>
        </w:tc>
        <w:tc>
          <w:tcPr>
            <w:tcW w:w="950" w:type="pct"/>
            <w:vAlign w:val="center"/>
          </w:tcPr>
          <w:p w14:paraId="7592ED96" w14:textId="77777777" w:rsidR="005D3FB6" w:rsidRPr="00D81F01" w:rsidRDefault="005D3FB6" w:rsidP="009C62E3">
            <w:pPr>
              <w:spacing w:before="40" w:after="40"/>
            </w:pPr>
            <w:r w:rsidRPr="00D81F01">
              <w:t>25</w:t>
            </w:r>
          </w:p>
        </w:tc>
        <w:tc>
          <w:tcPr>
            <w:tcW w:w="1243" w:type="pct"/>
            <w:vAlign w:val="center"/>
          </w:tcPr>
          <w:p w14:paraId="20B197E5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581CDE2B" w14:textId="77777777" w:rsidR="005D3FB6" w:rsidRPr="00D81F01" w:rsidRDefault="005D3FB6" w:rsidP="009C62E3">
            <w:pPr>
              <w:spacing w:before="40" w:after="40"/>
            </w:pPr>
            <w:r w:rsidRPr="00D81F01">
              <w:t>Правая</w:t>
            </w:r>
          </w:p>
        </w:tc>
        <w:tc>
          <w:tcPr>
            <w:tcW w:w="919" w:type="pct"/>
            <w:vAlign w:val="center"/>
          </w:tcPr>
          <w:p w14:paraId="6683F761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</w:tr>
      <w:tr w:rsidR="005D3FB6" w:rsidRPr="00D81F01" w14:paraId="21AC76AA" w14:textId="77777777" w:rsidTr="009C62E3">
        <w:tc>
          <w:tcPr>
            <w:tcW w:w="882" w:type="pct"/>
            <w:vAlign w:val="center"/>
          </w:tcPr>
          <w:p w14:paraId="3975EDE3" w14:textId="77777777" w:rsidR="005D3FB6" w:rsidRPr="00D81F01" w:rsidRDefault="005D3FB6" w:rsidP="009C62E3">
            <w:pPr>
              <w:spacing w:before="40" w:after="40"/>
            </w:pPr>
            <w:r w:rsidRPr="00D81F01">
              <w:t>27</w:t>
            </w:r>
          </w:p>
        </w:tc>
        <w:tc>
          <w:tcPr>
            <w:tcW w:w="950" w:type="pct"/>
            <w:vAlign w:val="center"/>
          </w:tcPr>
          <w:p w14:paraId="7C33E2EC" w14:textId="77777777" w:rsidR="005D3FB6" w:rsidRPr="00D81F01" w:rsidRDefault="005D3FB6" w:rsidP="009C62E3">
            <w:pPr>
              <w:spacing w:before="40" w:after="40"/>
            </w:pPr>
            <w:r w:rsidRPr="00D81F01">
              <w:t>26</w:t>
            </w:r>
          </w:p>
        </w:tc>
        <w:tc>
          <w:tcPr>
            <w:tcW w:w="1243" w:type="pct"/>
            <w:vAlign w:val="center"/>
          </w:tcPr>
          <w:p w14:paraId="6D95602F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1697CD02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58A088C9" w14:textId="77777777" w:rsidR="005D3FB6" w:rsidRPr="00D81F01" w:rsidRDefault="005D3FB6" w:rsidP="009C62E3">
            <w:pPr>
              <w:spacing w:before="40" w:after="40"/>
            </w:pPr>
            <w:r w:rsidRPr="00D81F01">
              <w:t>Сегмент P1</w:t>
            </w:r>
          </w:p>
        </w:tc>
      </w:tr>
      <w:tr w:rsidR="005D3FB6" w:rsidRPr="00D81F01" w14:paraId="7D841490" w14:textId="77777777" w:rsidTr="009C62E3">
        <w:tc>
          <w:tcPr>
            <w:tcW w:w="882" w:type="pct"/>
            <w:vAlign w:val="center"/>
          </w:tcPr>
          <w:p w14:paraId="705123F5" w14:textId="77777777" w:rsidR="005D3FB6" w:rsidRPr="00D81F01" w:rsidRDefault="005D3FB6" w:rsidP="009C62E3">
            <w:pPr>
              <w:spacing w:before="40" w:after="40"/>
            </w:pPr>
            <w:r w:rsidRPr="00D81F01">
              <w:t>28</w:t>
            </w:r>
          </w:p>
        </w:tc>
        <w:tc>
          <w:tcPr>
            <w:tcW w:w="950" w:type="pct"/>
            <w:vAlign w:val="center"/>
          </w:tcPr>
          <w:p w14:paraId="73DD63CA" w14:textId="77777777" w:rsidR="005D3FB6" w:rsidRPr="00D81F01" w:rsidRDefault="005D3FB6" w:rsidP="009C62E3">
            <w:pPr>
              <w:spacing w:before="40" w:after="40"/>
            </w:pPr>
            <w:r w:rsidRPr="00D81F01">
              <w:t>26</w:t>
            </w:r>
          </w:p>
        </w:tc>
        <w:tc>
          <w:tcPr>
            <w:tcW w:w="1243" w:type="pct"/>
            <w:vAlign w:val="center"/>
          </w:tcPr>
          <w:p w14:paraId="0F4A2AE8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2B5CB6C3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1EDC1E53" w14:textId="77777777" w:rsidR="005D3FB6" w:rsidRPr="00D81F01" w:rsidRDefault="005D3FB6" w:rsidP="009C62E3">
            <w:pPr>
              <w:spacing w:before="40" w:after="40"/>
            </w:pPr>
            <w:r w:rsidRPr="00D81F01">
              <w:t>Сегмент P2</w:t>
            </w:r>
          </w:p>
        </w:tc>
      </w:tr>
      <w:tr w:rsidR="005D3FB6" w:rsidRPr="00D81F01" w14:paraId="34055F85" w14:textId="77777777" w:rsidTr="009C62E3">
        <w:tc>
          <w:tcPr>
            <w:tcW w:w="882" w:type="pct"/>
            <w:vAlign w:val="center"/>
          </w:tcPr>
          <w:p w14:paraId="4F15E447" w14:textId="77777777" w:rsidR="005D3FB6" w:rsidRPr="00D81F01" w:rsidRDefault="005D3FB6" w:rsidP="009C62E3">
            <w:pPr>
              <w:spacing w:before="40" w:after="40"/>
            </w:pPr>
            <w:r w:rsidRPr="00D81F01">
              <w:t>29</w:t>
            </w:r>
          </w:p>
        </w:tc>
        <w:tc>
          <w:tcPr>
            <w:tcW w:w="950" w:type="pct"/>
            <w:vAlign w:val="center"/>
          </w:tcPr>
          <w:p w14:paraId="15E35D53" w14:textId="77777777" w:rsidR="005D3FB6" w:rsidRPr="00D81F01" w:rsidRDefault="005D3FB6" w:rsidP="009C62E3">
            <w:pPr>
              <w:spacing w:before="40" w:after="40"/>
            </w:pPr>
            <w:r w:rsidRPr="00D81F01">
              <w:t>26</w:t>
            </w:r>
          </w:p>
        </w:tc>
        <w:tc>
          <w:tcPr>
            <w:tcW w:w="1243" w:type="pct"/>
            <w:vAlign w:val="center"/>
          </w:tcPr>
          <w:p w14:paraId="4E7FF159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1D5AC604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3E6B4365" w14:textId="77777777" w:rsidR="005D3FB6" w:rsidRPr="00D81F01" w:rsidRDefault="005D3FB6" w:rsidP="009C62E3">
            <w:pPr>
              <w:spacing w:before="40" w:after="40"/>
            </w:pPr>
            <w:r w:rsidRPr="00D81F01">
              <w:t>Сегмент P3</w:t>
            </w:r>
          </w:p>
        </w:tc>
      </w:tr>
      <w:tr w:rsidR="005D3FB6" w:rsidRPr="00D81F01" w14:paraId="4A494189" w14:textId="77777777" w:rsidTr="009C62E3">
        <w:tc>
          <w:tcPr>
            <w:tcW w:w="882" w:type="pct"/>
            <w:vAlign w:val="center"/>
          </w:tcPr>
          <w:p w14:paraId="4D2E4563" w14:textId="77777777" w:rsidR="005D3FB6" w:rsidRPr="00D81F01" w:rsidRDefault="005D3FB6" w:rsidP="009C62E3">
            <w:pPr>
              <w:spacing w:before="40" w:after="40"/>
            </w:pPr>
            <w:r w:rsidRPr="00D81F01">
              <w:t>30</w:t>
            </w:r>
          </w:p>
        </w:tc>
        <w:tc>
          <w:tcPr>
            <w:tcW w:w="950" w:type="pct"/>
            <w:vAlign w:val="center"/>
          </w:tcPr>
          <w:p w14:paraId="0328B92A" w14:textId="77777777" w:rsidR="005D3FB6" w:rsidRPr="00D81F01" w:rsidRDefault="005D3FB6" w:rsidP="009C62E3">
            <w:pPr>
              <w:spacing w:before="40" w:after="40"/>
            </w:pPr>
            <w:r w:rsidRPr="00D81F01">
              <w:t>26</w:t>
            </w:r>
          </w:p>
        </w:tc>
        <w:tc>
          <w:tcPr>
            <w:tcW w:w="1243" w:type="pct"/>
            <w:vAlign w:val="center"/>
          </w:tcPr>
          <w:p w14:paraId="4C543DB3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56CFD3C5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7DFC11F1" w14:textId="77777777" w:rsidR="005D3FB6" w:rsidRPr="00D81F01" w:rsidRDefault="005D3FB6" w:rsidP="009C62E3">
            <w:pPr>
              <w:spacing w:before="40" w:after="40"/>
            </w:pPr>
            <w:r w:rsidRPr="00D81F01">
              <w:t>Сегмент P4</w:t>
            </w:r>
          </w:p>
        </w:tc>
      </w:tr>
      <w:tr w:rsidR="005D3FB6" w:rsidRPr="00D81F01" w14:paraId="7F9D727F" w14:textId="77777777" w:rsidTr="009C62E3">
        <w:tc>
          <w:tcPr>
            <w:tcW w:w="882" w:type="pct"/>
            <w:vAlign w:val="center"/>
          </w:tcPr>
          <w:p w14:paraId="77640FB0" w14:textId="77777777" w:rsidR="005D3FB6" w:rsidRPr="00D81F01" w:rsidRDefault="005D3FB6" w:rsidP="009C62E3">
            <w:pPr>
              <w:spacing w:before="40" w:after="40"/>
            </w:pPr>
            <w:r w:rsidRPr="00D81F01">
              <w:t>31</w:t>
            </w:r>
          </w:p>
        </w:tc>
        <w:tc>
          <w:tcPr>
            <w:tcW w:w="950" w:type="pct"/>
            <w:vAlign w:val="center"/>
          </w:tcPr>
          <w:p w14:paraId="54BADADB" w14:textId="77777777" w:rsidR="005D3FB6" w:rsidRPr="00D81F01" w:rsidRDefault="005D3FB6" w:rsidP="009C62E3">
            <w:pPr>
              <w:spacing w:before="40" w:after="40"/>
            </w:pPr>
            <w:r w:rsidRPr="00D81F01">
              <w:t>25</w:t>
            </w:r>
          </w:p>
        </w:tc>
        <w:tc>
          <w:tcPr>
            <w:tcW w:w="1243" w:type="pct"/>
            <w:vAlign w:val="center"/>
          </w:tcPr>
          <w:p w14:paraId="1F6AF095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649C429E" w14:textId="77777777" w:rsidR="005D3FB6" w:rsidRPr="00D81F01" w:rsidRDefault="005D3FB6" w:rsidP="009C62E3">
            <w:pPr>
              <w:spacing w:before="40" w:after="40"/>
            </w:pPr>
            <w:r w:rsidRPr="00D81F01">
              <w:t>Левая</w:t>
            </w:r>
          </w:p>
        </w:tc>
        <w:tc>
          <w:tcPr>
            <w:tcW w:w="919" w:type="pct"/>
            <w:vAlign w:val="center"/>
          </w:tcPr>
          <w:p w14:paraId="59B493F8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</w:tr>
      <w:tr w:rsidR="005D3FB6" w:rsidRPr="00D81F01" w14:paraId="21133081" w14:textId="77777777" w:rsidTr="009C62E3">
        <w:tc>
          <w:tcPr>
            <w:tcW w:w="882" w:type="pct"/>
            <w:vAlign w:val="center"/>
          </w:tcPr>
          <w:p w14:paraId="563E776F" w14:textId="77777777" w:rsidR="005D3FB6" w:rsidRPr="00D81F01" w:rsidRDefault="005D3FB6" w:rsidP="009C62E3">
            <w:pPr>
              <w:spacing w:before="40" w:after="40"/>
            </w:pPr>
            <w:r w:rsidRPr="00D81F01">
              <w:t>32</w:t>
            </w:r>
          </w:p>
        </w:tc>
        <w:tc>
          <w:tcPr>
            <w:tcW w:w="950" w:type="pct"/>
            <w:vAlign w:val="center"/>
          </w:tcPr>
          <w:p w14:paraId="3578BC8F" w14:textId="77777777" w:rsidR="005D3FB6" w:rsidRPr="00D81F01" w:rsidRDefault="005D3FB6" w:rsidP="009C62E3">
            <w:pPr>
              <w:spacing w:before="40" w:after="40"/>
            </w:pPr>
            <w:r w:rsidRPr="00D81F01">
              <w:t>31</w:t>
            </w:r>
          </w:p>
        </w:tc>
        <w:tc>
          <w:tcPr>
            <w:tcW w:w="1243" w:type="pct"/>
            <w:vAlign w:val="center"/>
          </w:tcPr>
          <w:p w14:paraId="73E68E9E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6EFA26FA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0DB62E19" w14:textId="77777777" w:rsidR="005D3FB6" w:rsidRPr="00D81F01" w:rsidRDefault="005D3FB6" w:rsidP="009C62E3">
            <w:pPr>
              <w:spacing w:before="40" w:after="40"/>
            </w:pPr>
            <w:r w:rsidRPr="00D81F01">
              <w:t>Сегмент P1</w:t>
            </w:r>
          </w:p>
        </w:tc>
      </w:tr>
      <w:tr w:rsidR="005D3FB6" w:rsidRPr="00D81F01" w14:paraId="77DACE86" w14:textId="77777777" w:rsidTr="009C62E3">
        <w:tc>
          <w:tcPr>
            <w:tcW w:w="882" w:type="pct"/>
            <w:vAlign w:val="center"/>
          </w:tcPr>
          <w:p w14:paraId="783879E9" w14:textId="77777777" w:rsidR="005D3FB6" w:rsidRPr="00D81F01" w:rsidRDefault="005D3FB6" w:rsidP="009C62E3">
            <w:pPr>
              <w:spacing w:before="40" w:after="40"/>
            </w:pPr>
            <w:r w:rsidRPr="00D81F01">
              <w:t>33</w:t>
            </w:r>
          </w:p>
        </w:tc>
        <w:tc>
          <w:tcPr>
            <w:tcW w:w="950" w:type="pct"/>
            <w:vAlign w:val="center"/>
          </w:tcPr>
          <w:p w14:paraId="29A9D090" w14:textId="77777777" w:rsidR="005D3FB6" w:rsidRPr="00D81F01" w:rsidRDefault="005D3FB6" w:rsidP="009C62E3">
            <w:pPr>
              <w:spacing w:before="40" w:after="40"/>
            </w:pPr>
            <w:r w:rsidRPr="00D81F01">
              <w:t>31</w:t>
            </w:r>
          </w:p>
        </w:tc>
        <w:tc>
          <w:tcPr>
            <w:tcW w:w="1243" w:type="pct"/>
            <w:vAlign w:val="center"/>
          </w:tcPr>
          <w:p w14:paraId="72B2F3F5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5646016D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56B1A383" w14:textId="77777777" w:rsidR="005D3FB6" w:rsidRPr="00D81F01" w:rsidRDefault="005D3FB6" w:rsidP="009C62E3">
            <w:pPr>
              <w:spacing w:before="40" w:after="40"/>
            </w:pPr>
            <w:r w:rsidRPr="00D81F01">
              <w:t>Сегмент P2</w:t>
            </w:r>
          </w:p>
        </w:tc>
      </w:tr>
      <w:tr w:rsidR="005D3FB6" w:rsidRPr="00D81F01" w14:paraId="3E54266E" w14:textId="77777777" w:rsidTr="009C62E3">
        <w:tc>
          <w:tcPr>
            <w:tcW w:w="882" w:type="pct"/>
            <w:vAlign w:val="center"/>
          </w:tcPr>
          <w:p w14:paraId="2031E723" w14:textId="77777777" w:rsidR="005D3FB6" w:rsidRPr="00D81F01" w:rsidRDefault="005D3FB6" w:rsidP="009C62E3">
            <w:pPr>
              <w:spacing w:before="40" w:after="40"/>
            </w:pPr>
            <w:r w:rsidRPr="00D81F01">
              <w:t>34</w:t>
            </w:r>
          </w:p>
        </w:tc>
        <w:tc>
          <w:tcPr>
            <w:tcW w:w="950" w:type="pct"/>
            <w:vAlign w:val="center"/>
          </w:tcPr>
          <w:p w14:paraId="357CF851" w14:textId="77777777" w:rsidR="005D3FB6" w:rsidRPr="00D81F01" w:rsidRDefault="005D3FB6" w:rsidP="009C62E3">
            <w:pPr>
              <w:spacing w:before="40" w:after="40"/>
            </w:pPr>
            <w:r w:rsidRPr="00D81F01">
              <w:t>31</w:t>
            </w:r>
          </w:p>
        </w:tc>
        <w:tc>
          <w:tcPr>
            <w:tcW w:w="1243" w:type="pct"/>
            <w:vAlign w:val="center"/>
          </w:tcPr>
          <w:p w14:paraId="164F03A9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704C21C4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33B83EF6" w14:textId="77777777" w:rsidR="005D3FB6" w:rsidRPr="00D81F01" w:rsidRDefault="005D3FB6" w:rsidP="009C62E3">
            <w:pPr>
              <w:spacing w:before="40" w:after="40"/>
            </w:pPr>
            <w:r w:rsidRPr="00D81F01">
              <w:t>Сегмент P3</w:t>
            </w:r>
          </w:p>
        </w:tc>
      </w:tr>
      <w:tr w:rsidR="005D3FB6" w:rsidRPr="00D81F01" w14:paraId="13ACE378" w14:textId="77777777" w:rsidTr="009C62E3">
        <w:tc>
          <w:tcPr>
            <w:tcW w:w="882" w:type="pct"/>
            <w:vAlign w:val="center"/>
          </w:tcPr>
          <w:p w14:paraId="3D53133E" w14:textId="77777777" w:rsidR="005D3FB6" w:rsidRPr="00D81F01" w:rsidRDefault="005D3FB6" w:rsidP="009C62E3">
            <w:pPr>
              <w:spacing w:before="40" w:after="40"/>
            </w:pPr>
            <w:r w:rsidRPr="00D81F01">
              <w:t>35</w:t>
            </w:r>
          </w:p>
        </w:tc>
        <w:tc>
          <w:tcPr>
            <w:tcW w:w="950" w:type="pct"/>
            <w:vAlign w:val="center"/>
          </w:tcPr>
          <w:p w14:paraId="3715FDBA" w14:textId="77777777" w:rsidR="005D3FB6" w:rsidRPr="00D81F01" w:rsidRDefault="005D3FB6" w:rsidP="009C62E3">
            <w:pPr>
              <w:spacing w:before="40" w:after="40"/>
            </w:pPr>
            <w:r w:rsidRPr="00D81F01">
              <w:t>31</w:t>
            </w:r>
          </w:p>
        </w:tc>
        <w:tc>
          <w:tcPr>
            <w:tcW w:w="1243" w:type="pct"/>
            <w:vAlign w:val="center"/>
          </w:tcPr>
          <w:p w14:paraId="61B397FE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41DAD9CB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03E21784" w14:textId="77777777" w:rsidR="005D3FB6" w:rsidRPr="00D81F01" w:rsidRDefault="005D3FB6" w:rsidP="009C62E3">
            <w:pPr>
              <w:spacing w:before="40" w:after="40"/>
            </w:pPr>
            <w:r w:rsidRPr="00D81F01">
              <w:t>Сегмент P4</w:t>
            </w:r>
          </w:p>
        </w:tc>
      </w:tr>
      <w:tr w:rsidR="005D3FB6" w:rsidRPr="00D81F01" w14:paraId="19BAC7A6" w14:textId="77777777" w:rsidTr="009C62E3">
        <w:tc>
          <w:tcPr>
            <w:tcW w:w="882" w:type="pct"/>
            <w:vAlign w:val="center"/>
          </w:tcPr>
          <w:p w14:paraId="6A9F3521" w14:textId="77777777" w:rsidR="005D3FB6" w:rsidRPr="00D81F01" w:rsidRDefault="005D3FB6" w:rsidP="009C62E3">
            <w:pPr>
              <w:spacing w:before="40" w:after="40"/>
            </w:pPr>
            <w:r w:rsidRPr="00D81F01">
              <w:t>36</w:t>
            </w:r>
          </w:p>
        </w:tc>
        <w:tc>
          <w:tcPr>
            <w:tcW w:w="950" w:type="pct"/>
            <w:vAlign w:val="center"/>
          </w:tcPr>
          <w:p w14:paraId="78C61837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243" w:type="pct"/>
            <w:vAlign w:val="center"/>
          </w:tcPr>
          <w:p w14:paraId="629BDF07" w14:textId="55848F79" w:rsidR="005D3FB6" w:rsidRPr="00D81F01" w:rsidRDefault="009823B2" w:rsidP="009C62E3">
            <w:pPr>
              <w:spacing w:before="40" w:after="40"/>
            </w:pPr>
            <w:r>
              <w:t>Внутренняя</w:t>
            </w:r>
            <w:r w:rsidRPr="00D81F01">
              <w:t xml:space="preserve"> </w:t>
            </w:r>
            <w:r w:rsidR="005D3FB6" w:rsidRPr="00D81F01">
              <w:t xml:space="preserve">сонная артерия, </w:t>
            </w:r>
            <w:r>
              <w:t>В</w:t>
            </w:r>
            <w:r w:rsidRPr="00D81F01">
              <w:t xml:space="preserve">СА </w:t>
            </w:r>
            <w:r w:rsidR="005D3FB6" w:rsidRPr="00D81F01">
              <w:t>(ICA)</w:t>
            </w:r>
          </w:p>
        </w:tc>
        <w:tc>
          <w:tcPr>
            <w:tcW w:w="1006" w:type="pct"/>
            <w:vAlign w:val="center"/>
          </w:tcPr>
          <w:p w14:paraId="10C802DC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64227A4D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</w:tr>
      <w:tr w:rsidR="005D3FB6" w:rsidRPr="00D81F01" w14:paraId="05226E53" w14:textId="77777777" w:rsidTr="009C62E3">
        <w:tc>
          <w:tcPr>
            <w:tcW w:w="882" w:type="pct"/>
            <w:vAlign w:val="center"/>
          </w:tcPr>
          <w:p w14:paraId="2D89DF75" w14:textId="77777777" w:rsidR="005D3FB6" w:rsidRPr="00D81F01" w:rsidRDefault="005D3FB6" w:rsidP="009C62E3">
            <w:pPr>
              <w:spacing w:before="40" w:after="40"/>
            </w:pPr>
            <w:r w:rsidRPr="00D81F01">
              <w:t>37</w:t>
            </w:r>
          </w:p>
        </w:tc>
        <w:tc>
          <w:tcPr>
            <w:tcW w:w="950" w:type="pct"/>
            <w:vAlign w:val="center"/>
          </w:tcPr>
          <w:p w14:paraId="1D4E4F2B" w14:textId="77777777" w:rsidR="005D3FB6" w:rsidRPr="00D81F01" w:rsidRDefault="005D3FB6" w:rsidP="009C62E3">
            <w:pPr>
              <w:spacing w:before="40" w:after="40"/>
            </w:pPr>
            <w:r w:rsidRPr="00D81F01">
              <w:t>36</w:t>
            </w:r>
          </w:p>
        </w:tc>
        <w:tc>
          <w:tcPr>
            <w:tcW w:w="1243" w:type="pct"/>
            <w:vAlign w:val="center"/>
          </w:tcPr>
          <w:p w14:paraId="603FD8EB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0C71A756" w14:textId="77777777" w:rsidR="005D3FB6" w:rsidRPr="00D81F01" w:rsidRDefault="005D3FB6" w:rsidP="009C62E3">
            <w:pPr>
              <w:spacing w:before="40" w:after="40"/>
            </w:pPr>
            <w:r w:rsidRPr="00D81F01">
              <w:t>Правая</w:t>
            </w:r>
          </w:p>
        </w:tc>
        <w:tc>
          <w:tcPr>
            <w:tcW w:w="919" w:type="pct"/>
            <w:vAlign w:val="center"/>
          </w:tcPr>
          <w:p w14:paraId="7F2D3A4C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</w:tr>
      <w:tr w:rsidR="005D3FB6" w:rsidRPr="00D81F01" w14:paraId="5544BD05" w14:textId="77777777" w:rsidTr="009C62E3">
        <w:tc>
          <w:tcPr>
            <w:tcW w:w="882" w:type="pct"/>
            <w:vAlign w:val="center"/>
          </w:tcPr>
          <w:p w14:paraId="14EF0B3F" w14:textId="77777777" w:rsidR="005D3FB6" w:rsidRPr="00D81F01" w:rsidRDefault="005D3FB6" w:rsidP="009C62E3">
            <w:pPr>
              <w:spacing w:before="40" w:after="40"/>
            </w:pPr>
            <w:r w:rsidRPr="00D81F01">
              <w:t>38</w:t>
            </w:r>
          </w:p>
        </w:tc>
        <w:tc>
          <w:tcPr>
            <w:tcW w:w="950" w:type="pct"/>
            <w:vAlign w:val="center"/>
          </w:tcPr>
          <w:p w14:paraId="318F1FFE" w14:textId="77777777" w:rsidR="005D3FB6" w:rsidRPr="00D81F01" w:rsidRDefault="005D3FB6" w:rsidP="009C62E3">
            <w:pPr>
              <w:spacing w:before="40" w:after="40"/>
            </w:pPr>
            <w:r w:rsidRPr="00D81F01">
              <w:t>37</w:t>
            </w:r>
          </w:p>
        </w:tc>
        <w:tc>
          <w:tcPr>
            <w:tcW w:w="1243" w:type="pct"/>
            <w:vAlign w:val="center"/>
          </w:tcPr>
          <w:p w14:paraId="5ACB1E46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3D555CD0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0ED67B4C" w14:textId="77777777" w:rsidR="005D3FB6" w:rsidRPr="00D81F01" w:rsidRDefault="005D3FB6" w:rsidP="009C62E3">
            <w:pPr>
              <w:spacing w:before="40" w:after="40"/>
            </w:pPr>
            <w:r w:rsidRPr="00D81F01">
              <w:t>Сегмент C1</w:t>
            </w:r>
          </w:p>
        </w:tc>
      </w:tr>
      <w:tr w:rsidR="005D3FB6" w:rsidRPr="00D81F01" w14:paraId="25212D73" w14:textId="77777777" w:rsidTr="009C62E3">
        <w:tc>
          <w:tcPr>
            <w:tcW w:w="882" w:type="pct"/>
            <w:vAlign w:val="center"/>
          </w:tcPr>
          <w:p w14:paraId="49143B50" w14:textId="77777777" w:rsidR="005D3FB6" w:rsidRPr="00D81F01" w:rsidRDefault="005D3FB6" w:rsidP="009C62E3">
            <w:pPr>
              <w:spacing w:before="40" w:after="40"/>
            </w:pPr>
            <w:r w:rsidRPr="00D81F01">
              <w:t>39</w:t>
            </w:r>
          </w:p>
        </w:tc>
        <w:tc>
          <w:tcPr>
            <w:tcW w:w="950" w:type="pct"/>
            <w:vAlign w:val="center"/>
          </w:tcPr>
          <w:p w14:paraId="28344561" w14:textId="77777777" w:rsidR="005D3FB6" w:rsidRPr="00D81F01" w:rsidRDefault="005D3FB6" w:rsidP="009C62E3">
            <w:pPr>
              <w:spacing w:before="40" w:after="40"/>
            </w:pPr>
            <w:r w:rsidRPr="00D81F01">
              <w:t>37</w:t>
            </w:r>
          </w:p>
        </w:tc>
        <w:tc>
          <w:tcPr>
            <w:tcW w:w="1243" w:type="pct"/>
            <w:vAlign w:val="center"/>
          </w:tcPr>
          <w:p w14:paraId="7856617E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24E71503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501DDFD7" w14:textId="77777777" w:rsidR="005D3FB6" w:rsidRPr="00D81F01" w:rsidRDefault="005D3FB6" w:rsidP="009C62E3">
            <w:pPr>
              <w:spacing w:before="40" w:after="40"/>
            </w:pPr>
            <w:r w:rsidRPr="00D81F01">
              <w:t>Сегмент C2</w:t>
            </w:r>
          </w:p>
        </w:tc>
      </w:tr>
      <w:tr w:rsidR="005D3FB6" w:rsidRPr="00D81F01" w14:paraId="1E4E2677" w14:textId="77777777" w:rsidTr="009C62E3">
        <w:tc>
          <w:tcPr>
            <w:tcW w:w="882" w:type="pct"/>
            <w:vAlign w:val="center"/>
          </w:tcPr>
          <w:p w14:paraId="04D94F4D" w14:textId="77777777" w:rsidR="005D3FB6" w:rsidRPr="00D81F01" w:rsidRDefault="005D3FB6" w:rsidP="009C62E3">
            <w:pPr>
              <w:spacing w:before="40" w:after="40"/>
            </w:pPr>
            <w:r w:rsidRPr="00D81F01">
              <w:lastRenderedPageBreak/>
              <w:t>40</w:t>
            </w:r>
          </w:p>
        </w:tc>
        <w:tc>
          <w:tcPr>
            <w:tcW w:w="950" w:type="pct"/>
            <w:vAlign w:val="center"/>
          </w:tcPr>
          <w:p w14:paraId="1FC3EB21" w14:textId="77777777" w:rsidR="005D3FB6" w:rsidRPr="00D81F01" w:rsidRDefault="005D3FB6" w:rsidP="009C62E3">
            <w:pPr>
              <w:spacing w:before="40" w:after="40"/>
            </w:pPr>
            <w:r w:rsidRPr="00D81F01">
              <w:t>37</w:t>
            </w:r>
          </w:p>
        </w:tc>
        <w:tc>
          <w:tcPr>
            <w:tcW w:w="1243" w:type="pct"/>
            <w:vAlign w:val="center"/>
          </w:tcPr>
          <w:p w14:paraId="3A2026A2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7E76DFED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31798773" w14:textId="77777777" w:rsidR="005D3FB6" w:rsidRPr="00D81F01" w:rsidRDefault="005D3FB6" w:rsidP="009C62E3">
            <w:pPr>
              <w:spacing w:before="40" w:after="40"/>
            </w:pPr>
            <w:r w:rsidRPr="00D81F01">
              <w:t>Сегмент C3</w:t>
            </w:r>
          </w:p>
        </w:tc>
      </w:tr>
      <w:tr w:rsidR="005D3FB6" w:rsidRPr="00D81F01" w14:paraId="765D23B8" w14:textId="77777777" w:rsidTr="009C62E3">
        <w:tc>
          <w:tcPr>
            <w:tcW w:w="882" w:type="pct"/>
            <w:vAlign w:val="center"/>
          </w:tcPr>
          <w:p w14:paraId="372654FC" w14:textId="77777777" w:rsidR="005D3FB6" w:rsidRPr="00D81F01" w:rsidRDefault="005D3FB6" w:rsidP="009C62E3">
            <w:pPr>
              <w:spacing w:before="40" w:after="40"/>
            </w:pPr>
            <w:r w:rsidRPr="00D81F01">
              <w:t>41</w:t>
            </w:r>
          </w:p>
        </w:tc>
        <w:tc>
          <w:tcPr>
            <w:tcW w:w="950" w:type="pct"/>
            <w:vAlign w:val="center"/>
          </w:tcPr>
          <w:p w14:paraId="54971266" w14:textId="77777777" w:rsidR="005D3FB6" w:rsidRPr="00D81F01" w:rsidRDefault="005D3FB6" w:rsidP="009C62E3">
            <w:pPr>
              <w:spacing w:before="40" w:after="40"/>
            </w:pPr>
            <w:r w:rsidRPr="00D81F01">
              <w:t>37</w:t>
            </w:r>
          </w:p>
        </w:tc>
        <w:tc>
          <w:tcPr>
            <w:tcW w:w="1243" w:type="pct"/>
            <w:vAlign w:val="center"/>
          </w:tcPr>
          <w:p w14:paraId="42A9BE81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04FE207A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243091FC" w14:textId="77777777" w:rsidR="005D3FB6" w:rsidRPr="00D81F01" w:rsidRDefault="005D3FB6" w:rsidP="009C62E3">
            <w:pPr>
              <w:spacing w:before="40" w:after="40"/>
            </w:pPr>
            <w:r w:rsidRPr="00D81F01">
              <w:t>Сегмент C4</w:t>
            </w:r>
          </w:p>
        </w:tc>
      </w:tr>
      <w:tr w:rsidR="005D3FB6" w:rsidRPr="00D81F01" w14:paraId="0B896B28" w14:textId="77777777" w:rsidTr="009C62E3">
        <w:tc>
          <w:tcPr>
            <w:tcW w:w="882" w:type="pct"/>
            <w:vAlign w:val="center"/>
          </w:tcPr>
          <w:p w14:paraId="6E304C5E" w14:textId="77777777" w:rsidR="005D3FB6" w:rsidRPr="00D81F01" w:rsidRDefault="005D3FB6" w:rsidP="009C62E3">
            <w:pPr>
              <w:spacing w:before="40" w:after="40"/>
            </w:pPr>
            <w:r w:rsidRPr="00D81F01">
              <w:t>42</w:t>
            </w:r>
          </w:p>
        </w:tc>
        <w:tc>
          <w:tcPr>
            <w:tcW w:w="950" w:type="pct"/>
            <w:vAlign w:val="center"/>
          </w:tcPr>
          <w:p w14:paraId="4DEE9C2C" w14:textId="77777777" w:rsidR="005D3FB6" w:rsidRPr="00D81F01" w:rsidRDefault="005D3FB6" w:rsidP="009C62E3">
            <w:pPr>
              <w:spacing w:before="40" w:after="40"/>
            </w:pPr>
            <w:r w:rsidRPr="00D81F01">
              <w:t>37</w:t>
            </w:r>
          </w:p>
        </w:tc>
        <w:tc>
          <w:tcPr>
            <w:tcW w:w="1243" w:type="pct"/>
            <w:vAlign w:val="center"/>
          </w:tcPr>
          <w:p w14:paraId="55EA1EB9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11A977C7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2D64B53B" w14:textId="77777777" w:rsidR="005D3FB6" w:rsidRPr="00D81F01" w:rsidRDefault="005D3FB6" w:rsidP="009C62E3">
            <w:pPr>
              <w:spacing w:before="40" w:after="40"/>
            </w:pPr>
            <w:r w:rsidRPr="00D81F01">
              <w:t>Сегмент C5</w:t>
            </w:r>
          </w:p>
        </w:tc>
      </w:tr>
      <w:tr w:rsidR="005D3FB6" w:rsidRPr="00D81F01" w14:paraId="72C2C268" w14:textId="77777777" w:rsidTr="009C62E3">
        <w:tc>
          <w:tcPr>
            <w:tcW w:w="882" w:type="pct"/>
            <w:vAlign w:val="center"/>
          </w:tcPr>
          <w:p w14:paraId="31E0A563" w14:textId="77777777" w:rsidR="005D3FB6" w:rsidRPr="00D81F01" w:rsidRDefault="005D3FB6" w:rsidP="009C62E3">
            <w:pPr>
              <w:spacing w:before="40" w:after="40"/>
            </w:pPr>
            <w:r w:rsidRPr="00D81F01">
              <w:t>43</w:t>
            </w:r>
          </w:p>
        </w:tc>
        <w:tc>
          <w:tcPr>
            <w:tcW w:w="950" w:type="pct"/>
            <w:vAlign w:val="center"/>
          </w:tcPr>
          <w:p w14:paraId="1235A83A" w14:textId="77777777" w:rsidR="005D3FB6" w:rsidRPr="00D81F01" w:rsidRDefault="005D3FB6" w:rsidP="009C62E3">
            <w:pPr>
              <w:spacing w:before="40" w:after="40"/>
            </w:pPr>
            <w:r w:rsidRPr="00D81F01">
              <w:t>37</w:t>
            </w:r>
          </w:p>
        </w:tc>
        <w:tc>
          <w:tcPr>
            <w:tcW w:w="1243" w:type="pct"/>
            <w:vAlign w:val="center"/>
          </w:tcPr>
          <w:p w14:paraId="2F8363B5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5E94D7CA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0F2753B3" w14:textId="77777777" w:rsidR="005D3FB6" w:rsidRPr="00D81F01" w:rsidRDefault="005D3FB6" w:rsidP="009C62E3">
            <w:pPr>
              <w:spacing w:before="40" w:after="40"/>
            </w:pPr>
            <w:r w:rsidRPr="00D81F01">
              <w:t>Сегмент C6</w:t>
            </w:r>
          </w:p>
        </w:tc>
      </w:tr>
      <w:tr w:rsidR="005D3FB6" w:rsidRPr="00D81F01" w14:paraId="28120C4F" w14:textId="77777777" w:rsidTr="009C62E3">
        <w:tc>
          <w:tcPr>
            <w:tcW w:w="882" w:type="pct"/>
            <w:vAlign w:val="center"/>
          </w:tcPr>
          <w:p w14:paraId="34A8FB74" w14:textId="77777777" w:rsidR="005D3FB6" w:rsidRPr="00D81F01" w:rsidRDefault="005D3FB6" w:rsidP="009C62E3">
            <w:pPr>
              <w:spacing w:before="40" w:after="40"/>
            </w:pPr>
            <w:r w:rsidRPr="00D81F01">
              <w:t>44</w:t>
            </w:r>
          </w:p>
        </w:tc>
        <w:tc>
          <w:tcPr>
            <w:tcW w:w="950" w:type="pct"/>
            <w:vAlign w:val="center"/>
          </w:tcPr>
          <w:p w14:paraId="51C36BBA" w14:textId="77777777" w:rsidR="005D3FB6" w:rsidRPr="00D81F01" w:rsidRDefault="005D3FB6" w:rsidP="009C62E3">
            <w:pPr>
              <w:spacing w:before="40" w:after="40"/>
            </w:pPr>
            <w:r w:rsidRPr="00D81F01">
              <w:t>37</w:t>
            </w:r>
          </w:p>
        </w:tc>
        <w:tc>
          <w:tcPr>
            <w:tcW w:w="1243" w:type="pct"/>
            <w:vAlign w:val="center"/>
          </w:tcPr>
          <w:p w14:paraId="5108AF90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5543FDDB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2C6E8C88" w14:textId="77777777" w:rsidR="005D3FB6" w:rsidRPr="00D81F01" w:rsidRDefault="005D3FB6" w:rsidP="009C62E3">
            <w:pPr>
              <w:spacing w:before="40" w:after="40"/>
            </w:pPr>
            <w:r w:rsidRPr="00D81F01">
              <w:t>Сегмент C7</w:t>
            </w:r>
          </w:p>
        </w:tc>
      </w:tr>
      <w:tr w:rsidR="005D3FB6" w:rsidRPr="00D81F01" w14:paraId="5E62C6B7" w14:textId="77777777" w:rsidTr="009C62E3">
        <w:tc>
          <w:tcPr>
            <w:tcW w:w="882" w:type="pct"/>
            <w:vAlign w:val="center"/>
          </w:tcPr>
          <w:p w14:paraId="576EF070" w14:textId="77777777" w:rsidR="005D3FB6" w:rsidRPr="00D81F01" w:rsidRDefault="005D3FB6" w:rsidP="009C62E3">
            <w:pPr>
              <w:spacing w:before="40" w:after="40"/>
            </w:pPr>
            <w:r w:rsidRPr="00D81F01">
              <w:t>45</w:t>
            </w:r>
          </w:p>
        </w:tc>
        <w:tc>
          <w:tcPr>
            <w:tcW w:w="950" w:type="pct"/>
            <w:vAlign w:val="center"/>
          </w:tcPr>
          <w:p w14:paraId="560AEC4D" w14:textId="77777777" w:rsidR="005D3FB6" w:rsidRPr="00D81F01" w:rsidRDefault="005D3FB6" w:rsidP="009C62E3">
            <w:pPr>
              <w:spacing w:before="40" w:after="40"/>
            </w:pPr>
            <w:r w:rsidRPr="00D81F01">
              <w:t>36</w:t>
            </w:r>
          </w:p>
        </w:tc>
        <w:tc>
          <w:tcPr>
            <w:tcW w:w="1243" w:type="pct"/>
            <w:vAlign w:val="center"/>
          </w:tcPr>
          <w:p w14:paraId="7C182A39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4618CE42" w14:textId="77777777" w:rsidR="005D3FB6" w:rsidRPr="00D81F01" w:rsidRDefault="005D3FB6" w:rsidP="009C62E3">
            <w:pPr>
              <w:spacing w:before="40" w:after="40"/>
            </w:pPr>
            <w:r w:rsidRPr="00D81F01">
              <w:t>Левая</w:t>
            </w:r>
          </w:p>
        </w:tc>
        <w:tc>
          <w:tcPr>
            <w:tcW w:w="919" w:type="pct"/>
            <w:vAlign w:val="center"/>
          </w:tcPr>
          <w:p w14:paraId="40AD9610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</w:tr>
      <w:tr w:rsidR="005D3FB6" w:rsidRPr="00D81F01" w14:paraId="6621103E" w14:textId="77777777" w:rsidTr="009C62E3">
        <w:tc>
          <w:tcPr>
            <w:tcW w:w="882" w:type="pct"/>
            <w:vAlign w:val="center"/>
          </w:tcPr>
          <w:p w14:paraId="0E6E51B2" w14:textId="77777777" w:rsidR="005D3FB6" w:rsidRPr="00D81F01" w:rsidRDefault="005D3FB6" w:rsidP="009C62E3">
            <w:pPr>
              <w:spacing w:before="40" w:after="40"/>
            </w:pPr>
            <w:r w:rsidRPr="00D81F01">
              <w:t>46</w:t>
            </w:r>
          </w:p>
        </w:tc>
        <w:tc>
          <w:tcPr>
            <w:tcW w:w="950" w:type="pct"/>
            <w:vAlign w:val="center"/>
          </w:tcPr>
          <w:p w14:paraId="3940CCC4" w14:textId="77777777" w:rsidR="005D3FB6" w:rsidRPr="00D81F01" w:rsidRDefault="005D3FB6" w:rsidP="009C62E3">
            <w:pPr>
              <w:spacing w:before="40" w:after="40"/>
            </w:pPr>
            <w:r w:rsidRPr="00D81F01">
              <w:t>45</w:t>
            </w:r>
          </w:p>
        </w:tc>
        <w:tc>
          <w:tcPr>
            <w:tcW w:w="1243" w:type="pct"/>
            <w:vAlign w:val="center"/>
          </w:tcPr>
          <w:p w14:paraId="05FC5067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3BA520B0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48E3CC4A" w14:textId="77777777" w:rsidR="005D3FB6" w:rsidRPr="00D81F01" w:rsidRDefault="005D3FB6" w:rsidP="009C62E3">
            <w:pPr>
              <w:spacing w:before="40" w:after="40"/>
            </w:pPr>
            <w:r w:rsidRPr="00D81F01">
              <w:t>Сегмент C1</w:t>
            </w:r>
          </w:p>
        </w:tc>
      </w:tr>
      <w:tr w:rsidR="005D3FB6" w:rsidRPr="00D81F01" w14:paraId="204FDD93" w14:textId="77777777" w:rsidTr="009C62E3">
        <w:tc>
          <w:tcPr>
            <w:tcW w:w="882" w:type="pct"/>
            <w:vAlign w:val="center"/>
          </w:tcPr>
          <w:p w14:paraId="1D7900CE" w14:textId="77777777" w:rsidR="005D3FB6" w:rsidRPr="00D81F01" w:rsidRDefault="005D3FB6" w:rsidP="009C62E3">
            <w:pPr>
              <w:spacing w:before="40" w:after="40"/>
            </w:pPr>
            <w:r w:rsidRPr="00D81F01">
              <w:t>47</w:t>
            </w:r>
          </w:p>
        </w:tc>
        <w:tc>
          <w:tcPr>
            <w:tcW w:w="950" w:type="pct"/>
            <w:vAlign w:val="center"/>
          </w:tcPr>
          <w:p w14:paraId="46208FFD" w14:textId="77777777" w:rsidR="005D3FB6" w:rsidRPr="00D81F01" w:rsidRDefault="005D3FB6" w:rsidP="009C62E3">
            <w:pPr>
              <w:spacing w:before="40" w:after="40"/>
            </w:pPr>
            <w:r w:rsidRPr="00D81F01">
              <w:t>45</w:t>
            </w:r>
          </w:p>
        </w:tc>
        <w:tc>
          <w:tcPr>
            <w:tcW w:w="1243" w:type="pct"/>
            <w:vAlign w:val="center"/>
          </w:tcPr>
          <w:p w14:paraId="6A40BCBE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5095AB13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18D0E0E1" w14:textId="77777777" w:rsidR="005D3FB6" w:rsidRPr="00D81F01" w:rsidRDefault="005D3FB6" w:rsidP="009C62E3">
            <w:pPr>
              <w:spacing w:before="40" w:after="40"/>
            </w:pPr>
            <w:r w:rsidRPr="00D81F01">
              <w:t>Сегмент C2</w:t>
            </w:r>
          </w:p>
        </w:tc>
      </w:tr>
      <w:tr w:rsidR="005D3FB6" w:rsidRPr="00D81F01" w14:paraId="5B297675" w14:textId="77777777" w:rsidTr="009C62E3">
        <w:tc>
          <w:tcPr>
            <w:tcW w:w="882" w:type="pct"/>
            <w:vAlign w:val="center"/>
          </w:tcPr>
          <w:p w14:paraId="32F40EF8" w14:textId="77777777" w:rsidR="005D3FB6" w:rsidRPr="00D81F01" w:rsidRDefault="005D3FB6" w:rsidP="009C62E3">
            <w:pPr>
              <w:spacing w:before="40" w:after="40"/>
            </w:pPr>
            <w:r w:rsidRPr="00D81F01">
              <w:t>48</w:t>
            </w:r>
          </w:p>
        </w:tc>
        <w:tc>
          <w:tcPr>
            <w:tcW w:w="950" w:type="pct"/>
            <w:vAlign w:val="center"/>
          </w:tcPr>
          <w:p w14:paraId="57EF0D45" w14:textId="77777777" w:rsidR="005D3FB6" w:rsidRPr="00D81F01" w:rsidRDefault="005D3FB6" w:rsidP="009C62E3">
            <w:pPr>
              <w:spacing w:before="40" w:after="40"/>
            </w:pPr>
            <w:r w:rsidRPr="00D81F01">
              <w:t>45</w:t>
            </w:r>
          </w:p>
        </w:tc>
        <w:tc>
          <w:tcPr>
            <w:tcW w:w="1243" w:type="pct"/>
            <w:vAlign w:val="center"/>
          </w:tcPr>
          <w:p w14:paraId="08DCED5B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1E8A7502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40B78300" w14:textId="77777777" w:rsidR="005D3FB6" w:rsidRPr="00D81F01" w:rsidRDefault="005D3FB6" w:rsidP="009C62E3">
            <w:pPr>
              <w:spacing w:before="40" w:after="40"/>
            </w:pPr>
            <w:r w:rsidRPr="00D81F01">
              <w:t>Сегмент C3</w:t>
            </w:r>
          </w:p>
        </w:tc>
      </w:tr>
      <w:tr w:rsidR="005D3FB6" w:rsidRPr="00D81F01" w14:paraId="415508D4" w14:textId="77777777" w:rsidTr="009C62E3">
        <w:tc>
          <w:tcPr>
            <w:tcW w:w="882" w:type="pct"/>
            <w:vAlign w:val="center"/>
          </w:tcPr>
          <w:p w14:paraId="60B25014" w14:textId="77777777" w:rsidR="005D3FB6" w:rsidRPr="00D81F01" w:rsidRDefault="005D3FB6" w:rsidP="009C62E3">
            <w:pPr>
              <w:spacing w:before="40" w:after="40"/>
            </w:pPr>
            <w:r w:rsidRPr="00D81F01">
              <w:t>49</w:t>
            </w:r>
          </w:p>
        </w:tc>
        <w:tc>
          <w:tcPr>
            <w:tcW w:w="950" w:type="pct"/>
            <w:vAlign w:val="center"/>
          </w:tcPr>
          <w:p w14:paraId="33B6E67C" w14:textId="77777777" w:rsidR="005D3FB6" w:rsidRPr="00D81F01" w:rsidRDefault="005D3FB6" w:rsidP="009C62E3">
            <w:pPr>
              <w:spacing w:before="40" w:after="40"/>
            </w:pPr>
            <w:r w:rsidRPr="00D81F01">
              <w:t>45</w:t>
            </w:r>
          </w:p>
        </w:tc>
        <w:tc>
          <w:tcPr>
            <w:tcW w:w="1243" w:type="pct"/>
            <w:vAlign w:val="center"/>
          </w:tcPr>
          <w:p w14:paraId="0AB4E703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590F07E6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30AEEA08" w14:textId="77777777" w:rsidR="005D3FB6" w:rsidRPr="00D81F01" w:rsidRDefault="005D3FB6" w:rsidP="009C62E3">
            <w:pPr>
              <w:spacing w:before="40" w:after="40"/>
            </w:pPr>
            <w:r w:rsidRPr="00D81F01">
              <w:t>Сегмент C4</w:t>
            </w:r>
          </w:p>
        </w:tc>
      </w:tr>
      <w:tr w:rsidR="005D3FB6" w:rsidRPr="00D81F01" w14:paraId="1188FD1B" w14:textId="77777777" w:rsidTr="009C62E3">
        <w:tc>
          <w:tcPr>
            <w:tcW w:w="882" w:type="pct"/>
            <w:vAlign w:val="center"/>
          </w:tcPr>
          <w:p w14:paraId="76407146" w14:textId="77777777" w:rsidR="005D3FB6" w:rsidRPr="00D81F01" w:rsidRDefault="005D3FB6" w:rsidP="009C62E3">
            <w:pPr>
              <w:spacing w:before="40" w:after="40"/>
            </w:pPr>
            <w:r w:rsidRPr="00D81F01">
              <w:t>50</w:t>
            </w:r>
          </w:p>
        </w:tc>
        <w:tc>
          <w:tcPr>
            <w:tcW w:w="950" w:type="pct"/>
            <w:vAlign w:val="center"/>
          </w:tcPr>
          <w:p w14:paraId="2146767A" w14:textId="77777777" w:rsidR="005D3FB6" w:rsidRPr="00D81F01" w:rsidRDefault="005D3FB6" w:rsidP="009C62E3">
            <w:pPr>
              <w:spacing w:before="40" w:after="40"/>
            </w:pPr>
            <w:r w:rsidRPr="00D81F01">
              <w:t>45</w:t>
            </w:r>
          </w:p>
        </w:tc>
        <w:tc>
          <w:tcPr>
            <w:tcW w:w="1243" w:type="pct"/>
            <w:vAlign w:val="center"/>
          </w:tcPr>
          <w:p w14:paraId="273BFD77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43777B39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59BF0E00" w14:textId="77777777" w:rsidR="005D3FB6" w:rsidRPr="00D81F01" w:rsidRDefault="005D3FB6" w:rsidP="009C62E3">
            <w:pPr>
              <w:spacing w:before="40" w:after="40"/>
            </w:pPr>
            <w:r w:rsidRPr="00D81F01">
              <w:t>Сегмент C5</w:t>
            </w:r>
          </w:p>
        </w:tc>
      </w:tr>
      <w:tr w:rsidR="005D3FB6" w:rsidRPr="00D81F01" w14:paraId="2D1CFF95" w14:textId="77777777" w:rsidTr="009C62E3">
        <w:tc>
          <w:tcPr>
            <w:tcW w:w="882" w:type="pct"/>
            <w:vAlign w:val="center"/>
          </w:tcPr>
          <w:p w14:paraId="4F62A5E3" w14:textId="77777777" w:rsidR="005D3FB6" w:rsidRPr="00D81F01" w:rsidRDefault="005D3FB6" w:rsidP="009C62E3">
            <w:pPr>
              <w:spacing w:before="40" w:after="40"/>
            </w:pPr>
            <w:r w:rsidRPr="00D81F01">
              <w:t>51</w:t>
            </w:r>
          </w:p>
        </w:tc>
        <w:tc>
          <w:tcPr>
            <w:tcW w:w="950" w:type="pct"/>
            <w:vAlign w:val="center"/>
          </w:tcPr>
          <w:p w14:paraId="1682CE55" w14:textId="77777777" w:rsidR="005D3FB6" w:rsidRPr="00D81F01" w:rsidRDefault="005D3FB6" w:rsidP="009C62E3">
            <w:pPr>
              <w:spacing w:before="40" w:after="40"/>
            </w:pPr>
            <w:r w:rsidRPr="00D81F01">
              <w:t>45</w:t>
            </w:r>
          </w:p>
        </w:tc>
        <w:tc>
          <w:tcPr>
            <w:tcW w:w="1243" w:type="pct"/>
            <w:vAlign w:val="center"/>
          </w:tcPr>
          <w:p w14:paraId="333256B1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2D34868A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531A257D" w14:textId="77777777" w:rsidR="005D3FB6" w:rsidRPr="00D81F01" w:rsidRDefault="005D3FB6" w:rsidP="009C62E3">
            <w:pPr>
              <w:spacing w:before="40" w:after="40"/>
            </w:pPr>
            <w:r w:rsidRPr="00D81F01">
              <w:t>Сегмент C6</w:t>
            </w:r>
          </w:p>
        </w:tc>
      </w:tr>
      <w:tr w:rsidR="005D3FB6" w:rsidRPr="00D81F01" w14:paraId="1DC5D6C0" w14:textId="77777777" w:rsidTr="009C62E3">
        <w:tc>
          <w:tcPr>
            <w:tcW w:w="882" w:type="pct"/>
            <w:vAlign w:val="center"/>
          </w:tcPr>
          <w:p w14:paraId="4C85C26E" w14:textId="77777777" w:rsidR="005D3FB6" w:rsidRPr="00D81F01" w:rsidRDefault="005D3FB6" w:rsidP="009C62E3">
            <w:pPr>
              <w:spacing w:before="40" w:after="40"/>
            </w:pPr>
            <w:r w:rsidRPr="00D81F01">
              <w:t>52</w:t>
            </w:r>
          </w:p>
        </w:tc>
        <w:tc>
          <w:tcPr>
            <w:tcW w:w="950" w:type="pct"/>
            <w:vAlign w:val="center"/>
          </w:tcPr>
          <w:p w14:paraId="4280E4DB" w14:textId="77777777" w:rsidR="005D3FB6" w:rsidRPr="00D81F01" w:rsidRDefault="005D3FB6" w:rsidP="009C62E3">
            <w:pPr>
              <w:spacing w:before="40" w:after="40"/>
            </w:pPr>
            <w:r w:rsidRPr="00D81F01">
              <w:t>45</w:t>
            </w:r>
          </w:p>
        </w:tc>
        <w:tc>
          <w:tcPr>
            <w:tcW w:w="1243" w:type="pct"/>
            <w:vAlign w:val="center"/>
          </w:tcPr>
          <w:p w14:paraId="65D878CD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3C9F491C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45C47B95" w14:textId="77777777" w:rsidR="005D3FB6" w:rsidRPr="00D81F01" w:rsidRDefault="005D3FB6" w:rsidP="009C62E3">
            <w:pPr>
              <w:spacing w:before="40" w:after="40"/>
            </w:pPr>
            <w:r w:rsidRPr="00D81F01">
              <w:t>Сегмент C7</w:t>
            </w:r>
          </w:p>
        </w:tc>
      </w:tr>
      <w:tr w:rsidR="005D3FB6" w:rsidRPr="00D81F01" w14:paraId="5CCCCFA5" w14:textId="77777777" w:rsidTr="009C62E3">
        <w:tc>
          <w:tcPr>
            <w:tcW w:w="882" w:type="pct"/>
            <w:vAlign w:val="center"/>
          </w:tcPr>
          <w:p w14:paraId="49CC5280" w14:textId="77777777" w:rsidR="005D3FB6" w:rsidRPr="00D81F01" w:rsidRDefault="005D3FB6" w:rsidP="009C62E3">
            <w:pPr>
              <w:spacing w:before="40" w:after="40"/>
            </w:pPr>
            <w:r w:rsidRPr="00D81F01">
              <w:t>53</w:t>
            </w:r>
          </w:p>
        </w:tc>
        <w:tc>
          <w:tcPr>
            <w:tcW w:w="950" w:type="pct"/>
            <w:vAlign w:val="center"/>
          </w:tcPr>
          <w:p w14:paraId="3E85CEAB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243" w:type="pct"/>
            <w:vAlign w:val="center"/>
          </w:tcPr>
          <w:p w14:paraId="2E564B9E" w14:textId="77777777" w:rsidR="005D3FB6" w:rsidRPr="00D81F01" w:rsidRDefault="005D3FB6" w:rsidP="009C62E3">
            <w:pPr>
              <w:spacing w:before="40" w:after="40"/>
            </w:pPr>
            <w:r w:rsidRPr="00D81F01">
              <w:t>Глазная артерия</w:t>
            </w:r>
          </w:p>
        </w:tc>
        <w:tc>
          <w:tcPr>
            <w:tcW w:w="1006" w:type="pct"/>
            <w:vAlign w:val="center"/>
          </w:tcPr>
          <w:p w14:paraId="3F9FA98A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6B37F55D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</w:tr>
      <w:tr w:rsidR="005D3FB6" w:rsidRPr="00D81F01" w14:paraId="2CCFA209" w14:textId="77777777" w:rsidTr="009C62E3">
        <w:tc>
          <w:tcPr>
            <w:tcW w:w="882" w:type="pct"/>
            <w:vAlign w:val="center"/>
          </w:tcPr>
          <w:p w14:paraId="3846C548" w14:textId="77777777" w:rsidR="005D3FB6" w:rsidRPr="00D81F01" w:rsidRDefault="005D3FB6" w:rsidP="009C62E3">
            <w:pPr>
              <w:spacing w:before="40" w:after="40"/>
            </w:pPr>
            <w:r w:rsidRPr="00D81F01">
              <w:t>54</w:t>
            </w:r>
          </w:p>
        </w:tc>
        <w:tc>
          <w:tcPr>
            <w:tcW w:w="950" w:type="pct"/>
            <w:vAlign w:val="center"/>
          </w:tcPr>
          <w:p w14:paraId="0E0B3AEB" w14:textId="77777777" w:rsidR="005D3FB6" w:rsidRPr="00D81F01" w:rsidRDefault="005D3FB6" w:rsidP="009C62E3">
            <w:pPr>
              <w:spacing w:before="40" w:after="40"/>
            </w:pPr>
            <w:r w:rsidRPr="00D81F01">
              <w:t>53</w:t>
            </w:r>
          </w:p>
        </w:tc>
        <w:tc>
          <w:tcPr>
            <w:tcW w:w="1243" w:type="pct"/>
            <w:vAlign w:val="center"/>
          </w:tcPr>
          <w:p w14:paraId="5FE00217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2FBD1974" w14:textId="77777777" w:rsidR="005D3FB6" w:rsidRPr="00D81F01" w:rsidRDefault="005D3FB6" w:rsidP="009C62E3">
            <w:pPr>
              <w:spacing w:before="40" w:after="40"/>
            </w:pPr>
            <w:r w:rsidRPr="00D81F01">
              <w:t>Правая</w:t>
            </w:r>
          </w:p>
        </w:tc>
        <w:tc>
          <w:tcPr>
            <w:tcW w:w="919" w:type="pct"/>
            <w:vAlign w:val="center"/>
          </w:tcPr>
          <w:p w14:paraId="04863C9A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</w:tr>
      <w:tr w:rsidR="005D3FB6" w:rsidRPr="00D81F01" w14:paraId="1BD04BA8" w14:textId="77777777" w:rsidTr="009C62E3">
        <w:tc>
          <w:tcPr>
            <w:tcW w:w="882" w:type="pct"/>
            <w:vAlign w:val="center"/>
          </w:tcPr>
          <w:p w14:paraId="3487EEB0" w14:textId="77777777" w:rsidR="005D3FB6" w:rsidRPr="00D81F01" w:rsidRDefault="005D3FB6" w:rsidP="009C62E3">
            <w:pPr>
              <w:spacing w:before="40" w:after="40"/>
            </w:pPr>
            <w:r w:rsidRPr="00D81F01">
              <w:t>55</w:t>
            </w:r>
          </w:p>
        </w:tc>
        <w:tc>
          <w:tcPr>
            <w:tcW w:w="950" w:type="pct"/>
            <w:vAlign w:val="center"/>
          </w:tcPr>
          <w:p w14:paraId="5DDCB159" w14:textId="77777777" w:rsidR="005D3FB6" w:rsidRPr="00D81F01" w:rsidRDefault="005D3FB6" w:rsidP="009C62E3">
            <w:pPr>
              <w:spacing w:before="40" w:after="40"/>
            </w:pPr>
            <w:r w:rsidRPr="00D81F01">
              <w:t>53</w:t>
            </w:r>
          </w:p>
        </w:tc>
        <w:tc>
          <w:tcPr>
            <w:tcW w:w="1243" w:type="pct"/>
            <w:vAlign w:val="center"/>
          </w:tcPr>
          <w:p w14:paraId="768C943F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0A202AD4" w14:textId="77777777" w:rsidR="005D3FB6" w:rsidRPr="00D81F01" w:rsidRDefault="005D3FB6" w:rsidP="009C62E3">
            <w:pPr>
              <w:spacing w:before="40" w:after="40"/>
            </w:pPr>
            <w:r w:rsidRPr="00D81F01">
              <w:t>Левая</w:t>
            </w:r>
          </w:p>
        </w:tc>
        <w:tc>
          <w:tcPr>
            <w:tcW w:w="919" w:type="pct"/>
            <w:vAlign w:val="center"/>
          </w:tcPr>
          <w:p w14:paraId="0F17B6E6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</w:tr>
      <w:tr w:rsidR="005D3FB6" w:rsidRPr="00D81F01" w14:paraId="437EEF82" w14:textId="77777777" w:rsidTr="009C62E3">
        <w:tc>
          <w:tcPr>
            <w:tcW w:w="882" w:type="pct"/>
            <w:vAlign w:val="center"/>
          </w:tcPr>
          <w:p w14:paraId="20F3250E" w14:textId="77777777" w:rsidR="005D3FB6" w:rsidRPr="00D81F01" w:rsidRDefault="005D3FB6" w:rsidP="009C62E3">
            <w:pPr>
              <w:spacing w:before="40" w:after="40"/>
            </w:pPr>
            <w:r w:rsidRPr="00D81F01">
              <w:t>56</w:t>
            </w:r>
          </w:p>
        </w:tc>
        <w:tc>
          <w:tcPr>
            <w:tcW w:w="950" w:type="pct"/>
            <w:vAlign w:val="center"/>
          </w:tcPr>
          <w:p w14:paraId="2AE14654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243" w:type="pct"/>
            <w:vAlign w:val="center"/>
          </w:tcPr>
          <w:p w14:paraId="1F53DFDB" w14:textId="77777777" w:rsidR="005D3FB6" w:rsidRPr="00D81F01" w:rsidRDefault="005D3FB6" w:rsidP="009C62E3">
            <w:pPr>
              <w:spacing w:before="40" w:after="40"/>
            </w:pPr>
            <w:r w:rsidRPr="00D81F01">
              <w:t>Позвоночная артерия, ПА (VA)</w:t>
            </w:r>
          </w:p>
        </w:tc>
        <w:tc>
          <w:tcPr>
            <w:tcW w:w="1006" w:type="pct"/>
            <w:vAlign w:val="center"/>
          </w:tcPr>
          <w:p w14:paraId="6FBF9824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243C9723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</w:tr>
      <w:tr w:rsidR="005D3FB6" w:rsidRPr="00D81F01" w14:paraId="26CDF90D" w14:textId="77777777" w:rsidTr="009C62E3">
        <w:tc>
          <w:tcPr>
            <w:tcW w:w="882" w:type="pct"/>
            <w:vAlign w:val="center"/>
          </w:tcPr>
          <w:p w14:paraId="77B7273D" w14:textId="77777777" w:rsidR="005D3FB6" w:rsidRPr="00D81F01" w:rsidRDefault="005D3FB6" w:rsidP="009C62E3">
            <w:pPr>
              <w:spacing w:before="40" w:after="40"/>
            </w:pPr>
            <w:r w:rsidRPr="00D81F01">
              <w:t>57</w:t>
            </w:r>
          </w:p>
        </w:tc>
        <w:tc>
          <w:tcPr>
            <w:tcW w:w="950" w:type="pct"/>
            <w:vAlign w:val="center"/>
          </w:tcPr>
          <w:p w14:paraId="48694745" w14:textId="77777777" w:rsidR="005D3FB6" w:rsidRPr="00D81F01" w:rsidRDefault="005D3FB6" w:rsidP="009C62E3">
            <w:pPr>
              <w:spacing w:before="40" w:after="40"/>
            </w:pPr>
            <w:r w:rsidRPr="00D81F01">
              <w:t>56</w:t>
            </w:r>
          </w:p>
        </w:tc>
        <w:tc>
          <w:tcPr>
            <w:tcW w:w="1243" w:type="pct"/>
            <w:vAlign w:val="center"/>
          </w:tcPr>
          <w:p w14:paraId="09E00281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71CCB992" w14:textId="77777777" w:rsidR="005D3FB6" w:rsidRPr="00D81F01" w:rsidRDefault="005D3FB6" w:rsidP="009C62E3">
            <w:pPr>
              <w:spacing w:before="40" w:after="40"/>
            </w:pPr>
            <w:r w:rsidRPr="00D81F01">
              <w:t>Правая</w:t>
            </w:r>
          </w:p>
        </w:tc>
        <w:tc>
          <w:tcPr>
            <w:tcW w:w="919" w:type="pct"/>
            <w:vAlign w:val="center"/>
          </w:tcPr>
          <w:p w14:paraId="55F80468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</w:tr>
      <w:tr w:rsidR="005D3FB6" w:rsidRPr="00D81F01" w14:paraId="1235F2BB" w14:textId="77777777" w:rsidTr="009C62E3">
        <w:tc>
          <w:tcPr>
            <w:tcW w:w="882" w:type="pct"/>
            <w:vAlign w:val="center"/>
          </w:tcPr>
          <w:p w14:paraId="46D83772" w14:textId="77777777" w:rsidR="005D3FB6" w:rsidRPr="00D81F01" w:rsidRDefault="005D3FB6" w:rsidP="009C62E3">
            <w:pPr>
              <w:spacing w:before="40" w:after="40"/>
            </w:pPr>
            <w:r w:rsidRPr="00D81F01">
              <w:t>58</w:t>
            </w:r>
          </w:p>
        </w:tc>
        <w:tc>
          <w:tcPr>
            <w:tcW w:w="950" w:type="pct"/>
            <w:vAlign w:val="center"/>
          </w:tcPr>
          <w:p w14:paraId="6FD3F471" w14:textId="77777777" w:rsidR="005D3FB6" w:rsidRPr="00D81F01" w:rsidRDefault="005D3FB6" w:rsidP="009C62E3">
            <w:pPr>
              <w:spacing w:before="40" w:after="40"/>
            </w:pPr>
            <w:r w:rsidRPr="00D81F01">
              <w:t>57</w:t>
            </w:r>
          </w:p>
        </w:tc>
        <w:tc>
          <w:tcPr>
            <w:tcW w:w="1243" w:type="pct"/>
            <w:vAlign w:val="center"/>
          </w:tcPr>
          <w:p w14:paraId="31557FB3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3810B831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7476F22F" w14:textId="77777777" w:rsidR="005D3FB6" w:rsidRPr="00D81F01" w:rsidRDefault="005D3FB6" w:rsidP="009C62E3">
            <w:pPr>
              <w:spacing w:before="40" w:after="40"/>
            </w:pPr>
            <w:r w:rsidRPr="00D81F01">
              <w:t>Сегмент V1</w:t>
            </w:r>
          </w:p>
        </w:tc>
      </w:tr>
      <w:tr w:rsidR="005D3FB6" w:rsidRPr="00D81F01" w14:paraId="3BE969D6" w14:textId="77777777" w:rsidTr="009C62E3">
        <w:tc>
          <w:tcPr>
            <w:tcW w:w="882" w:type="pct"/>
            <w:vAlign w:val="center"/>
          </w:tcPr>
          <w:p w14:paraId="3AADBAF0" w14:textId="77777777" w:rsidR="005D3FB6" w:rsidRPr="00D81F01" w:rsidRDefault="005D3FB6" w:rsidP="009C62E3">
            <w:pPr>
              <w:spacing w:before="40" w:after="40"/>
            </w:pPr>
            <w:r w:rsidRPr="00D81F01">
              <w:t>59</w:t>
            </w:r>
          </w:p>
        </w:tc>
        <w:tc>
          <w:tcPr>
            <w:tcW w:w="950" w:type="pct"/>
            <w:vAlign w:val="center"/>
          </w:tcPr>
          <w:p w14:paraId="35E95C36" w14:textId="77777777" w:rsidR="005D3FB6" w:rsidRPr="00D81F01" w:rsidRDefault="005D3FB6" w:rsidP="009C62E3">
            <w:pPr>
              <w:spacing w:before="40" w:after="40"/>
            </w:pPr>
            <w:r w:rsidRPr="00D81F01">
              <w:t>57</w:t>
            </w:r>
          </w:p>
        </w:tc>
        <w:tc>
          <w:tcPr>
            <w:tcW w:w="1243" w:type="pct"/>
            <w:vAlign w:val="center"/>
          </w:tcPr>
          <w:p w14:paraId="548340FC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4A60D452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7FBE2048" w14:textId="77777777" w:rsidR="005D3FB6" w:rsidRPr="00D81F01" w:rsidRDefault="005D3FB6" w:rsidP="009C62E3">
            <w:pPr>
              <w:spacing w:before="40" w:after="40"/>
            </w:pPr>
            <w:r w:rsidRPr="00D81F01">
              <w:t>Сегмент V2</w:t>
            </w:r>
          </w:p>
        </w:tc>
      </w:tr>
      <w:tr w:rsidR="005D3FB6" w:rsidRPr="00D81F01" w14:paraId="6043EA26" w14:textId="77777777" w:rsidTr="009C62E3">
        <w:tc>
          <w:tcPr>
            <w:tcW w:w="882" w:type="pct"/>
            <w:vAlign w:val="center"/>
          </w:tcPr>
          <w:p w14:paraId="048DFE01" w14:textId="77777777" w:rsidR="005D3FB6" w:rsidRPr="00D81F01" w:rsidRDefault="005D3FB6" w:rsidP="009C62E3">
            <w:pPr>
              <w:spacing w:before="40" w:after="40"/>
            </w:pPr>
            <w:r w:rsidRPr="00D81F01">
              <w:t>60</w:t>
            </w:r>
          </w:p>
        </w:tc>
        <w:tc>
          <w:tcPr>
            <w:tcW w:w="950" w:type="pct"/>
            <w:vAlign w:val="center"/>
          </w:tcPr>
          <w:p w14:paraId="565615DF" w14:textId="77777777" w:rsidR="005D3FB6" w:rsidRPr="00D81F01" w:rsidRDefault="005D3FB6" w:rsidP="009C62E3">
            <w:pPr>
              <w:spacing w:before="40" w:after="40"/>
            </w:pPr>
            <w:r w:rsidRPr="00D81F01">
              <w:t>57</w:t>
            </w:r>
          </w:p>
        </w:tc>
        <w:tc>
          <w:tcPr>
            <w:tcW w:w="1243" w:type="pct"/>
            <w:vAlign w:val="center"/>
          </w:tcPr>
          <w:p w14:paraId="3F91FDFA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5EC94439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6A4B27D4" w14:textId="77777777" w:rsidR="005D3FB6" w:rsidRPr="00D81F01" w:rsidRDefault="005D3FB6" w:rsidP="009C62E3">
            <w:pPr>
              <w:spacing w:before="40" w:after="40"/>
            </w:pPr>
            <w:r w:rsidRPr="00D81F01">
              <w:t>Сегмент V3</w:t>
            </w:r>
          </w:p>
        </w:tc>
      </w:tr>
      <w:tr w:rsidR="005D3FB6" w:rsidRPr="00D81F01" w14:paraId="42E1FD6B" w14:textId="77777777" w:rsidTr="009C62E3">
        <w:tc>
          <w:tcPr>
            <w:tcW w:w="882" w:type="pct"/>
            <w:vAlign w:val="center"/>
          </w:tcPr>
          <w:p w14:paraId="287A907E" w14:textId="77777777" w:rsidR="005D3FB6" w:rsidRPr="00D81F01" w:rsidRDefault="005D3FB6" w:rsidP="009C62E3">
            <w:pPr>
              <w:spacing w:before="40" w:after="40"/>
            </w:pPr>
            <w:r w:rsidRPr="00D81F01">
              <w:t>61</w:t>
            </w:r>
          </w:p>
        </w:tc>
        <w:tc>
          <w:tcPr>
            <w:tcW w:w="950" w:type="pct"/>
            <w:vAlign w:val="center"/>
          </w:tcPr>
          <w:p w14:paraId="0105FFB4" w14:textId="77777777" w:rsidR="005D3FB6" w:rsidRPr="00D81F01" w:rsidRDefault="005D3FB6" w:rsidP="009C62E3">
            <w:pPr>
              <w:spacing w:before="40" w:after="40"/>
            </w:pPr>
            <w:r w:rsidRPr="00D81F01">
              <w:t>57</w:t>
            </w:r>
          </w:p>
        </w:tc>
        <w:tc>
          <w:tcPr>
            <w:tcW w:w="1243" w:type="pct"/>
            <w:vAlign w:val="center"/>
          </w:tcPr>
          <w:p w14:paraId="5E2F4C45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578DCF87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765F58E3" w14:textId="77777777" w:rsidR="005D3FB6" w:rsidRPr="00D81F01" w:rsidRDefault="005D3FB6" w:rsidP="009C62E3">
            <w:pPr>
              <w:spacing w:before="40" w:after="40"/>
            </w:pPr>
            <w:r w:rsidRPr="00D81F01">
              <w:t>Сегмент V4</w:t>
            </w:r>
          </w:p>
        </w:tc>
      </w:tr>
      <w:tr w:rsidR="005D3FB6" w:rsidRPr="00D81F01" w14:paraId="713C6965" w14:textId="77777777" w:rsidTr="009C62E3">
        <w:tc>
          <w:tcPr>
            <w:tcW w:w="882" w:type="pct"/>
            <w:vAlign w:val="center"/>
          </w:tcPr>
          <w:p w14:paraId="72C3BC92" w14:textId="77777777" w:rsidR="005D3FB6" w:rsidRPr="00D81F01" w:rsidRDefault="005D3FB6" w:rsidP="009C62E3">
            <w:pPr>
              <w:spacing w:before="40" w:after="40"/>
            </w:pPr>
            <w:r w:rsidRPr="00D81F01">
              <w:t>62</w:t>
            </w:r>
          </w:p>
        </w:tc>
        <w:tc>
          <w:tcPr>
            <w:tcW w:w="950" w:type="pct"/>
            <w:vAlign w:val="center"/>
          </w:tcPr>
          <w:p w14:paraId="5A2630E9" w14:textId="77777777" w:rsidR="005D3FB6" w:rsidRPr="00D81F01" w:rsidRDefault="005D3FB6" w:rsidP="009C62E3">
            <w:pPr>
              <w:spacing w:before="40" w:after="40"/>
            </w:pPr>
            <w:r w:rsidRPr="00D81F01">
              <w:t>56</w:t>
            </w:r>
          </w:p>
        </w:tc>
        <w:tc>
          <w:tcPr>
            <w:tcW w:w="1243" w:type="pct"/>
            <w:vAlign w:val="center"/>
          </w:tcPr>
          <w:p w14:paraId="062F4EDD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5FF11D32" w14:textId="77777777" w:rsidR="005D3FB6" w:rsidRPr="00D81F01" w:rsidRDefault="005D3FB6" w:rsidP="009C62E3">
            <w:pPr>
              <w:spacing w:before="40" w:after="40"/>
            </w:pPr>
            <w:r w:rsidRPr="00D81F01">
              <w:t>Левая</w:t>
            </w:r>
          </w:p>
        </w:tc>
        <w:tc>
          <w:tcPr>
            <w:tcW w:w="919" w:type="pct"/>
            <w:vAlign w:val="center"/>
          </w:tcPr>
          <w:p w14:paraId="3FF9E7BF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</w:tr>
      <w:tr w:rsidR="005D3FB6" w:rsidRPr="00D81F01" w14:paraId="26124797" w14:textId="77777777" w:rsidTr="009C62E3">
        <w:tc>
          <w:tcPr>
            <w:tcW w:w="882" w:type="pct"/>
            <w:vAlign w:val="center"/>
          </w:tcPr>
          <w:p w14:paraId="35A42DD2" w14:textId="77777777" w:rsidR="005D3FB6" w:rsidRPr="00D81F01" w:rsidRDefault="005D3FB6" w:rsidP="009C62E3">
            <w:pPr>
              <w:spacing w:before="40" w:after="40"/>
            </w:pPr>
            <w:r w:rsidRPr="00D81F01">
              <w:t>63</w:t>
            </w:r>
          </w:p>
        </w:tc>
        <w:tc>
          <w:tcPr>
            <w:tcW w:w="950" w:type="pct"/>
            <w:vAlign w:val="center"/>
          </w:tcPr>
          <w:p w14:paraId="767E9AF1" w14:textId="77777777" w:rsidR="005D3FB6" w:rsidRPr="00D81F01" w:rsidRDefault="005D3FB6" w:rsidP="009C62E3">
            <w:pPr>
              <w:spacing w:before="40" w:after="40"/>
            </w:pPr>
            <w:r w:rsidRPr="00D81F01">
              <w:t>62</w:t>
            </w:r>
          </w:p>
        </w:tc>
        <w:tc>
          <w:tcPr>
            <w:tcW w:w="1243" w:type="pct"/>
            <w:vAlign w:val="center"/>
          </w:tcPr>
          <w:p w14:paraId="720AFE97" w14:textId="77777777" w:rsidR="005D3FB6" w:rsidRPr="00D81F01" w:rsidRDefault="005D3FB6" w:rsidP="009C62E3">
            <w:pPr>
              <w:spacing w:before="40" w:after="40"/>
            </w:pPr>
            <w:r w:rsidRPr="00D81F01">
              <w:t>--</w:t>
            </w:r>
          </w:p>
        </w:tc>
        <w:tc>
          <w:tcPr>
            <w:tcW w:w="1006" w:type="pct"/>
            <w:vAlign w:val="center"/>
          </w:tcPr>
          <w:p w14:paraId="2AD5EE8D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6C2D6F43" w14:textId="77777777" w:rsidR="005D3FB6" w:rsidRPr="00D81F01" w:rsidRDefault="005D3FB6" w:rsidP="009C62E3">
            <w:pPr>
              <w:spacing w:before="40" w:after="40"/>
            </w:pPr>
            <w:r w:rsidRPr="00D81F01">
              <w:t>Сегмент V1</w:t>
            </w:r>
          </w:p>
        </w:tc>
      </w:tr>
      <w:tr w:rsidR="005D3FB6" w:rsidRPr="00D81F01" w14:paraId="5EE2B360" w14:textId="77777777" w:rsidTr="009C62E3">
        <w:tc>
          <w:tcPr>
            <w:tcW w:w="882" w:type="pct"/>
            <w:vAlign w:val="center"/>
          </w:tcPr>
          <w:p w14:paraId="26513536" w14:textId="77777777" w:rsidR="005D3FB6" w:rsidRPr="00D81F01" w:rsidRDefault="005D3FB6" w:rsidP="009C62E3">
            <w:pPr>
              <w:spacing w:before="40" w:after="40"/>
            </w:pPr>
            <w:r w:rsidRPr="00D81F01">
              <w:t>64</w:t>
            </w:r>
          </w:p>
        </w:tc>
        <w:tc>
          <w:tcPr>
            <w:tcW w:w="950" w:type="pct"/>
            <w:vAlign w:val="center"/>
          </w:tcPr>
          <w:p w14:paraId="14732BCA" w14:textId="77777777" w:rsidR="005D3FB6" w:rsidRPr="00D81F01" w:rsidRDefault="005D3FB6" w:rsidP="009C62E3">
            <w:pPr>
              <w:spacing w:before="40" w:after="40"/>
            </w:pPr>
            <w:r w:rsidRPr="00D81F01">
              <w:t>62</w:t>
            </w:r>
          </w:p>
        </w:tc>
        <w:tc>
          <w:tcPr>
            <w:tcW w:w="1243" w:type="pct"/>
            <w:vAlign w:val="center"/>
          </w:tcPr>
          <w:p w14:paraId="2163AFB0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0857BB79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28BFBDD7" w14:textId="77777777" w:rsidR="005D3FB6" w:rsidRPr="00D81F01" w:rsidRDefault="005D3FB6" w:rsidP="009C62E3">
            <w:pPr>
              <w:spacing w:before="40" w:after="40"/>
            </w:pPr>
            <w:r w:rsidRPr="00D81F01">
              <w:t>Сегмент V2</w:t>
            </w:r>
          </w:p>
        </w:tc>
      </w:tr>
      <w:tr w:rsidR="005D3FB6" w:rsidRPr="00D81F01" w14:paraId="7EAF6409" w14:textId="77777777" w:rsidTr="009C62E3">
        <w:tc>
          <w:tcPr>
            <w:tcW w:w="882" w:type="pct"/>
            <w:vAlign w:val="center"/>
          </w:tcPr>
          <w:p w14:paraId="3A0854A6" w14:textId="77777777" w:rsidR="005D3FB6" w:rsidRPr="00D81F01" w:rsidRDefault="005D3FB6" w:rsidP="009C62E3">
            <w:pPr>
              <w:spacing w:before="40" w:after="40"/>
            </w:pPr>
            <w:r w:rsidRPr="00D81F01">
              <w:t>65</w:t>
            </w:r>
          </w:p>
        </w:tc>
        <w:tc>
          <w:tcPr>
            <w:tcW w:w="950" w:type="pct"/>
            <w:vAlign w:val="center"/>
          </w:tcPr>
          <w:p w14:paraId="6CA437EC" w14:textId="77777777" w:rsidR="005D3FB6" w:rsidRPr="00D81F01" w:rsidRDefault="005D3FB6" w:rsidP="009C62E3">
            <w:pPr>
              <w:spacing w:before="40" w:after="40"/>
            </w:pPr>
            <w:r w:rsidRPr="00D81F01">
              <w:t>62</w:t>
            </w:r>
          </w:p>
        </w:tc>
        <w:tc>
          <w:tcPr>
            <w:tcW w:w="1243" w:type="pct"/>
            <w:vAlign w:val="center"/>
          </w:tcPr>
          <w:p w14:paraId="73024DD8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3A715413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28B33971" w14:textId="77777777" w:rsidR="005D3FB6" w:rsidRPr="00D81F01" w:rsidRDefault="005D3FB6" w:rsidP="009C62E3">
            <w:pPr>
              <w:spacing w:before="40" w:after="40"/>
            </w:pPr>
            <w:r w:rsidRPr="00D81F01">
              <w:t>Сегмент V3</w:t>
            </w:r>
          </w:p>
        </w:tc>
      </w:tr>
      <w:tr w:rsidR="005D3FB6" w:rsidRPr="00D81F01" w14:paraId="60605576" w14:textId="77777777" w:rsidTr="009C62E3">
        <w:tc>
          <w:tcPr>
            <w:tcW w:w="882" w:type="pct"/>
            <w:vAlign w:val="center"/>
          </w:tcPr>
          <w:p w14:paraId="299DB21E" w14:textId="77777777" w:rsidR="005D3FB6" w:rsidRPr="00D81F01" w:rsidRDefault="005D3FB6" w:rsidP="009C62E3">
            <w:pPr>
              <w:spacing w:before="40" w:after="40"/>
            </w:pPr>
            <w:r w:rsidRPr="00D81F01">
              <w:t>66</w:t>
            </w:r>
          </w:p>
        </w:tc>
        <w:tc>
          <w:tcPr>
            <w:tcW w:w="950" w:type="pct"/>
            <w:vAlign w:val="center"/>
          </w:tcPr>
          <w:p w14:paraId="21C704B0" w14:textId="77777777" w:rsidR="005D3FB6" w:rsidRPr="00D81F01" w:rsidRDefault="005D3FB6" w:rsidP="009C62E3">
            <w:pPr>
              <w:spacing w:before="40" w:after="40"/>
            </w:pPr>
            <w:r w:rsidRPr="00D81F01">
              <w:t>62</w:t>
            </w:r>
          </w:p>
        </w:tc>
        <w:tc>
          <w:tcPr>
            <w:tcW w:w="1243" w:type="pct"/>
            <w:vAlign w:val="center"/>
          </w:tcPr>
          <w:p w14:paraId="6B0B9AF8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3744FD6D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6CBB16A3" w14:textId="77777777" w:rsidR="005D3FB6" w:rsidRPr="00D81F01" w:rsidRDefault="005D3FB6" w:rsidP="009C62E3">
            <w:pPr>
              <w:spacing w:before="40" w:after="40"/>
            </w:pPr>
            <w:r w:rsidRPr="00D81F01">
              <w:t>Сегмент V4</w:t>
            </w:r>
          </w:p>
        </w:tc>
      </w:tr>
      <w:tr w:rsidR="005D3FB6" w:rsidRPr="00D81F01" w14:paraId="31280E41" w14:textId="77777777" w:rsidTr="009C62E3">
        <w:tc>
          <w:tcPr>
            <w:tcW w:w="882" w:type="pct"/>
            <w:vAlign w:val="center"/>
          </w:tcPr>
          <w:p w14:paraId="6ABB7F95" w14:textId="77777777" w:rsidR="005D3FB6" w:rsidRPr="00D81F01" w:rsidRDefault="005D3FB6" w:rsidP="009C62E3">
            <w:pPr>
              <w:spacing w:before="40" w:after="40"/>
            </w:pPr>
            <w:r w:rsidRPr="00D81F01">
              <w:t>67</w:t>
            </w:r>
          </w:p>
        </w:tc>
        <w:tc>
          <w:tcPr>
            <w:tcW w:w="950" w:type="pct"/>
            <w:vAlign w:val="center"/>
          </w:tcPr>
          <w:p w14:paraId="361A70AA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243" w:type="pct"/>
            <w:vAlign w:val="center"/>
          </w:tcPr>
          <w:p w14:paraId="2F60F510" w14:textId="77777777" w:rsidR="005D3FB6" w:rsidRPr="00D81F01" w:rsidRDefault="005D3FB6" w:rsidP="009C62E3">
            <w:pPr>
              <w:spacing w:before="40" w:after="40"/>
            </w:pPr>
            <w:r w:rsidRPr="00D81F01">
              <w:t>Задняя нижняя мозжечковая (PICA)</w:t>
            </w:r>
          </w:p>
        </w:tc>
        <w:tc>
          <w:tcPr>
            <w:tcW w:w="1006" w:type="pct"/>
            <w:vAlign w:val="center"/>
          </w:tcPr>
          <w:p w14:paraId="35A62F58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43731637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</w:tr>
      <w:tr w:rsidR="005D3FB6" w:rsidRPr="00D81F01" w14:paraId="2961FA28" w14:textId="77777777" w:rsidTr="009C62E3">
        <w:tc>
          <w:tcPr>
            <w:tcW w:w="882" w:type="pct"/>
            <w:vAlign w:val="center"/>
          </w:tcPr>
          <w:p w14:paraId="68B79805" w14:textId="77777777" w:rsidR="005D3FB6" w:rsidRPr="00D81F01" w:rsidRDefault="005D3FB6" w:rsidP="009C62E3">
            <w:pPr>
              <w:spacing w:before="40" w:after="40"/>
            </w:pPr>
            <w:r w:rsidRPr="00D81F01">
              <w:t>68</w:t>
            </w:r>
          </w:p>
        </w:tc>
        <w:tc>
          <w:tcPr>
            <w:tcW w:w="950" w:type="pct"/>
            <w:vAlign w:val="center"/>
          </w:tcPr>
          <w:p w14:paraId="664FF1CC" w14:textId="77777777" w:rsidR="005D3FB6" w:rsidRPr="00D81F01" w:rsidRDefault="005D3FB6" w:rsidP="009C62E3">
            <w:pPr>
              <w:spacing w:before="40" w:after="40"/>
            </w:pPr>
            <w:r w:rsidRPr="00D81F01">
              <w:t>67</w:t>
            </w:r>
          </w:p>
        </w:tc>
        <w:tc>
          <w:tcPr>
            <w:tcW w:w="1243" w:type="pct"/>
            <w:vAlign w:val="center"/>
          </w:tcPr>
          <w:p w14:paraId="23FC1439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18A0A4E1" w14:textId="77777777" w:rsidR="005D3FB6" w:rsidRPr="00D81F01" w:rsidRDefault="005D3FB6" w:rsidP="009C62E3">
            <w:pPr>
              <w:spacing w:before="40" w:after="40"/>
            </w:pPr>
            <w:r w:rsidRPr="00D81F01">
              <w:t>Правая</w:t>
            </w:r>
          </w:p>
        </w:tc>
        <w:tc>
          <w:tcPr>
            <w:tcW w:w="919" w:type="pct"/>
            <w:vAlign w:val="center"/>
          </w:tcPr>
          <w:p w14:paraId="65E1FADE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</w:tr>
      <w:tr w:rsidR="005D3FB6" w:rsidRPr="00D81F01" w14:paraId="5C2EE860" w14:textId="77777777" w:rsidTr="009C62E3">
        <w:tc>
          <w:tcPr>
            <w:tcW w:w="882" w:type="pct"/>
            <w:vAlign w:val="center"/>
          </w:tcPr>
          <w:p w14:paraId="2EC68C66" w14:textId="77777777" w:rsidR="005D3FB6" w:rsidRPr="00D81F01" w:rsidRDefault="005D3FB6" w:rsidP="009C62E3">
            <w:pPr>
              <w:spacing w:before="40" w:after="40"/>
            </w:pPr>
            <w:r w:rsidRPr="00D81F01">
              <w:t>69</w:t>
            </w:r>
          </w:p>
        </w:tc>
        <w:tc>
          <w:tcPr>
            <w:tcW w:w="950" w:type="pct"/>
            <w:vAlign w:val="center"/>
          </w:tcPr>
          <w:p w14:paraId="120503EB" w14:textId="77777777" w:rsidR="005D3FB6" w:rsidRPr="00D81F01" w:rsidRDefault="005D3FB6" w:rsidP="009C62E3">
            <w:pPr>
              <w:spacing w:before="40" w:after="40"/>
            </w:pPr>
            <w:r w:rsidRPr="00D81F01">
              <w:t>67</w:t>
            </w:r>
          </w:p>
        </w:tc>
        <w:tc>
          <w:tcPr>
            <w:tcW w:w="1243" w:type="pct"/>
            <w:vAlign w:val="center"/>
          </w:tcPr>
          <w:p w14:paraId="65740032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2E38765A" w14:textId="77777777" w:rsidR="005D3FB6" w:rsidRPr="00D81F01" w:rsidRDefault="005D3FB6" w:rsidP="009C62E3">
            <w:pPr>
              <w:spacing w:before="40" w:after="40"/>
            </w:pPr>
            <w:r w:rsidRPr="00D81F01">
              <w:t>Левая</w:t>
            </w:r>
          </w:p>
        </w:tc>
        <w:tc>
          <w:tcPr>
            <w:tcW w:w="919" w:type="pct"/>
            <w:vAlign w:val="center"/>
          </w:tcPr>
          <w:p w14:paraId="47211BA8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</w:tr>
      <w:tr w:rsidR="005D3FB6" w:rsidRPr="00D81F01" w14:paraId="4C0B812C" w14:textId="77777777" w:rsidTr="009C62E3">
        <w:tc>
          <w:tcPr>
            <w:tcW w:w="882" w:type="pct"/>
            <w:vAlign w:val="center"/>
          </w:tcPr>
          <w:p w14:paraId="0E959DBE" w14:textId="77777777" w:rsidR="005D3FB6" w:rsidRPr="00D81F01" w:rsidRDefault="005D3FB6" w:rsidP="009C62E3">
            <w:pPr>
              <w:spacing w:before="40" w:after="40"/>
            </w:pPr>
            <w:r w:rsidRPr="00D81F01">
              <w:t>70</w:t>
            </w:r>
          </w:p>
        </w:tc>
        <w:tc>
          <w:tcPr>
            <w:tcW w:w="950" w:type="pct"/>
            <w:vAlign w:val="center"/>
          </w:tcPr>
          <w:p w14:paraId="1CD146F6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243" w:type="pct"/>
            <w:vAlign w:val="center"/>
          </w:tcPr>
          <w:p w14:paraId="239C030A" w14:textId="77777777" w:rsidR="005D3FB6" w:rsidRPr="00D81F01" w:rsidRDefault="005D3FB6" w:rsidP="009C62E3">
            <w:pPr>
              <w:spacing w:before="40" w:after="40"/>
            </w:pPr>
            <w:r w:rsidRPr="00D81F01">
              <w:t>Базилярная артерия, БА (BA)</w:t>
            </w:r>
          </w:p>
        </w:tc>
        <w:tc>
          <w:tcPr>
            <w:tcW w:w="1006" w:type="pct"/>
            <w:vAlign w:val="center"/>
          </w:tcPr>
          <w:p w14:paraId="332D6EE6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71044658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</w:tr>
      <w:tr w:rsidR="005D3FB6" w:rsidRPr="00D81F01" w14:paraId="3C8F5F2C" w14:textId="77777777" w:rsidTr="009C62E3">
        <w:tc>
          <w:tcPr>
            <w:tcW w:w="882" w:type="pct"/>
            <w:vAlign w:val="center"/>
          </w:tcPr>
          <w:p w14:paraId="706761B4" w14:textId="77777777" w:rsidR="005D3FB6" w:rsidRPr="00D81F01" w:rsidRDefault="005D3FB6" w:rsidP="009C62E3">
            <w:pPr>
              <w:spacing w:before="40" w:after="40"/>
            </w:pPr>
            <w:r w:rsidRPr="00D81F01">
              <w:t>71</w:t>
            </w:r>
          </w:p>
        </w:tc>
        <w:tc>
          <w:tcPr>
            <w:tcW w:w="950" w:type="pct"/>
            <w:vAlign w:val="center"/>
          </w:tcPr>
          <w:p w14:paraId="491C25BC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243" w:type="pct"/>
            <w:vAlign w:val="center"/>
          </w:tcPr>
          <w:p w14:paraId="57E07423" w14:textId="77777777" w:rsidR="005D3FB6" w:rsidRPr="00D81F01" w:rsidRDefault="005D3FB6" w:rsidP="009C62E3">
            <w:pPr>
              <w:spacing w:before="40" w:after="40"/>
            </w:pPr>
            <w:r w:rsidRPr="00D81F01">
              <w:t>Передняя нижняя мозжечковая (AICA)</w:t>
            </w:r>
          </w:p>
        </w:tc>
        <w:tc>
          <w:tcPr>
            <w:tcW w:w="1006" w:type="pct"/>
            <w:vAlign w:val="center"/>
          </w:tcPr>
          <w:p w14:paraId="58D4508F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642362BA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</w:tr>
      <w:tr w:rsidR="005D3FB6" w:rsidRPr="00D81F01" w14:paraId="06DE55C1" w14:textId="77777777" w:rsidTr="009C62E3">
        <w:tc>
          <w:tcPr>
            <w:tcW w:w="882" w:type="pct"/>
            <w:vAlign w:val="center"/>
          </w:tcPr>
          <w:p w14:paraId="63430083" w14:textId="77777777" w:rsidR="005D3FB6" w:rsidRPr="00D81F01" w:rsidRDefault="005D3FB6" w:rsidP="009C62E3">
            <w:pPr>
              <w:spacing w:before="40" w:after="40"/>
            </w:pPr>
            <w:r w:rsidRPr="00D81F01">
              <w:t>72</w:t>
            </w:r>
          </w:p>
        </w:tc>
        <w:tc>
          <w:tcPr>
            <w:tcW w:w="950" w:type="pct"/>
            <w:vAlign w:val="center"/>
          </w:tcPr>
          <w:p w14:paraId="1C778027" w14:textId="77777777" w:rsidR="005D3FB6" w:rsidRPr="00D81F01" w:rsidRDefault="005D3FB6" w:rsidP="009C62E3">
            <w:pPr>
              <w:spacing w:before="40" w:after="40"/>
            </w:pPr>
            <w:r w:rsidRPr="00D81F01">
              <w:t>71</w:t>
            </w:r>
          </w:p>
        </w:tc>
        <w:tc>
          <w:tcPr>
            <w:tcW w:w="1243" w:type="pct"/>
            <w:vAlign w:val="center"/>
          </w:tcPr>
          <w:p w14:paraId="2F7C147D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462ABB5A" w14:textId="77777777" w:rsidR="005D3FB6" w:rsidRPr="00D81F01" w:rsidRDefault="005D3FB6" w:rsidP="009C62E3">
            <w:pPr>
              <w:spacing w:before="40" w:after="40"/>
            </w:pPr>
            <w:r w:rsidRPr="00D81F01">
              <w:t>Правая</w:t>
            </w:r>
          </w:p>
        </w:tc>
        <w:tc>
          <w:tcPr>
            <w:tcW w:w="919" w:type="pct"/>
            <w:vAlign w:val="center"/>
          </w:tcPr>
          <w:p w14:paraId="70625185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</w:tr>
      <w:tr w:rsidR="005D3FB6" w:rsidRPr="00D81F01" w14:paraId="158DC228" w14:textId="77777777" w:rsidTr="009C62E3">
        <w:tc>
          <w:tcPr>
            <w:tcW w:w="882" w:type="pct"/>
            <w:vAlign w:val="center"/>
          </w:tcPr>
          <w:p w14:paraId="1A8C7919" w14:textId="77777777" w:rsidR="005D3FB6" w:rsidRPr="00D81F01" w:rsidRDefault="005D3FB6" w:rsidP="009C62E3">
            <w:pPr>
              <w:spacing w:before="40" w:after="40"/>
            </w:pPr>
            <w:r w:rsidRPr="00D81F01">
              <w:t>73</w:t>
            </w:r>
          </w:p>
        </w:tc>
        <w:tc>
          <w:tcPr>
            <w:tcW w:w="950" w:type="pct"/>
            <w:vAlign w:val="center"/>
          </w:tcPr>
          <w:p w14:paraId="1A0E7F76" w14:textId="77777777" w:rsidR="005D3FB6" w:rsidRPr="00D81F01" w:rsidRDefault="005D3FB6" w:rsidP="009C62E3">
            <w:pPr>
              <w:spacing w:before="40" w:after="40"/>
            </w:pPr>
            <w:r w:rsidRPr="00D81F01">
              <w:t>71</w:t>
            </w:r>
          </w:p>
        </w:tc>
        <w:tc>
          <w:tcPr>
            <w:tcW w:w="1243" w:type="pct"/>
            <w:vAlign w:val="center"/>
          </w:tcPr>
          <w:p w14:paraId="393CA15E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66076245" w14:textId="77777777" w:rsidR="005D3FB6" w:rsidRPr="00D81F01" w:rsidRDefault="005D3FB6" w:rsidP="009C62E3">
            <w:pPr>
              <w:spacing w:before="40" w:after="40"/>
            </w:pPr>
            <w:r w:rsidRPr="00D81F01">
              <w:t>Левая</w:t>
            </w:r>
          </w:p>
        </w:tc>
        <w:tc>
          <w:tcPr>
            <w:tcW w:w="919" w:type="pct"/>
            <w:vAlign w:val="center"/>
          </w:tcPr>
          <w:p w14:paraId="4451EA13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</w:tr>
      <w:tr w:rsidR="005D3FB6" w:rsidRPr="00D81F01" w14:paraId="47BC6A73" w14:textId="77777777" w:rsidTr="009C62E3">
        <w:tc>
          <w:tcPr>
            <w:tcW w:w="882" w:type="pct"/>
            <w:vAlign w:val="center"/>
          </w:tcPr>
          <w:p w14:paraId="7A5E378B" w14:textId="77777777" w:rsidR="005D3FB6" w:rsidRPr="00D81F01" w:rsidRDefault="005D3FB6" w:rsidP="009C62E3">
            <w:pPr>
              <w:spacing w:before="40" w:after="40"/>
            </w:pPr>
            <w:r w:rsidRPr="00D81F01">
              <w:lastRenderedPageBreak/>
              <w:t>74</w:t>
            </w:r>
          </w:p>
        </w:tc>
        <w:tc>
          <w:tcPr>
            <w:tcW w:w="950" w:type="pct"/>
            <w:vAlign w:val="center"/>
          </w:tcPr>
          <w:p w14:paraId="0B85C67C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243" w:type="pct"/>
            <w:vAlign w:val="center"/>
          </w:tcPr>
          <w:p w14:paraId="261C479C" w14:textId="77777777" w:rsidR="005D3FB6" w:rsidRPr="00D81F01" w:rsidRDefault="005D3FB6" w:rsidP="009C62E3">
            <w:pPr>
              <w:spacing w:before="40" w:after="40"/>
            </w:pPr>
            <w:r w:rsidRPr="00D81F01">
              <w:t>Другие ветви базилярной артерии (верхняя мозжечковая (SCA), мостовые, лабиринтная)</w:t>
            </w:r>
          </w:p>
        </w:tc>
        <w:tc>
          <w:tcPr>
            <w:tcW w:w="1006" w:type="pct"/>
            <w:vAlign w:val="center"/>
          </w:tcPr>
          <w:p w14:paraId="25F3E6DE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18EC9929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</w:tr>
      <w:tr w:rsidR="005D3FB6" w:rsidRPr="00D81F01" w14:paraId="7A8F0A63" w14:textId="77777777" w:rsidTr="009C62E3">
        <w:tc>
          <w:tcPr>
            <w:tcW w:w="882" w:type="pct"/>
            <w:vAlign w:val="center"/>
          </w:tcPr>
          <w:p w14:paraId="224C8C3B" w14:textId="77777777" w:rsidR="005D3FB6" w:rsidRPr="00D81F01" w:rsidRDefault="005D3FB6" w:rsidP="009C62E3">
            <w:pPr>
              <w:spacing w:before="40" w:after="40"/>
            </w:pPr>
            <w:r w:rsidRPr="00D81F01">
              <w:t>75</w:t>
            </w:r>
          </w:p>
        </w:tc>
        <w:tc>
          <w:tcPr>
            <w:tcW w:w="950" w:type="pct"/>
            <w:vAlign w:val="center"/>
          </w:tcPr>
          <w:p w14:paraId="6DAC6DBA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243" w:type="pct"/>
            <w:vAlign w:val="center"/>
          </w:tcPr>
          <w:p w14:paraId="0AFA5E8D" w14:textId="77777777" w:rsidR="005D3FB6" w:rsidRPr="00D81F01" w:rsidRDefault="005D3FB6" w:rsidP="009C62E3">
            <w:pPr>
              <w:spacing w:before="40" w:after="40"/>
            </w:pPr>
            <w:r w:rsidRPr="00D81F01">
              <w:t>ОСА (каротидная бифуркация)</w:t>
            </w:r>
          </w:p>
        </w:tc>
        <w:tc>
          <w:tcPr>
            <w:tcW w:w="1006" w:type="pct"/>
            <w:vAlign w:val="center"/>
          </w:tcPr>
          <w:p w14:paraId="420A02F1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151FA87A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</w:tr>
    </w:tbl>
    <w:p w14:paraId="5C8E6F66" w14:textId="77777777" w:rsidR="005D3FB6" w:rsidRPr="005D3FB6" w:rsidRDefault="005D3FB6" w:rsidP="005D3FB6"/>
    <w:p w14:paraId="5F548A93" w14:textId="77777777" w:rsidR="005D3FB6" w:rsidRPr="000D1588" w:rsidRDefault="005D3FB6" w:rsidP="000D1588">
      <w:pPr>
        <w:pStyle w:val="2"/>
        <w:spacing w:before="120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87" w:name="_Toc77690817"/>
      <w:bookmarkStart w:id="88" w:name="_Toc81234797"/>
      <w:r w:rsidRPr="000D1588">
        <w:rPr>
          <w:rFonts w:ascii="Times New Roman" w:hAnsi="Times New Roman" w:cs="Times New Roman"/>
          <w:color w:val="auto"/>
          <w:sz w:val="24"/>
          <w:szCs w:val="24"/>
        </w:rPr>
        <w:t>Приложение  1.3.</w:t>
      </w:r>
      <w:r w:rsidRPr="000D15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Pr="000D1588">
        <w:rPr>
          <w:rFonts w:ascii="Times New Roman" w:hAnsi="Times New Roman" w:cs="Times New Roman"/>
          <w:color w:val="auto"/>
          <w:sz w:val="24"/>
          <w:szCs w:val="24"/>
        </w:rPr>
        <w:t>VIMISSSZ13</w:t>
      </w:r>
      <w:r w:rsidRPr="000D1588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- ВИМИС ССЗ. Справочник для описания локализации внутримозговой гематомы</w:t>
      </w:r>
      <w:bookmarkEnd w:id="87"/>
      <w:bookmarkEnd w:id="88"/>
      <w:r w:rsidRPr="000D1588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</w:p>
    <w:tbl>
      <w:tblPr>
        <w:tblStyle w:val="a3"/>
        <w:tblW w:w="5000" w:type="pct"/>
        <w:tblLook w:val="0600" w:firstRow="0" w:lastRow="0" w:firstColumn="0" w:lastColumn="0" w:noHBand="1" w:noVBand="1"/>
      </w:tblPr>
      <w:tblGrid>
        <w:gridCol w:w="910"/>
        <w:gridCol w:w="1979"/>
        <w:gridCol w:w="2806"/>
        <w:gridCol w:w="2906"/>
        <w:gridCol w:w="1537"/>
      </w:tblGrid>
      <w:tr w:rsidR="005D3FB6" w:rsidRPr="009C62E3" w14:paraId="0934C63E" w14:textId="77777777" w:rsidTr="009C62E3">
        <w:trPr>
          <w:tblHeader/>
        </w:trPr>
        <w:tc>
          <w:tcPr>
            <w:tcW w:w="449" w:type="pct"/>
            <w:vAlign w:val="center"/>
          </w:tcPr>
          <w:p w14:paraId="4955002B" w14:textId="77777777" w:rsidR="005D3FB6" w:rsidRPr="009C62E3" w:rsidRDefault="005D3FB6" w:rsidP="009C62E3">
            <w:pPr>
              <w:jc w:val="center"/>
              <w:rPr>
                <w:b/>
              </w:rPr>
            </w:pPr>
            <w:r w:rsidRPr="009C62E3">
              <w:rPr>
                <w:b/>
              </w:rPr>
              <w:t>ID</w:t>
            </w:r>
          </w:p>
        </w:tc>
        <w:tc>
          <w:tcPr>
            <w:tcW w:w="976" w:type="pct"/>
            <w:vAlign w:val="center"/>
          </w:tcPr>
          <w:p w14:paraId="5CF4587F" w14:textId="77777777" w:rsidR="005D3FB6" w:rsidRPr="009C62E3" w:rsidRDefault="005D3FB6" w:rsidP="009C62E3">
            <w:pPr>
              <w:jc w:val="center"/>
              <w:rPr>
                <w:b/>
              </w:rPr>
            </w:pPr>
            <w:r w:rsidRPr="009C62E3">
              <w:rPr>
                <w:b/>
              </w:rPr>
              <w:t>Код родительской записи</w:t>
            </w:r>
          </w:p>
        </w:tc>
        <w:tc>
          <w:tcPr>
            <w:tcW w:w="1384" w:type="pct"/>
            <w:vAlign w:val="center"/>
          </w:tcPr>
          <w:p w14:paraId="24F3E90A" w14:textId="77777777" w:rsidR="005D3FB6" w:rsidRPr="009C62E3" w:rsidRDefault="005D3FB6" w:rsidP="009C62E3">
            <w:pPr>
              <w:jc w:val="center"/>
              <w:rPr>
                <w:b/>
              </w:rPr>
            </w:pPr>
            <w:r w:rsidRPr="009C62E3">
              <w:rPr>
                <w:b/>
              </w:rPr>
              <w:t>Описание локализации внутримозговой гематомы</w:t>
            </w:r>
          </w:p>
        </w:tc>
        <w:tc>
          <w:tcPr>
            <w:tcW w:w="1433" w:type="pct"/>
            <w:vAlign w:val="center"/>
          </w:tcPr>
          <w:p w14:paraId="3C3FE380" w14:textId="77777777" w:rsidR="005D3FB6" w:rsidRPr="009C62E3" w:rsidRDefault="005D3FB6" w:rsidP="009C62E3">
            <w:pPr>
              <w:jc w:val="center"/>
              <w:rPr>
                <w:b/>
              </w:rPr>
            </w:pPr>
            <w:r w:rsidRPr="009C62E3">
              <w:rPr>
                <w:b/>
              </w:rPr>
              <w:t>Уточнение локализации внутримозговой гематомы</w:t>
            </w:r>
          </w:p>
        </w:tc>
        <w:tc>
          <w:tcPr>
            <w:tcW w:w="758" w:type="pct"/>
            <w:vAlign w:val="center"/>
          </w:tcPr>
          <w:p w14:paraId="7A07682F" w14:textId="77777777" w:rsidR="005D3FB6" w:rsidRPr="009C62E3" w:rsidRDefault="005D3FB6" w:rsidP="009C62E3">
            <w:pPr>
              <w:jc w:val="center"/>
              <w:rPr>
                <w:b/>
              </w:rPr>
            </w:pPr>
            <w:r w:rsidRPr="009C62E3">
              <w:rPr>
                <w:b/>
              </w:rPr>
              <w:t>Сторона</w:t>
            </w:r>
          </w:p>
        </w:tc>
      </w:tr>
      <w:tr w:rsidR="005D3FB6" w:rsidRPr="00A922D0" w14:paraId="75D9C1F3" w14:textId="77777777" w:rsidTr="009C62E3">
        <w:tc>
          <w:tcPr>
            <w:tcW w:w="449" w:type="pct"/>
            <w:vAlign w:val="center"/>
          </w:tcPr>
          <w:p w14:paraId="48A5F30B" w14:textId="77777777" w:rsidR="005D3FB6" w:rsidRPr="00A922D0" w:rsidRDefault="005D3FB6" w:rsidP="009C62E3">
            <w:r w:rsidRPr="00A922D0">
              <w:t>1</w:t>
            </w:r>
          </w:p>
        </w:tc>
        <w:tc>
          <w:tcPr>
            <w:tcW w:w="976" w:type="pct"/>
            <w:vAlign w:val="center"/>
          </w:tcPr>
          <w:p w14:paraId="2169C184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1384" w:type="pct"/>
            <w:vAlign w:val="center"/>
          </w:tcPr>
          <w:p w14:paraId="7131BA98" w14:textId="77777777" w:rsidR="005D3FB6" w:rsidRPr="00A922D0" w:rsidRDefault="005D3FB6" w:rsidP="009C62E3">
            <w:r w:rsidRPr="00A922D0">
              <w:t>Внутримозговая гематома</w:t>
            </w:r>
          </w:p>
        </w:tc>
        <w:tc>
          <w:tcPr>
            <w:tcW w:w="1433" w:type="pct"/>
            <w:vAlign w:val="center"/>
          </w:tcPr>
          <w:p w14:paraId="1BD04AAA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758" w:type="pct"/>
            <w:vAlign w:val="center"/>
          </w:tcPr>
          <w:p w14:paraId="20CD0F89" w14:textId="77777777" w:rsidR="005D3FB6" w:rsidRPr="00A922D0" w:rsidRDefault="005D3FB6" w:rsidP="009C62E3">
            <w:r w:rsidRPr="00A922D0">
              <w:t>-</w:t>
            </w:r>
          </w:p>
        </w:tc>
      </w:tr>
      <w:tr w:rsidR="005D3FB6" w:rsidRPr="00A922D0" w14:paraId="3F557C8A" w14:textId="77777777" w:rsidTr="009C62E3">
        <w:tc>
          <w:tcPr>
            <w:tcW w:w="449" w:type="pct"/>
            <w:vAlign w:val="center"/>
          </w:tcPr>
          <w:p w14:paraId="3DF2768C" w14:textId="77777777" w:rsidR="005D3FB6" w:rsidRPr="00A922D0" w:rsidRDefault="005D3FB6" w:rsidP="009C62E3">
            <w:r w:rsidRPr="00A922D0">
              <w:t>2</w:t>
            </w:r>
          </w:p>
        </w:tc>
        <w:tc>
          <w:tcPr>
            <w:tcW w:w="976" w:type="pct"/>
            <w:vAlign w:val="center"/>
          </w:tcPr>
          <w:p w14:paraId="19BAA8A9" w14:textId="77777777" w:rsidR="005D3FB6" w:rsidRPr="00A922D0" w:rsidRDefault="005D3FB6" w:rsidP="009C62E3">
            <w:r w:rsidRPr="00A922D0">
              <w:t>1</w:t>
            </w:r>
          </w:p>
        </w:tc>
        <w:tc>
          <w:tcPr>
            <w:tcW w:w="1384" w:type="pct"/>
            <w:vAlign w:val="center"/>
          </w:tcPr>
          <w:p w14:paraId="28E52008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1433" w:type="pct"/>
            <w:vAlign w:val="center"/>
          </w:tcPr>
          <w:p w14:paraId="790A9511" w14:textId="77777777" w:rsidR="005D3FB6" w:rsidRPr="00A922D0" w:rsidRDefault="005D3FB6" w:rsidP="009C62E3">
            <w:r w:rsidRPr="00A922D0">
              <w:t>лобной области</w:t>
            </w:r>
          </w:p>
        </w:tc>
        <w:tc>
          <w:tcPr>
            <w:tcW w:w="758" w:type="pct"/>
            <w:vAlign w:val="center"/>
          </w:tcPr>
          <w:p w14:paraId="260595ED" w14:textId="77777777" w:rsidR="005D3FB6" w:rsidRPr="00A922D0" w:rsidRDefault="005D3FB6" w:rsidP="009C62E3">
            <w:r w:rsidRPr="00A922D0">
              <w:t>-</w:t>
            </w:r>
          </w:p>
        </w:tc>
      </w:tr>
      <w:tr w:rsidR="005D3FB6" w:rsidRPr="00A922D0" w14:paraId="226768BE" w14:textId="77777777" w:rsidTr="009C62E3">
        <w:tc>
          <w:tcPr>
            <w:tcW w:w="449" w:type="pct"/>
            <w:vAlign w:val="center"/>
          </w:tcPr>
          <w:p w14:paraId="4D9792FF" w14:textId="77777777" w:rsidR="005D3FB6" w:rsidRPr="00A922D0" w:rsidRDefault="005D3FB6" w:rsidP="009C62E3">
            <w:r w:rsidRPr="00A922D0">
              <w:t>3</w:t>
            </w:r>
          </w:p>
        </w:tc>
        <w:tc>
          <w:tcPr>
            <w:tcW w:w="976" w:type="pct"/>
            <w:vAlign w:val="center"/>
          </w:tcPr>
          <w:p w14:paraId="4AEF2ACF" w14:textId="77777777" w:rsidR="005D3FB6" w:rsidRPr="00A922D0" w:rsidRDefault="005D3FB6" w:rsidP="009C62E3">
            <w:r w:rsidRPr="00A922D0">
              <w:t>2</w:t>
            </w:r>
          </w:p>
        </w:tc>
        <w:tc>
          <w:tcPr>
            <w:tcW w:w="1384" w:type="pct"/>
            <w:vAlign w:val="center"/>
          </w:tcPr>
          <w:p w14:paraId="544A2FCC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1433" w:type="pct"/>
            <w:vAlign w:val="center"/>
          </w:tcPr>
          <w:p w14:paraId="3D1894D4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758" w:type="pct"/>
            <w:vAlign w:val="center"/>
          </w:tcPr>
          <w:p w14:paraId="73125C2F" w14:textId="77777777" w:rsidR="005D3FB6" w:rsidRPr="00A922D0" w:rsidRDefault="005D3FB6" w:rsidP="009C62E3">
            <w:r w:rsidRPr="00A922D0">
              <w:t>Справа</w:t>
            </w:r>
          </w:p>
        </w:tc>
      </w:tr>
      <w:tr w:rsidR="005D3FB6" w:rsidRPr="00A922D0" w14:paraId="2767031F" w14:textId="77777777" w:rsidTr="009C62E3">
        <w:tc>
          <w:tcPr>
            <w:tcW w:w="449" w:type="pct"/>
            <w:vAlign w:val="center"/>
          </w:tcPr>
          <w:p w14:paraId="742A09A0" w14:textId="77777777" w:rsidR="005D3FB6" w:rsidRPr="00A922D0" w:rsidRDefault="005D3FB6" w:rsidP="009C62E3">
            <w:r w:rsidRPr="00A922D0">
              <w:t>4</w:t>
            </w:r>
          </w:p>
        </w:tc>
        <w:tc>
          <w:tcPr>
            <w:tcW w:w="976" w:type="pct"/>
            <w:vAlign w:val="center"/>
          </w:tcPr>
          <w:p w14:paraId="0BC03FB5" w14:textId="77777777" w:rsidR="005D3FB6" w:rsidRPr="00A922D0" w:rsidRDefault="005D3FB6" w:rsidP="009C62E3">
            <w:r w:rsidRPr="00A922D0">
              <w:t>2</w:t>
            </w:r>
          </w:p>
        </w:tc>
        <w:tc>
          <w:tcPr>
            <w:tcW w:w="1384" w:type="pct"/>
            <w:vAlign w:val="center"/>
          </w:tcPr>
          <w:p w14:paraId="6958AA8A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1433" w:type="pct"/>
            <w:vAlign w:val="center"/>
          </w:tcPr>
          <w:p w14:paraId="09935B49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758" w:type="pct"/>
            <w:vAlign w:val="center"/>
          </w:tcPr>
          <w:p w14:paraId="7521A940" w14:textId="77777777" w:rsidR="005D3FB6" w:rsidRPr="00A922D0" w:rsidRDefault="005D3FB6" w:rsidP="009C62E3">
            <w:r w:rsidRPr="00A922D0">
              <w:t>Слева</w:t>
            </w:r>
          </w:p>
        </w:tc>
      </w:tr>
      <w:tr w:rsidR="005D3FB6" w:rsidRPr="00A922D0" w14:paraId="147ABD53" w14:textId="77777777" w:rsidTr="009C62E3">
        <w:tc>
          <w:tcPr>
            <w:tcW w:w="449" w:type="pct"/>
            <w:vAlign w:val="center"/>
          </w:tcPr>
          <w:p w14:paraId="35EF944E" w14:textId="77777777" w:rsidR="005D3FB6" w:rsidRPr="00A922D0" w:rsidRDefault="005D3FB6" w:rsidP="009C62E3">
            <w:r w:rsidRPr="00A922D0">
              <w:t>5</w:t>
            </w:r>
          </w:p>
        </w:tc>
        <w:tc>
          <w:tcPr>
            <w:tcW w:w="976" w:type="pct"/>
            <w:vAlign w:val="center"/>
          </w:tcPr>
          <w:p w14:paraId="43193839" w14:textId="77777777" w:rsidR="005D3FB6" w:rsidRPr="00A922D0" w:rsidRDefault="005D3FB6" w:rsidP="009C62E3">
            <w:r w:rsidRPr="00A922D0">
              <w:t>1</w:t>
            </w:r>
          </w:p>
        </w:tc>
        <w:tc>
          <w:tcPr>
            <w:tcW w:w="1384" w:type="pct"/>
            <w:vAlign w:val="center"/>
          </w:tcPr>
          <w:p w14:paraId="398EABEA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1433" w:type="pct"/>
            <w:vAlign w:val="center"/>
          </w:tcPr>
          <w:p w14:paraId="3165F53E" w14:textId="77777777" w:rsidR="005D3FB6" w:rsidRPr="00A922D0" w:rsidRDefault="005D3FB6" w:rsidP="009C62E3">
            <w:r w:rsidRPr="00A922D0">
              <w:t>височной области</w:t>
            </w:r>
          </w:p>
        </w:tc>
        <w:tc>
          <w:tcPr>
            <w:tcW w:w="758" w:type="pct"/>
            <w:vAlign w:val="center"/>
          </w:tcPr>
          <w:p w14:paraId="2F7E1F12" w14:textId="77777777" w:rsidR="005D3FB6" w:rsidRPr="00A922D0" w:rsidRDefault="005D3FB6" w:rsidP="009C62E3"/>
        </w:tc>
      </w:tr>
      <w:tr w:rsidR="005D3FB6" w:rsidRPr="00A922D0" w14:paraId="1F2C337F" w14:textId="77777777" w:rsidTr="009C62E3">
        <w:tc>
          <w:tcPr>
            <w:tcW w:w="449" w:type="pct"/>
            <w:vAlign w:val="center"/>
          </w:tcPr>
          <w:p w14:paraId="43BDCD14" w14:textId="77777777" w:rsidR="005D3FB6" w:rsidRPr="00A922D0" w:rsidRDefault="005D3FB6" w:rsidP="009C62E3">
            <w:r w:rsidRPr="00A922D0">
              <w:t>6</w:t>
            </w:r>
          </w:p>
        </w:tc>
        <w:tc>
          <w:tcPr>
            <w:tcW w:w="976" w:type="pct"/>
            <w:vAlign w:val="center"/>
          </w:tcPr>
          <w:p w14:paraId="63714D62" w14:textId="77777777" w:rsidR="005D3FB6" w:rsidRPr="00A922D0" w:rsidRDefault="005D3FB6" w:rsidP="009C62E3">
            <w:r w:rsidRPr="00A922D0">
              <w:t>5</w:t>
            </w:r>
          </w:p>
        </w:tc>
        <w:tc>
          <w:tcPr>
            <w:tcW w:w="1384" w:type="pct"/>
            <w:vAlign w:val="center"/>
          </w:tcPr>
          <w:p w14:paraId="0CB28FA2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1433" w:type="pct"/>
            <w:vAlign w:val="center"/>
          </w:tcPr>
          <w:p w14:paraId="393CE3F6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758" w:type="pct"/>
            <w:vAlign w:val="center"/>
          </w:tcPr>
          <w:p w14:paraId="7002315A" w14:textId="77777777" w:rsidR="005D3FB6" w:rsidRPr="00A922D0" w:rsidRDefault="005D3FB6" w:rsidP="009C62E3">
            <w:r w:rsidRPr="00A922D0">
              <w:t>Справа</w:t>
            </w:r>
          </w:p>
        </w:tc>
      </w:tr>
      <w:tr w:rsidR="005D3FB6" w:rsidRPr="00A922D0" w14:paraId="250B51EE" w14:textId="77777777" w:rsidTr="009C62E3">
        <w:tc>
          <w:tcPr>
            <w:tcW w:w="449" w:type="pct"/>
            <w:vAlign w:val="center"/>
          </w:tcPr>
          <w:p w14:paraId="7DC054E4" w14:textId="77777777" w:rsidR="005D3FB6" w:rsidRPr="00A922D0" w:rsidRDefault="005D3FB6" w:rsidP="009C62E3">
            <w:r w:rsidRPr="00A922D0">
              <w:t>7</w:t>
            </w:r>
          </w:p>
        </w:tc>
        <w:tc>
          <w:tcPr>
            <w:tcW w:w="976" w:type="pct"/>
            <w:vAlign w:val="center"/>
          </w:tcPr>
          <w:p w14:paraId="5685B327" w14:textId="77777777" w:rsidR="005D3FB6" w:rsidRPr="00A922D0" w:rsidRDefault="005D3FB6" w:rsidP="009C62E3">
            <w:r w:rsidRPr="00A922D0">
              <w:t>5</w:t>
            </w:r>
          </w:p>
        </w:tc>
        <w:tc>
          <w:tcPr>
            <w:tcW w:w="1384" w:type="pct"/>
            <w:vAlign w:val="center"/>
          </w:tcPr>
          <w:p w14:paraId="6236B09D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1433" w:type="pct"/>
            <w:vAlign w:val="center"/>
          </w:tcPr>
          <w:p w14:paraId="672261E1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758" w:type="pct"/>
            <w:vAlign w:val="center"/>
          </w:tcPr>
          <w:p w14:paraId="2D11F5B1" w14:textId="77777777" w:rsidR="005D3FB6" w:rsidRPr="00A922D0" w:rsidRDefault="005D3FB6" w:rsidP="009C62E3">
            <w:r w:rsidRPr="00A922D0">
              <w:t>Слева</w:t>
            </w:r>
          </w:p>
        </w:tc>
      </w:tr>
      <w:tr w:rsidR="005D3FB6" w:rsidRPr="00A922D0" w14:paraId="171C6569" w14:textId="77777777" w:rsidTr="009C62E3">
        <w:tc>
          <w:tcPr>
            <w:tcW w:w="449" w:type="pct"/>
            <w:vAlign w:val="center"/>
          </w:tcPr>
          <w:p w14:paraId="3E52EE01" w14:textId="77777777" w:rsidR="005D3FB6" w:rsidRPr="00A922D0" w:rsidRDefault="005D3FB6" w:rsidP="009C62E3">
            <w:r w:rsidRPr="00A922D0">
              <w:t>8</w:t>
            </w:r>
          </w:p>
        </w:tc>
        <w:tc>
          <w:tcPr>
            <w:tcW w:w="976" w:type="pct"/>
            <w:vAlign w:val="center"/>
          </w:tcPr>
          <w:p w14:paraId="0E816E57" w14:textId="77777777" w:rsidR="005D3FB6" w:rsidRPr="00A922D0" w:rsidRDefault="005D3FB6" w:rsidP="009C62E3">
            <w:r w:rsidRPr="00A922D0">
              <w:t>1</w:t>
            </w:r>
          </w:p>
        </w:tc>
        <w:tc>
          <w:tcPr>
            <w:tcW w:w="1384" w:type="pct"/>
            <w:vAlign w:val="center"/>
          </w:tcPr>
          <w:p w14:paraId="1672A825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1433" w:type="pct"/>
            <w:vAlign w:val="center"/>
          </w:tcPr>
          <w:p w14:paraId="47A9512F" w14:textId="77777777" w:rsidR="005D3FB6" w:rsidRPr="00A922D0" w:rsidRDefault="005D3FB6" w:rsidP="009C62E3">
            <w:r w:rsidRPr="00A922D0">
              <w:t>теменной области</w:t>
            </w:r>
          </w:p>
        </w:tc>
        <w:tc>
          <w:tcPr>
            <w:tcW w:w="758" w:type="pct"/>
            <w:vAlign w:val="center"/>
          </w:tcPr>
          <w:p w14:paraId="459C4553" w14:textId="77777777" w:rsidR="005D3FB6" w:rsidRPr="00A922D0" w:rsidRDefault="005D3FB6" w:rsidP="009C62E3">
            <w:r w:rsidRPr="00A922D0">
              <w:t>-</w:t>
            </w:r>
          </w:p>
        </w:tc>
      </w:tr>
      <w:tr w:rsidR="005D3FB6" w:rsidRPr="00A922D0" w14:paraId="79C0A084" w14:textId="77777777" w:rsidTr="009C62E3">
        <w:tc>
          <w:tcPr>
            <w:tcW w:w="449" w:type="pct"/>
            <w:vAlign w:val="center"/>
          </w:tcPr>
          <w:p w14:paraId="376B21F8" w14:textId="77777777" w:rsidR="005D3FB6" w:rsidRPr="00A922D0" w:rsidRDefault="005D3FB6" w:rsidP="009C62E3">
            <w:r w:rsidRPr="00A922D0">
              <w:t>9</w:t>
            </w:r>
          </w:p>
        </w:tc>
        <w:tc>
          <w:tcPr>
            <w:tcW w:w="976" w:type="pct"/>
            <w:vAlign w:val="center"/>
          </w:tcPr>
          <w:p w14:paraId="2403031C" w14:textId="77777777" w:rsidR="005D3FB6" w:rsidRPr="00A922D0" w:rsidRDefault="005D3FB6" w:rsidP="009C62E3">
            <w:r w:rsidRPr="00A922D0">
              <w:t>8</w:t>
            </w:r>
          </w:p>
        </w:tc>
        <w:tc>
          <w:tcPr>
            <w:tcW w:w="1384" w:type="pct"/>
            <w:vAlign w:val="center"/>
          </w:tcPr>
          <w:p w14:paraId="229AFEBF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1433" w:type="pct"/>
            <w:vAlign w:val="center"/>
          </w:tcPr>
          <w:p w14:paraId="2F2BBA5B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758" w:type="pct"/>
            <w:vAlign w:val="center"/>
          </w:tcPr>
          <w:p w14:paraId="3B990E26" w14:textId="77777777" w:rsidR="005D3FB6" w:rsidRPr="00A922D0" w:rsidRDefault="005D3FB6" w:rsidP="009C62E3">
            <w:r w:rsidRPr="00A922D0">
              <w:t>Справа</w:t>
            </w:r>
          </w:p>
        </w:tc>
      </w:tr>
      <w:tr w:rsidR="005D3FB6" w:rsidRPr="00A922D0" w14:paraId="60DD1EC8" w14:textId="77777777" w:rsidTr="009C62E3">
        <w:tc>
          <w:tcPr>
            <w:tcW w:w="449" w:type="pct"/>
            <w:vAlign w:val="center"/>
          </w:tcPr>
          <w:p w14:paraId="6DDAEA8D" w14:textId="77777777" w:rsidR="005D3FB6" w:rsidRPr="00A922D0" w:rsidRDefault="005D3FB6" w:rsidP="009C62E3">
            <w:r w:rsidRPr="00A922D0">
              <w:t>10</w:t>
            </w:r>
          </w:p>
        </w:tc>
        <w:tc>
          <w:tcPr>
            <w:tcW w:w="976" w:type="pct"/>
            <w:vAlign w:val="center"/>
          </w:tcPr>
          <w:p w14:paraId="02651425" w14:textId="77777777" w:rsidR="005D3FB6" w:rsidRPr="00A922D0" w:rsidRDefault="005D3FB6" w:rsidP="009C62E3">
            <w:r w:rsidRPr="00A922D0">
              <w:t>8</w:t>
            </w:r>
          </w:p>
        </w:tc>
        <w:tc>
          <w:tcPr>
            <w:tcW w:w="1384" w:type="pct"/>
            <w:vAlign w:val="center"/>
          </w:tcPr>
          <w:p w14:paraId="7AC278B9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1433" w:type="pct"/>
            <w:vAlign w:val="center"/>
          </w:tcPr>
          <w:p w14:paraId="119E54A3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758" w:type="pct"/>
            <w:vAlign w:val="center"/>
          </w:tcPr>
          <w:p w14:paraId="0221AC56" w14:textId="77777777" w:rsidR="005D3FB6" w:rsidRPr="00A922D0" w:rsidRDefault="005D3FB6" w:rsidP="009C62E3">
            <w:r w:rsidRPr="00A922D0">
              <w:t>Слева</w:t>
            </w:r>
          </w:p>
        </w:tc>
      </w:tr>
      <w:tr w:rsidR="005D3FB6" w:rsidRPr="00A922D0" w14:paraId="75267B5C" w14:textId="77777777" w:rsidTr="009C62E3">
        <w:tc>
          <w:tcPr>
            <w:tcW w:w="449" w:type="pct"/>
            <w:vAlign w:val="center"/>
          </w:tcPr>
          <w:p w14:paraId="1DF2B9B3" w14:textId="77777777" w:rsidR="005D3FB6" w:rsidRPr="00A922D0" w:rsidRDefault="005D3FB6" w:rsidP="009C62E3">
            <w:r w:rsidRPr="00A922D0">
              <w:t>11</w:t>
            </w:r>
          </w:p>
        </w:tc>
        <w:tc>
          <w:tcPr>
            <w:tcW w:w="976" w:type="pct"/>
            <w:vAlign w:val="center"/>
          </w:tcPr>
          <w:p w14:paraId="03CAC6BF" w14:textId="77777777" w:rsidR="005D3FB6" w:rsidRPr="00A922D0" w:rsidRDefault="005D3FB6" w:rsidP="009C62E3">
            <w:r w:rsidRPr="00A922D0">
              <w:t>1</w:t>
            </w:r>
          </w:p>
        </w:tc>
        <w:tc>
          <w:tcPr>
            <w:tcW w:w="1384" w:type="pct"/>
            <w:vAlign w:val="center"/>
          </w:tcPr>
          <w:p w14:paraId="15374224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1433" w:type="pct"/>
            <w:vAlign w:val="center"/>
          </w:tcPr>
          <w:p w14:paraId="03F10DC3" w14:textId="77777777" w:rsidR="005D3FB6" w:rsidRPr="00A922D0" w:rsidRDefault="005D3FB6" w:rsidP="009C62E3">
            <w:r w:rsidRPr="00A922D0">
              <w:t>затылочной области</w:t>
            </w:r>
          </w:p>
        </w:tc>
        <w:tc>
          <w:tcPr>
            <w:tcW w:w="758" w:type="pct"/>
            <w:vAlign w:val="center"/>
          </w:tcPr>
          <w:p w14:paraId="51A9AB89" w14:textId="77777777" w:rsidR="005D3FB6" w:rsidRPr="00A922D0" w:rsidRDefault="005D3FB6" w:rsidP="009C62E3">
            <w:r w:rsidRPr="00A922D0">
              <w:t>-</w:t>
            </w:r>
          </w:p>
        </w:tc>
      </w:tr>
      <w:tr w:rsidR="005D3FB6" w:rsidRPr="00A922D0" w14:paraId="5E73CCAB" w14:textId="77777777" w:rsidTr="009C62E3">
        <w:tc>
          <w:tcPr>
            <w:tcW w:w="449" w:type="pct"/>
            <w:vAlign w:val="center"/>
          </w:tcPr>
          <w:p w14:paraId="60577B65" w14:textId="77777777" w:rsidR="005D3FB6" w:rsidRPr="00A922D0" w:rsidRDefault="005D3FB6" w:rsidP="009C62E3">
            <w:r w:rsidRPr="00A922D0">
              <w:t>12</w:t>
            </w:r>
          </w:p>
        </w:tc>
        <w:tc>
          <w:tcPr>
            <w:tcW w:w="976" w:type="pct"/>
            <w:vAlign w:val="center"/>
          </w:tcPr>
          <w:p w14:paraId="1725BF04" w14:textId="77777777" w:rsidR="005D3FB6" w:rsidRPr="00A922D0" w:rsidRDefault="005D3FB6" w:rsidP="009C62E3">
            <w:r w:rsidRPr="00A922D0">
              <w:t>11</w:t>
            </w:r>
          </w:p>
        </w:tc>
        <w:tc>
          <w:tcPr>
            <w:tcW w:w="1384" w:type="pct"/>
            <w:vAlign w:val="center"/>
          </w:tcPr>
          <w:p w14:paraId="1E1DB075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1433" w:type="pct"/>
            <w:vAlign w:val="center"/>
          </w:tcPr>
          <w:p w14:paraId="74072E3A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758" w:type="pct"/>
            <w:vAlign w:val="center"/>
          </w:tcPr>
          <w:p w14:paraId="528549FA" w14:textId="77777777" w:rsidR="005D3FB6" w:rsidRPr="00A922D0" w:rsidRDefault="005D3FB6" w:rsidP="009C62E3">
            <w:r w:rsidRPr="00A922D0">
              <w:t>Справа</w:t>
            </w:r>
          </w:p>
        </w:tc>
      </w:tr>
      <w:tr w:rsidR="005D3FB6" w:rsidRPr="00A922D0" w14:paraId="7DCF2336" w14:textId="77777777" w:rsidTr="009C62E3">
        <w:tc>
          <w:tcPr>
            <w:tcW w:w="449" w:type="pct"/>
            <w:vAlign w:val="center"/>
          </w:tcPr>
          <w:p w14:paraId="1B7F9597" w14:textId="77777777" w:rsidR="005D3FB6" w:rsidRPr="00A922D0" w:rsidRDefault="005D3FB6" w:rsidP="009C62E3">
            <w:r w:rsidRPr="00A922D0">
              <w:t>13</w:t>
            </w:r>
          </w:p>
        </w:tc>
        <w:tc>
          <w:tcPr>
            <w:tcW w:w="976" w:type="pct"/>
            <w:vAlign w:val="center"/>
          </w:tcPr>
          <w:p w14:paraId="089A70B0" w14:textId="77777777" w:rsidR="005D3FB6" w:rsidRPr="00A922D0" w:rsidRDefault="005D3FB6" w:rsidP="009C62E3">
            <w:r w:rsidRPr="00A922D0">
              <w:t>11</w:t>
            </w:r>
          </w:p>
        </w:tc>
        <w:tc>
          <w:tcPr>
            <w:tcW w:w="1384" w:type="pct"/>
            <w:vAlign w:val="center"/>
          </w:tcPr>
          <w:p w14:paraId="27E1D792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1433" w:type="pct"/>
            <w:vAlign w:val="center"/>
          </w:tcPr>
          <w:p w14:paraId="1E17C865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758" w:type="pct"/>
            <w:vAlign w:val="center"/>
          </w:tcPr>
          <w:p w14:paraId="116F81B1" w14:textId="77777777" w:rsidR="005D3FB6" w:rsidRPr="00A922D0" w:rsidRDefault="005D3FB6" w:rsidP="009C62E3">
            <w:r w:rsidRPr="00A922D0">
              <w:t>Слева</w:t>
            </w:r>
          </w:p>
        </w:tc>
      </w:tr>
      <w:tr w:rsidR="005D3FB6" w:rsidRPr="00A922D0" w14:paraId="70658B51" w14:textId="77777777" w:rsidTr="009C62E3">
        <w:tc>
          <w:tcPr>
            <w:tcW w:w="449" w:type="pct"/>
            <w:vAlign w:val="center"/>
          </w:tcPr>
          <w:p w14:paraId="0E86CC80" w14:textId="77777777" w:rsidR="005D3FB6" w:rsidRPr="00A922D0" w:rsidRDefault="005D3FB6" w:rsidP="009C62E3">
            <w:r w:rsidRPr="00A922D0">
              <w:t>14</w:t>
            </w:r>
          </w:p>
        </w:tc>
        <w:tc>
          <w:tcPr>
            <w:tcW w:w="976" w:type="pct"/>
            <w:vAlign w:val="center"/>
          </w:tcPr>
          <w:p w14:paraId="646003F8" w14:textId="77777777" w:rsidR="005D3FB6" w:rsidRPr="00A922D0" w:rsidRDefault="005D3FB6" w:rsidP="009C62E3">
            <w:r w:rsidRPr="00A922D0">
              <w:t>1</w:t>
            </w:r>
          </w:p>
        </w:tc>
        <w:tc>
          <w:tcPr>
            <w:tcW w:w="1384" w:type="pct"/>
            <w:vAlign w:val="center"/>
          </w:tcPr>
          <w:p w14:paraId="52852725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1433" w:type="pct"/>
            <w:vAlign w:val="center"/>
          </w:tcPr>
          <w:p w14:paraId="593B9F6A" w14:textId="77777777" w:rsidR="005D3FB6" w:rsidRPr="00A922D0" w:rsidRDefault="005D3FB6" w:rsidP="009C62E3">
            <w:r w:rsidRPr="00A922D0">
              <w:t>островковой области</w:t>
            </w:r>
          </w:p>
        </w:tc>
        <w:tc>
          <w:tcPr>
            <w:tcW w:w="758" w:type="pct"/>
            <w:vAlign w:val="center"/>
          </w:tcPr>
          <w:p w14:paraId="5F5F91B4" w14:textId="77777777" w:rsidR="005D3FB6" w:rsidRPr="00A922D0" w:rsidRDefault="005D3FB6" w:rsidP="009C62E3">
            <w:r w:rsidRPr="00A922D0">
              <w:t>-</w:t>
            </w:r>
          </w:p>
        </w:tc>
      </w:tr>
      <w:tr w:rsidR="005D3FB6" w:rsidRPr="00A922D0" w14:paraId="3445400A" w14:textId="77777777" w:rsidTr="009C62E3">
        <w:tc>
          <w:tcPr>
            <w:tcW w:w="449" w:type="pct"/>
            <w:vAlign w:val="center"/>
          </w:tcPr>
          <w:p w14:paraId="029E95F8" w14:textId="77777777" w:rsidR="005D3FB6" w:rsidRPr="00A922D0" w:rsidRDefault="005D3FB6" w:rsidP="009C62E3">
            <w:r w:rsidRPr="00A922D0">
              <w:t>15</w:t>
            </w:r>
          </w:p>
        </w:tc>
        <w:tc>
          <w:tcPr>
            <w:tcW w:w="976" w:type="pct"/>
            <w:vAlign w:val="center"/>
          </w:tcPr>
          <w:p w14:paraId="18EC022B" w14:textId="77777777" w:rsidR="005D3FB6" w:rsidRPr="00A922D0" w:rsidRDefault="005D3FB6" w:rsidP="009C62E3">
            <w:r w:rsidRPr="00A922D0">
              <w:t>14</w:t>
            </w:r>
          </w:p>
        </w:tc>
        <w:tc>
          <w:tcPr>
            <w:tcW w:w="1384" w:type="pct"/>
            <w:vAlign w:val="center"/>
          </w:tcPr>
          <w:p w14:paraId="311BF282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1433" w:type="pct"/>
            <w:vAlign w:val="center"/>
          </w:tcPr>
          <w:p w14:paraId="18332944" w14:textId="77777777" w:rsidR="005D3FB6" w:rsidRPr="00A922D0" w:rsidRDefault="005D3FB6" w:rsidP="009C62E3"/>
        </w:tc>
        <w:tc>
          <w:tcPr>
            <w:tcW w:w="758" w:type="pct"/>
            <w:vAlign w:val="center"/>
          </w:tcPr>
          <w:p w14:paraId="7DC2C67A" w14:textId="77777777" w:rsidR="005D3FB6" w:rsidRPr="00A922D0" w:rsidRDefault="005D3FB6" w:rsidP="009C62E3">
            <w:r w:rsidRPr="00A922D0">
              <w:t>Справа</w:t>
            </w:r>
          </w:p>
        </w:tc>
      </w:tr>
      <w:tr w:rsidR="005D3FB6" w:rsidRPr="00A922D0" w14:paraId="2CDE7EA7" w14:textId="77777777" w:rsidTr="009C62E3">
        <w:tc>
          <w:tcPr>
            <w:tcW w:w="449" w:type="pct"/>
            <w:vAlign w:val="center"/>
          </w:tcPr>
          <w:p w14:paraId="5FB69413" w14:textId="77777777" w:rsidR="005D3FB6" w:rsidRPr="00A922D0" w:rsidRDefault="005D3FB6" w:rsidP="009C62E3">
            <w:r w:rsidRPr="00A922D0">
              <w:t>16</w:t>
            </w:r>
          </w:p>
        </w:tc>
        <w:tc>
          <w:tcPr>
            <w:tcW w:w="976" w:type="pct"/>
            <w:vAlign w:val="center"/>
          </w:tcPr>
          <w:p w14:paraId="7A5B91F0" w14:textId="77777777" w:rsidR="005D3FB6" w:rsidRPr="00A922D0" w:rsidRDefault="005D3FB6" w:rsidP="009C62E3">
            <w:r w:rsidRPr="00A922D0">
              <w:t>14</w:t>
            </w:r>
          </w:p>
        </w:tc>
        <w:tc>
          <w:tcPr>
            <w:tcW w:w="1384" w:type="pct"/>
            <w:vAlign w:val="center"/>
          </w:tcPr>
          <w:p w14:paraId="25FA99C0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1433" w:type="pct"/>
            <w:vAlign w:val="center"/>
          </w:tcPr>
          <w:p w14:paraId="19E93471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758" w:type="pct"/>
            <w:vAlign w:val="center"/>
          </w:tcPr>
          <w:p w14:paraId="228D96CA" w14:textId="77777777" w:rsidR="005D3FB6" w:rsidRPr="00A922D0" w:rsidRDefault="005D3FB6" w:rsidP="009C62E3">
            <w:r w:rsidRPr="00A922D0">
              <w:t>Слева</w:t>
            </w:r>
          </w:p>
        </w:tc>
      </w:tr>
      <w:tr w:rsidR="005D3FB6" w:rsidRPr="00A922D0" w14:paraId="6225C3FF" w14:textId="77777777" w:rsidTr="009C62E3">
        <w:tc>
          <w:tcPr>
            <w:tcW w:w="449" w:type="pct"/>
            <w:vAlign w:val="center"/>
          </w:tcPr>
          <w:p w14:paraId="6EAD9A24" w14:textId="77777777" w:rsidR="005D3FB6" w:rsidRPr="00A922D0" w:rsidRDefault="005D3FB6" w:rsidP="009C62E3">
            <w:r w:rsidRPr="00A922D0">
              <w:t>17</w:t>
            </w:r>
          </w:p>
        </w:tc>
        <w:tc>
          <w:tcPr>
            <w:tcW w:w="976" w:type="pct"/>
            <w:vAlign w:val="center"/>
          </w:tcPr>
          <w:p w14:paraId="14FF503D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1384" w:type="pct"/>
            <w:vAlign w:val="center"/>
          </w:tcPr>
          <w:p w14:paraId="21B60310" w14:textId="77777777" w:rsidR="005D3FB6" w:rsidRPr="00A922D0" w:rsidRDefault="005D3FB6" w:rsidP="009C62E3">
            <w:r w:rsidRPr="00A922D0">
              <w:t>Гематома</w:t>
            </w:r>
          </w:p>
        </w:tc>
        <w:tc>
          <w:tcPr>
            <w:tcW w:w="1433" w:type="pct"/>
            <w:vAlign w:val="center"/>
          </w:tcPr>
          <w:p w14:paraId="5EA03A8D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758" w:type="pct"/>
            <w:vAlign w:val="center"/>
          </w:tcPr>
          <w:p w14:paraId="43F326D6" w14:textId="77777777" w:rsidR="005D3FB6" w:rsidRPr="00A922D0" w:rsidRDefault="005D3FB6" w:rsidP="009C62E3"/>
        </w:tc>
      </w:tr>
      <w:tr w:rsidR="005D3FB6" w:rsidRPr="00A922D0" w14:paraId="5141D71A" w14:textId="77777777" w:rsidTr="009C62E3">
        <w:tc>
          <w:tcPr>
            <w:tcW w:w="449" w:type="pct"/>
            <w:vAlign w:val="center"/>
          </w:tcPr>
          <w:p w14:paraId="5DDCE8D3" w14:textId="77777777" w:rsidR="005D3FB6" w:rsidRPr="00A922D0" w:rsidRDefault="005D3FB6" w:rsidP="009C62E3">
            <w:r w:rsidRPr="00A922D0">
              <w:t>18</w:t>
            </w:r>
          </w:p>
        </w:tc>
        <w:tc>
          <w:tcPr>
            <w:tcW w:w="976" w:type="pct"/>
            <w:vAlign w:val="center"/>
          </w:tcPr>
          <w:p w14:paraId="7EDCC2A9" w14:textId="77777777" w:rsidR="005D3FB6" w:rsidRPr="00A922D0" w:rsidRDefault="005D3FB6" w:rsidP="009C62E3">
            <w:r w:rsidRPr="00A922D0">
              <w:t>17</w:t>
            </w:r>
          </w:p>
        </w:tc>
        <w:tc>
          <w:tcPr>
            <w:tcW w:w="1384" w:type="pct"/>
            <w:vAlign w:val="center"/>
          </w:tcPr>
          <w:p w14:paraId="7624CFB1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1433" w:type="pct"/>
            <w:vAlign w:val="center"/>
          </w:tcPr>
          <w:p w14:paraId="7D40B4B4" w14:textId="77777777" w:rsidR="005D3FB6" w:rsidRPr="00A922D0" w:rsidRDefault="005D3FB6" w:rsidP="009C62E3">
            <w:r w:rsidRPr="00A922D0">
              <w:t>путаментальная</w:t>
            </w:r>
          </w:p>
        </w:tc>
        <w:tc>
          <w:tcPr>
            <w:tcW w:w="758" w:type="pct"/>
            <w:vAlign w:val="center"/>
          </w:tcPr>
          <w:p w14:paraId="366163E3" w14:textId="77777777" w:rsidR="005D3FB6" w:rsidRPr="00A922D0" w:rsidRDefault="005D3FB6" w:rsidP="009C62E3">
            <w:r w:rsidRPr="00A922D0">
              <w:t>-</w:t>
            </w:r>
          </w:p>
        </w:tc>
      </w:tr>
      <w:tr w:rsidR="005D3FB6" w:rsidRPr="00A922D0" w14:paraId="1C084092" w14:textId="77777777" w:rsidTr="009C62E3">
        <w:tc>
          <w:tcPr>
            <w:tcW w:w="449" w:type="pct"/>
            <w:vAlign w:val="center"/>
          </w:tcPr>
          <w:p w14:paraId="65E5DFE7" w14:textId="77777777" w:rsidR="005D3FB6" w:rsidRPr="00A922D0" w:rsidRDefault="005D3FB6" w:rsidP="009C62E3">
            <w:r w:rsidRPr="00A922D0">
              <w:t>19</w:t>
            </w:r>
          </w:p>
        </w:tc>
        <w:tc>
          <w:tcPr>
            <w:tcW w:w="976" w:type="pct"/>
            <w:vAlign w:val="center"/>
          </w:tcPr>
          <w:p w14:paraId="3ECB8A7E" w14:textId="77777777" w:rsidR="005D3FB6" w:rsidRPr="00A922D0" w:rsidRDefault="005D3FB6" w:rsidP="009C62E3">
            <w:r w:rsidRPr="00A922D0">
              <w:t>18</w:t>
            </w:r>
          </w:p>
        </w:tc>
        <w:tc>
          <w:tcPr>
            <w:tcW w:w="1384" w:type="pct"/>
            <w:vAlign w:val="center"/>
          </w:tcPr>
          <w:p w14:paraId="218CDAFE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1433" w:type="pct"/>
            <w:vAlign w:val="center"/>
          </w:tcPr>
          <w:p w14:paraId="33BA063C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758" w:type="pct"/>
            <w:vAlign w:val="center"/>
          </w:tcPr>
          <w:p w14:paraId="028DFBF9" w14:textId="77777777" w:rsidR="005D3FB6" w:rsidRPr="00A922D0" w:rsidRDefault="005D3FB6" w:rsidP="009C62E3">
            <w:r w:rsidRPr="00A922D0">
              <w:t>Справа</w:t>
            </w:r>
          </w:p>
        </w:tc>
      </w:tr>
      <w:tr w:rsidR="005D3FB6" w:rsidRPr="00A922D0" w14:paraId="5E167DDF" w14:textId="77777777" w:rsidTr="009C62E3">
        <w:tc>
          <w:tcPr>
            <w:tcW w:w="449" w:type="pct"/>
            <w:vAlign w:val="center"/>
          </w:tcPr>
          <w:p w14:paraId="03A1F4F7" w14:textId="77777777" w:rsidR="005D3FB6" w:rsidRPr="00A922D0" w:rsidRDefault="005D3FB6" w:rsidP="009C62E3">
            <w:r w:rsidRPr="00A922D0">
              <w:t>20</w:t>
            </w:r>
          </w:p>
        </w:tc>
        <w:tc>
          <w:tcPr>
            <w:tcW w:w="976" w:type="pct"/>
            <w:vAlign w:val="center"/>
          </w:tcPr>
          <w:p w14:paraId="773F5CA0" w14:textId="77777777" w:rsidR="005D3FB6" w:rsidRPr="00A922D0" w:rsidRDefault="005D3FB6" w:rsidP="009C62E3">
            <w:r w:rsidRPr="00A922D0">
              <w:t>18</w:t>
            </w:r>
          </w:p>
        </w:tc>
        <w:tc>
          <w:tcPr>
            <w:tcW w:w="1384" w:type="pct"/>
            <w:vAlign w:val="center"/>
          </w:tcPr>
          <w:p w14:paraId="54D16F78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1433" w:type="pct"/>
            <w:vAlign w:val="center"/>
          </w:tcPr>
          <w:p w14:paraId="01AE267D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758" w:type="pct"/>
            <w:vAlign w:val="center"/>
          </w:tcPr>
          <w:p w14:paraId="11073F5D" w14:textId="77777777" w:rsidR="005D3FB6" w:rsidRPr="00A922D0" w:rsidRDefault="005D3FB6" w:rsidP="009C62E3">
            <w:r w:rsidRPr="00A922D0">
              <w:t>Слева</w:t>
            </w:r>
          </w:p>
        </w:tc>
      </w:tr>
      <w:tr w:rsidR="005D3FB6" w:rsidRPr="00A922D0" w14:paraId="4779BFC4" w14:textId="77777777" w:rsidTr="009C62E3">
        <w:tc>
          <w:tcPr>
            <w:tcW w:w="449" w:type="pct"/>
            <w:vAlign w:val="center"/>
          </w:tcPr>
          <w:p w14:paraId="1FE7AF80" w14:textId="77777777" w:rsidR="005D3FB6" w:rsidRPr="00A922D0" w:rsidRDefault="005D3FB6" w:rsidP="009C62E3">
            <w:r w:rsidRPr="00A922D0">
              <w:t>21</w:t>
            </w:r>
          </w:p>
        </w:tc>
        <w:tc>
          <w:tcPr>
            <w:tcW w:w="976" w:type="pct"/>
            <w:vAlign w:val="center"/>
          </w:tcPr>
          <w:p w14:paraId="16449306" w14:textId="77777777" w:rsidR="005D3FB6" w:rsidRPr="00A922D0" w:rsidRDefault="005D3FB6" w:rsidP="009C62E3">
            <w:r w:rsidRPr="00A922D0">
              <w:t>17</w:t>
            </w:r>
          </w:p>
        </w:tc>
        <w:tc>
          <w:tcPr>
            <w:tcW w:w="1384" w:type="pct"/>
            <w:vAlign w:val="center"/>
          </w:tcPr>
          <w:p w14:paraId="5FC918A2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1433" w:type="pct"/>
            <w:vAlign w:val="center"/>
          </w:tcPr>
          <w:p w14:paraId="40C2D552" w14:textId="77777777" w:rsidR="005D3FB6" w:rsidRPr="00A922D0" w:rsidRDefault="005D3FB6" w:rsidP="009C62E3">
            <w:r w:rsidRPr="00A922D0">
              <w:t>таламическая</w:t>
            </w:r>
          </w:p>
        </w:tc>
        <w:tc>
          <w:tcPr>
            <w:tcW w:w="758" w:type="pct"/>
            <w:vAlign w:val="center"/>
          </w:tcPr>
          <w:p w14:paraId="0D7E75CC" w14:textId="77777777" w:rsidR="005D3FB6" w:rsidRPr="00A922D0" w:rsidRDefault="005D3FB6" w:rsidP="009C62E3">
            <w:r w:rsidRPr="00A922D0">
              <w:t>-</w:t>
            </w:r>
          </w:p>
        </w:tc>
      </w:tr>
      <w:tr w:rsidR="005D3FB6" w:rsidRPr="00A922D0" w14:paraId="0B9EFED8" w14:textId="77777777" w:rsidTr="009C62E3">
        <w:tc>
          <w:tcPr>
            <w:tcW w:w="449" w:type="pct"/>
            <w:vAlign w:val="center"/>
          </w:tcPr>
          <w:p w14:paraId="24BEA5EF" w14:textId="77777777" w:rsidR="005D3FB6" w:rsidRPr="00A922D0" w:rsidRDefault="005D3FB6" w:rsidP="009C62E3">
            <w:r w:rsidRPr="00A922D0">
              <w:t>22</w:t>
            </w:r>
          </w:p>
        </w:tc>
        <w:tc>
          <w:tcPr>
            <w:tcW w:w="976" w:type="pct"/>
            <w:vAlign w:val="center"/>
          </w:tcPr>
          <w:p w14:paraId="40F09299" w14:textId="77777777" w:rsidR="005D3FB6" w:rsidRPr="00A922D0" w:rsidRDefault="005D3FB6" w:rsidP="009C62E3">
            <w:r w:rsidRPr="00A922D0">
              <w:t>21</w:t>
            </w:r>
          </w:p>
        </w:tc>
        <w:tc>
          <w:tcPr>
            <w:tcW w:w="1384" w:type="pct"/>
            <w:vAlign w:val="center"/>
          </w:tcPr>
          <w:p w14:paraId="6834CA13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1433" w:type="pct"/>
            <w:vAlign w:val="center"/>
          </w:tcPr>
          <w:p w14:paraId="4C393A94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758" w:type="pct"/>
            <w:vAlign w:val="center"/>
          </w:tcPr>
          <w:p w14:paraId="4A892D63" w14:textId="77777777" w:rsidR="005D3FB6" w:rsidRPr="00A922D0" w:rsidRDefault="005D3FB6" w:rsidP="009C62E3">
            <w:r w:rsidRPr="00A922D0">
              <w:t>Справа</w:t>
            </w:r>
          </w:p>
        </w:tc>
      </w:tr>
      <w:tr w:rsidR="005D3FB6" w:rsidRPr="00A922D0" w14:paraId="4EC086D3" w14:textId="77777777" w:rsidTr="009C62E3">
        <w:tc>
          <w:tcPr>
            <w:tcW w:w="449" w:type="pct"/>
            <w:vAlign w:val="center"/>
          </w:tcPr>
          <w:p w14:paraId="6DA349B5" w14:textId="77777777" w:rsidR="005D3FB6" w:rsidRPr="00A922D0" w:rsidRDefault="005D3FB6" w:rsidP="009C62E3">
            <w:r w:rsidRPr="00A922D0">
              <w:t>23</w:t>
            </w:r>
          </w:p>
        </w:tc>
        <w:tc>
          <w:tcPr>
            <w:tcW w:w="976" w:type="pct"/>
            <w:vAlign w:val="center"/>
          </w:tcPr>
          <w:p w14:paraId="2C4F8929" w14:textId="77777777" w:rsidR="005D3FB6" w:rsidRPr="00A922D0" w:rsidRDefault="005D3FB6" w:rsidP="009C62E3">
            <w:r w:rsidRPr="00A922D0">
              <w:t>21</w:t>
            </w:r>
          </w:p>
        </w:tc>
        <w:tc>
          <w:tcPr>
            <w:tcW w:w="1384" w:type="pct"/>
            <w:vAlign w:val="center"/>
          </w:tcPr>
          <w:p w14:paraId="024DACA9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1433" w:type="pct"/>
            <w:vAlign w:val="center"/>
          </w:tcPr>
          <w:p w14:paraId="78E57CCC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758" w:type="pct"/>
            <w:vAlign w:val="center"/>
          </w:tcPr>
          <w:p w14:paraId="16F1A12A" w14:textId="77777777" w:rsidR="005D3FB6" w:rsidRPr="00A922D0" w:rsidRDefault="005D3FB6" w:rsidP="009C62E3">
            <w:r w:rsidRPr="00A922D0">
              <w:t>Слева</w:t>
            </w:r>
          </w:p>
        </w:tc>
      </w:tr>
      <w:tr w:rsidR="005D3FB6" w:rsidRPr="00A922D0" w14:paraId="01D5D457" w14:textId="77777777" w:rsidTr="009C62E3">
        <w:tc>
          <w:tcPr>
            <w:tcW w:w="449" w:type="pct"/>
            <w:vAlign w:val="center"/>
          </w:tcPr>
          <w:p w14:paraId="4B0119D4" w14:textId="77777777" w:rsidR="005D3FB6" w:rsidRPr="00A922D0" w:rsidRDefault="005D3FB6" w:rsidP="009C62E3">
            <w:r w:rsidRPr="00A922D0">
              <w:t>24</w:t>
            </w:r>
          </w:p>
        </w:tc>
        <w:tc>
          <w:tcPr>
            <w:tcW w:w="976" w:type="pct"/>
            <w:vAlign w:val="center"/>
          </w:tcPr>
          <w:p w14:paraId="0448B74E" w14:textId="77777777" w:rsidR="005D3FB6" w:rsidRPr="00A922D0" w:rsidRDefault="005D3FB6" w:rsidP="009C62E3">
            <w:r w:rsidRPr="00A922D0">
              <w:t>17</w:t>
            </w:r>
          </w:p>
        </w:tc>
        <w:tc>
          <w:tcPr>
            <w:tcW w:w="1384" w:type="pct"/>
            <w:vAlign w:val="center"/>
          </w:tcPr>
          <w:p w14:paraId="74ACE447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1433" w:type="pct"/>
            <w:vAlign w:val="center"/>
          </w:tcPr>
          <w:p w14:paraId="27BE79CC" w14:textId="77777777" w:rsidR="005D3FB6" w:rsidRPr="00A922D0" w:rsidRDefault="005D3FB6" w:rsidP="009C62E3">
            <w:r w:rsidRPr="00A922D0">
              <w:t>субкортикальная</w:t>
            </w:r>
          </w:p>
        </w:tc>
        <w:tc>
          <w:tcPr>
            <w:tcW w:w="758" w:type="pct"/>
            <w:vAlign w:val="center"/>
          </w:tcPr>
          <w:p w14:paraId="51534047" w14:textId="77777777" w:rsidR="005D3FB6" w:rsidRPr="00A922D0" w:rsidRDefault="005D3FB6" w:rsidP="009C62E3">
            <w:r w:rsidRPr="00A922D0">
              <w:t>-</w:t>
            </w:r>
          </w:p>
        </w:tc>
      </w:tr>
      <w:tr w:rsidR="005D3FB6" w:rsidRPr="00A922D0" w14:paraId="4621D140" w14:textId="77777777" w:rsidTr="009C62E3">
        <w:tc>
          <w:tcPr>
            <w:tcW w:w="449" w:type="pct"/>
            <w:vAlign w:val="center"/>
          </w:tcPr>
          <w:p w14:paraId="033FBA57" w14:textId="77777777" w:rsidR="005D3FB6" w:rsidRPr="00A922D0" w:rsidRDefault="005D3FB6" w:rsidP="009C62E3">
            <w:r w:rsidRPr="00A922D0">
              <w:t>25</w:t>
            </w:r>
          </w:p>
        </w:tc>
        <w:tc>
          <w:tcPr>
            <w:tcW w:w="976" w:type="pct"/>
            <w:vAlign w:val="center"/>
          </w:tcPr>
          <w:p w14:paraId="3EDC5FF1" w14:textId="77777777" w:rsidR="005D3FB6" w:rsidRPr="00A922D0" w:rsidRDefault="005D3FB6" w:rsidP="009C62E3">
            <w:r w:rsidRPr="00A922D0">
              <w:t>17</w:t>
            </w:r>
          </w:p>
        </w:tc>
        <w:tc>
          <w:tcPr>
            <w:tcW w:w="1384" w:type="pct"/>
            <w:vAlign w:val="center"/>
          </w:tcPr>
          <w:p w14:paraId="27598434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1433" w:type="pct"/>
            <w:vAlign w:val="center"/>
          </w:tcPr>
          <w:p w14:paraId="3031810E" w14:textId="77777777" w:rsidR="005D3FB6" w:rsidRPr="00A922D0" w:rsidRDefault="005D3FB6" w:rsidP="009C62E3">
            <w:r w:rsidRPr="00A922D0">
              <w:t>смешанная</w:t>
            </w:r>
          </w:p>
        </w:tc>
        <w:tc>
          <w:tcPr>
            <w:tcW w:w="758" w:type="pct"/>
            <w:vAlign w:val="center"/>
          </w:tcPr>
          <w:p w14:paraId="7630B878" w14:textId="77777777" w:rsidR="005D3FB6" w:rsidRPr="00A922D0" w:rsidRDefault="005D3FB6" w:rsidP="009C62E3">
            <w:r w:rsidRPr="00A922D0">
              <w:t>-</w:t>
            </w:r>
          </w:p>
        </w:tc>
      </w:tr>
      <w:tr w:rsidR="005D3FB6" w:rsidRPr="00A922D0" w14:paraId="09D734D3" w14:textId="77777777" w:rsidTr="009C62E3">
        <w:tc>
          <w:tcPr>
            <w:tcW w:w="449" w:type="pct"/>
            <w:vAlign w:val="center"/>
          </w:tcPr>
          <w:p w14:paraId="1A654F41" w14:textId="77777777" w:rsidR="005D3FB6" w:rsidRPr="00A922D0" w:rsidRDefault="005D3FB6" w:rsidP="009C62E3">
            <w:r w:rsidRPr="00A922D0">
              <w:t>26</w:t>
            </w:r>
          </w:p>
        </w:tc>
        <w:tc>
          <w:tcPr>
            <w:tcW w:w="976" w:type="pct"/>
            <w:vAlign w:val="center"/>
          </w:tcPr>
          <w:p w14:paraId="3B9E43A2" w14:textId="77777777" w:rsidR="005D3FB6" w:rsidRPr="00A922D0" w:rsidRDefault="005D3FB6" w:rsidP="009C62E3">
            <w:r w:rsidRPr="00A922D0">
              <w:t>17</w:t>
            </w:r>
          </w:p>
        </w:tc>
        <w:tc>
          <w:tcPr>
            <w:tcW w:w="1384" w:type="pct"/>
            <w:vAlign w:val="center"/>
          </w:tcPr>
          <w:p w14:paraId="41958195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1433" w:type="pct"/>
            <w:vAlign w:val="center"/>
          </w:tcPr>
          <w:p w14:paraId="1F9901E7" w14:textId="77777777" w:rsidR="005D3FB6" w:rsidRPr="00A922D0" w:rsidRDefault="005D3FB6" w:rsidP="009C62E3">
            <w:r w:rsidRPr="00A922D0">
              <w:t>гемисферы мозжечка</w:t>
            </w:r>
          </w:p>
        </w:tc>
        <w:tc>
          <w:tcPr>
            <w:tcW w:w="758" w:type="pct"/>
            <w:vAlign w:val="center"/>
          </w:tcPr>
          <w:p w14:paraId="4BEACD6A" w14:textId="77777777" w:rsidR="005D3FB6" w:rsidRPr="00A922D0" w:rsidRDefault="005D3FB6" w:rsidP="009C62E3">
            <w:r w:rsidRPr="00A922D0">
              <w:t>-</w:t>
            </w:r>
          </w:p>
        </w:tc>
      </w:tr>
      <w:tr w:rsidR="005D3FB6" w:rsidRPr="00A922D0" w14:paraId="3121B6BF" w14:textId="77777777" w:rsidTr="009C62E3">
        <w:tc>
          <w:tcPr>
            <w:tcW w:w="449" w:type="pct"/>
            <w:vAlign w:val="center"/>
          </w:tcPr>
          <w:p w14:paraId="201249E9" w14:textId="77777777" w:rsidR="005D3FB6" w:rsidRPr="00A922D0" w:rsidRDefault="005D3FB6" w:rsidP="009C62E3">
            <w:r w:rsidRPr="00A922D0">
              <w:t>27</w:t>
            </w:r>
          </w:p>
        </w:tc>
        <w:tc>
          <w:tcPr>
            <w:tcW w:w="976" w:type="pct"/>
            <w:vAlign w:val="center"/>
          </w:tcPr>
          <w:p w14:paraId="78AA3F84" w14:textId="77777777" w:rsidR="005D3FB6" w:rsidRPr="00A922D0" w:rsidRDefault="005D3FB6" w:rsidP="009C62E3">
            <w:r w:rsidRPr="00A922D0">
              <w:t>26</w:t>
            </w:r>
          </w:p>
        </w:tc>
        <w:tc>
          <w:tcPr>
            <w:tcW w:w="1384" w:type="pct"/>
            <w:vAlign w:val="center"/>
          </w:tcPr>
          <w:p w14:paraId="36539CEC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1433" w:type="pct"/>
            <w:vAlign w:val="center"/>
          </w:tcPr>
          <w:p w14:paraId="40B7C7DA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758" w:type="pct"/>
            <w:vAlign w:val="center"/>
          </w:tcPr>
          <w:p w14:paraId="657ABFEC" w14:textId="77777777" w:rsidR="005D3FB6" w:rsidRPr="00A922D0" w:rsidRDefault="005D3FB6" w:rsidP="009C62E3">
            <w:r w:rsidRPr="00A922D0">
              <w:t>Справа</w:t>
            </w:r>
          </w:p>
        </w:tc>
      </w:tr>
      <w:tr w:rsidR="005D3FB6" w:rsidRPr="00A922D0" w14:paraId="01D81AE2" w14:textId="77777777" w:rsidTr="009C62E3">
        <w:tc>
          <w:tcPr>
            <w:tcW w:w="449" w:type="pct"/>
            <w:vAlign w:val="center"/>
          </w:tcPr>
          <w:p w14:paraId="756C9A72" w14:textId="77777777" w:rsidR="005D3FB6" w:rsidRPr="00A922D0" w:rsidRDefault="005D3FB6" w:rsidP="009C62E3">
            <w:r w:rsidRPr="00A922D0">
              <w:t>28</w:t>
            </w:r>
          </w:p>
        </w:tc>
        <w:tc>
          <w:tcPr>
            <w:tcW w:w="976" w:type="pct"/>
            <w:vAlign w:val="center"/>
          </w:tcPr>
          <w:p w14:paraId="626DF82E" w14:textId="77777777" w:rsidR="005D3FB6" w:rsidRPr="00A922D0" w:rsidRDefault="005D3FB6" w:rsidP="009C62E3">
            <w:r w:rsidRPr="00A922D0">
              <w:t>26</w:t>
            </w:r>
          </w:p>
        </w:tc>
        <w:tc>
          <w:tcPr>
            <w:tcW w:w="1384" w:type="pct"/>
            <w:vAlign w:val="center"/>
          </w:tcPr>
          <w:p w14:paraId="2FD6E4CA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1433" w:type="pct"/>
            <w:vAlign w:val="center"/>
          </w:tcPr>
          <w:p w14:paraId="6213D852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758" w:type="pct"/>
            <w:vAlign w:val="center"/>
          </w:tcPr>
          <w:p w14:paraId="2E5EB1CF" w14:textId="77777777" w:rsidR="005D3FB6" w:rsidRPr="00A922D0" w:rsidRDefault="005D3FB6" w:rsidP="009C62E3">
            <w:r w:rsidRPr="00A922D0">
              <w:t>Слева</w:t>
            </w:r>
          </w:p>
        </w:tc>
      </w:tr>
      <w:tr w:rsidR="005D3FB6" w:rsidRPr="00A922D0" w14:paraId="31DDC01A" w14:textId="77777777" w:rsidTr="009C62E3">
        <w:tc>
          <w:tcPr>
            <w:tcW w:w="449" w:type="pct"/>
            <w:vAlign w:val="center"/>
          </w:tcPr>
          <w:p w14:paraId="5A8C0AEB" w14:textId="77777777" w:rsidR="005D3FB6" w:rsidRPr="00A922D0" w:rsidRDefault="005D3FB6" w:rsidP="009C62E3">
            <w:r w:rsidRPr="00A922D0">
              <w:t>29</w:t>
            </w:r>
          </w:p>
        </w:tc>
        <w:tc>
          <w:tcPr>
            <w:tcW w:w="976" w:type="pct"/>
            <w:vAlign w:val="center"/>
          </w:tcPr>
          <w:p w14:paraId="498BC9C4" w14:textId="77777777" w:rsidR="005D3FB6" w:rsidRPr="00A922D0" w:rsidRDefault="005D3FB6" w:rsidP="009C62E3">
            <w:r w:rsidRPr="00A922D0">
              <w:t>17</w:t>
            </w:r>
          </w:p>
        </w:tc>
        <w:tc>
          <w:tcPr>
            <w:tcW w:w="1384" w:type="pct"/>
            <w:vAlign w:val="center"/>
          </w:tcPr>
          <w:p w14:paraId="12C8405E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1433" w:type="pct"/>
            <w:vAlign w:val="center"/>
          </w:tcPr>
          <w:p w14:paraId="275A19A9" w14:textId="77777777" w:rsidR="005D3FB6" w:rsidRPr="00A922D0" w:rsidRDefault="005D3FB6" w:rsidP="009C62E3">
            <w:r w:rsidRPr="00A922D0">
              <w:t>червя мозжечка</w:t>
            </w:r>
          </w:p>
        </w:tc>
        <w:tc>
          <w:tcPr>
            <w:tcW w:w="758" w:type="pct"/>
            <w:vAlign w:val="center"/>
          </w:tcPr>
          <w:p w14:paraId="4697351F" w14:textId="77777777" w:rsidR="005D3FB6" w:rsidRPr="00A922D0" w:rsidRDefault="005D3FB6" w:rsidP="009C62E3">
            <w:r w:rsidRPr="00A922D0">
              <w:t>-</w:t>
            </w:r>
          </w:p>
        </w:tc>
      </w:tr>
      <w:tr w:rsidR="005D3FB6" w:rsidRPr="00A922D0" w14:paraId="3C11EAC9" w14:textId="77777777" w:rsidTr="009C62E3">
        <w:tc>
          <w:tcPr>
            <w:tcW w:w="449" w:type="pct"/>
            <w:vAlign w:val="center"/>
          </w:tcPr>
          <w:p w14:paraId="231F771F" w14:textId="77777777" w:rsidR="005D3FB6" w:rsidRPr="00A922D0" w:rsidRDefault="005D3FB6" w:rsidP="009C62E3">
            <w:r w:rsidRPr="00A922D0">
              <w:t>30</w:t>
            </w:r>
          </w:p>
        </w:tc>
        <w:tc>
          <w:tcPr>
            <w:tcW w:w="976" w:type="pct"/>
            <w:vAlign w:val="center"/>
          </w:tcPr>
          <w:p w14:paraId="0929934B" w14:textId="77777777" w:rsidR="005D3FB6" w:rsidRPr="00A922D0" w:rsidRDefault="005D3FB6" w:rsidP="009C62E3">
            <w:r w:rsidRPr="00A922D0">
              <w:t>17</w:t>
            </w:r>
          </w:p>
        </w:tc>
        <w:tc>
          <w:tcPr>
            <w:tcW w:w="1384" w:type="pct"/>
            <w:vAlign w:val="center"/>
          </w:tcPr>
          <w:p w14:paraId="1B044C1C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1433" w:type="pct"/>
            <w:vAlign w:val="center"/>
          </w:tcPr>
          <w:p w14:paraId="0EE899ED" w14:textId="77777777" w:rsidR="005D3FB6" w:rsidRPr="00A922D0" w:rsidRDefault="005D3FB6" w:rsidP="009C62E3">
            <w:r w:rsidRPr="00A922D0">
              <w:t>ствола мозга</w:t>
            </w:r>
          </w:p>
        </w:tc>
        <w:tc>
          <w:tcPr>
            <w:tcW w:w="758" w:type="pct"/>
            <w:vAlign w:val="center"/>
          </w:tcPr>
          <w:p w14:paraId="0C65E514" w14:textId="77777777" w:rsidR="005D3FB6" w:rsidRPr="00A922D0" w:rsidRDefault="005D3FB6" w:rsidP="009C62E3">
            <w:r w:rsidRPr="00A922D0">
              <w:t>-</w:t>
            </w:r>
          </w:p>
        </w:tc>
      </w:tr>
    </w:tbl>
    <w:p w14:paraId="53A084C6" w14:textId="77777777" w:rsidR="00970C3D" w:rsidRPr="00970C3D" w:rsidRDefault="00970C3D" w:rsidP="00970C3D"/>
    <w:p w14:paraId="5012915F" w14:textId="78F59C79" w:rsidR="00C14EE9" w:rsidRPr="000D1588" w:rsidRDefault="005D3FB6" w:rsidP="000D1588">
      <w:pPr>
        <w:pStyle w:val="2"/>
        <w:spacing w:before="120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89" w:name="_Toc77690818"/>
      <w:bookmarkStart w:id="90" w:name="_Toc81234798"/>
      <w:r w:rsidRPr="000D1588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 1.4.</w:t>
      </w:r>
      <w:r w:rsidRPr="000D15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656E97" w:rsidRPr="000D1588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VIMISSSZ17 - </w:t>
      </w:r>
      <w:r w:rsidR="00C14EE9" w:rsidRPr="000D1588">
        <w:rPr>
          <w:rFonts w:ascii="Times New Roman" w:hAnsi="Times New Roman" w:cs="Times New Roman"/>
          <w:bCs w:val="0"/>
          <w:color w:val="auto"/>
          <w:sz w:val="24"/>
          <w:szCs w:val="24"/>
        </w:rPr>
        <w:t>ВИМИС ССЗ. Справочник для описания нейровизуализационной классификации геморрагической трансформации мозговой ткани (с использованием Гейдельбергской классификац</w:t>
      </w:r>
      <w:r w:rsidR="00656E97" w:rsidRPr="000D1588">
        <w:rPr>
          <w:rFonts w:ascii="Times New Roman" w:hAnsi="Times New Roman" w:cs="Times New Roman"/>
          <w:bCs w:val="0"/>
          <w:color w:val="auto"/>
          <w:sz w:val="24"/>
          <w:szCs w:val="24"/>
        </w:rPr>
        <w:t>ии и критериями NINDS и</w:t>
      </w:r>
      <w:r w:rsidR="000D1588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 </w:t>
      </w:r>
      <w:r w:rsidR="00656E97" w:rsidRPr="000D1588">
        <w:rPr>
          <w:rFonts w:ascii="Times New Roman" w:hAnsi="Times New Roman" w:cs="Times New Roman"/>
          <w:bCs w:val="0"/>
          <w:color w:val="auto"/>
          <w:sz w:val="24"/>
          <w:szCs w:val="24"/>
        </w:rPr>
        <w:t>ECASS)</w:t>
      </w:r>
      <w:bookmarkEnd w:id="89"/>
      <w:bookmarkEnd w:id="90"/>
    </w:p>
    <w:tbl>
      <w:tblPr>
        <w:tblStyle w:val="a3"/>
        <w:tblW w:w="5000" w:type="pct"/>
        <w:tblLayout w:type="fixed"/>
        <w:tblLook w:val="0600" w:firstRow="0" w:lastRow="0" w:firstColumn="0" w:lastColumn="0" w:noHBand="1" w:noVBand="1"/>
      </w:tblPr>
      <w:tblGrid>
        <w:gridCol w:w="675"/>
        <w:gridCol w:w="994"/>
        <w:gridCol w:w="2269"/>
        <w:gridCol w:w="1275"/>
        <w:gridCol w:w="2573"/>
        <w:gridCol w:w="2352"/>
      </w:tblGrid>
      <w:tr w:rsidR="009C62E3" w:rsidRPr="009C62E3" w14:paraId="475E9046" w14:textId="77777777" w:rsidTr="009C62E3">
        <w:trPr>
          <w:tblHeader/>
        </w:trPr>
        <w:tc>
          <w:tcPr>
            <w:tcW w:w="333" w:type="pct"/>
            <w:vAlign w:val="center"/>
          </w:tcPr>
          <w:p w14:paraId="735FC37F" w14:textId="77777777" w:rsidR="00C14EE9" w:rsidRPr="009C62E3" w:rsidRDefault="00C14EE9" w:rsidP="009C62E3">
            <w:pPr>
              <w:jc w:val="center"/>
              <w:rPr>
                <w:b/>
              </w:rPr>
            </w:pPr>
            <w:r w:rsidRPr="009C62E3">
              <w:rPr>
                <w:b/>
              </w:rPr>
              <w:t>ID</w:t>
            </w:r>
          </w:p>
        </w:tc>
        <w:tc>
          <w:tcPr>
            <w:tcW w:w="490" w:type="pct"/>
            <w:vAlign w:val="center"/>
          </w:tcPr>
          <w:p w14:paraId="3BDBE51C" w14:textId="77777777" w:rsidR="00C14EE9" w:rsidRPr="009C62E3" w:rsidRDefault="00C14EE9" w:rsidP="009C62E3">
            <w:pPr>
              <w:jc w:val="center"/>
              <w:rPr>
                <w:b/>
              </w:rPr>
            </w:pPr>
            <w:r w:rsidRPr="009C62E3">
              <w:rPr>
                <w:b/>
              </w:rPr>
              <w:t>Класс</w:t>
            </w:r>
          </w:p>
        </w:tc>
        <w:tc>
          <w:tcPr>
            <w:tcW w:w="1119" w:type="pct"/>
            <w:vAlign w:val="center"/>
          </w:tcPr>
          <w:p w14:paraId="7DF13451" w14:textId="77777777" w:rsidR="00C14EE9" w:rsidRPr="009C62E3" w:rsidRDefault="00C14EE9" w:rsidP="009C62E3">
            <w:pPr>
              <w:jc w:val="center"/>
              <w:rPr>
                <w:b/>
              </w:rPr>
            </w:pPr>
            <w:r w:rsidRPr="009C62E3">
              <w:rPr>
                <w:b/>
              </w:rPr>
              <w:t>Наименование класса</w:t>
            </w:r>
          </w:p>
        </w:tc>
        <w:tc>
          <w:tcPr>
            <w:tcW w:w="629" w:type="pct"/>
            <w:vAlign w:val="center"/>
          </w:tcPr>
          <w:p w14:paraId="2970FCC4" w14:textId="77777777" w:rsidR="00C14EE9" w:rsidRPr="009C62E3" w:rsidRDefault="00C14EE9" w:rsidP="009C62E3">
            <w:pPr>
              <w:jc w:val="center"/>
              <w:rPr>
                <w:b/>
              </w:rPr>
            </w:pPr>
            <w:r w:rsidRPr="009C62E3">
              <w:rPr>
                <w:b/>
              </w:rPr>
              <w:t>Подкласс</w:t>
            </w:r>
          </w:p>
        </w:tc>
        <w:tc>
          <w:tcPr>
            <w:tcW w:w="1269" w:type="pct"/>
            <w:vAlign w:val="center"/>
          </w:tcPr>
          <w:p w14:paraId="6E9DB00F" w14:textId="77777777" w:rsidR="00C14EE9" w:rsidRPr="009C62E3" w:rsidRDefault="00C14EE9" w:rsidP="009C62E3">
            <w:pPr>
              <w:jc w:val="center"/>
              <w:rPr>
                <w:b/>
              </w:rPr>
            </w:pPr>
            <w:r w:rsidRPr="009C62E3">
              <w:rPr>
                <w:b/>
              </w:rPr>
              <w:t>Наименование подкласса</w:t>
            </w:r>
          </w:p>
        </w:tc>
        <w:tc>
          <w:tcPr>
            <w:tcW w:w="1161" w:type="pct"/>
            <w:vAlign w:val="center"/>
          </w:tcPr>
          <w:p w14:paraId="32782CE1" w14:textId="77777777" w:rsidR="00C14EE9" w:rsidRPr="009C62E3" w:rsidRDefault="00C14EE9" w:rsidP="009C62E3">
            <w:pPr>
              <w:jc w:val="center"/>
              <w:rPr>
                <w:b/>
              </w:rPr>
            </w:pPr>
            <w:r w:rsidRPr="009C62E3">
              <w:rPr>
                <w:b/>
              </w:rPr>
              <w:t>Описание геморрагической трансформации мозговой ткани</w:t>
            </w:r>
          </w:p>
        </w:tc>
      </w:tr>
      <w:tr w:rsidR="009C62E3" w:rsidRPr="00CD6E25" w14:paraId="6E96C7C7" w14:textId="77777777" w:rsidTr="009C62E3">
        <w:tc>
          <w:tcPr>
            <w:tcW w:w="333" w:type="pct"/>
            <w:vAlign w:val="center"/>
          </w:tcPr>
          <w:p w14:paraId="11D1B3C9" w14:textId="77777777" w:rsidR="00C14EE9" w:rsidRPr="00CD6E25" w:rsidRDefault="00C14EE9" w:rsidP="009C62E3">
            <w:pPr>
              <w:spacing w:before="40" w:after="40"/>
            </w:pPr>
            <w:r w:rsidRPr="00CD6E25">
              <w:t>1</w:t>
            </w:r>
          </w:p>
        </w:tc>
        <w:tc>
          <w:tcPr>
            <w:tcW w:w="490" w:type="pct"/>
            <w:vAlign w:val="center"/>
          </w:tcPr>
          <w:p w14:paraId="34EADE24" w14:textId="77777777" w:rsidR="00C14EE9" w:rsidRPr="00CD6E25" w:rsidRDefault="00C14EE9" w:rsidP="009C62E3">
            <w:pPr>
              <w:spacing w:before="40" w:after="40"/>
            </w:pPr>
            <w:r w:rsidRPr="00CD6E25">
              <w:t>1</w:t>
            </w:r>
          </w:p>
        </w:tc>
        <w:tc>
          <w:tcPr>
            <w:tcW w:w="1119" w:type="pct"/>
            <w:vAlign w:val="center"/>
          </w:tcPr>
          <w:p w14:paraId="3158E6CB" w14:textId="77777777" w:rsidR="00C14EE9" w:rsidRPr="00CD6E25" w:rsidRDefault="00C14EE9" w:rsidP="009C62E3">
            <w:pPr>
              <w:spacing w:before="40" w:after="40"/>
            </w:pPr>
            <w:r w:rsidRPr="00CD6E25">
              <w:t>ГТ в зоне очага ишемии</w:t>
            </w:r>
          </w:p>
        </w:tc>
        <w:tc>
          <w:tcPr>
            <w:tcW w:w="629" w:type="pct"/>
            <w:vAlign w:val="center"/>
          </w:tcPr>
          <w:p w14:paraId="3A9AB9CF" w14:textId="77777777" w:rsidR="00C14EE9" w:rsidRPr="00CD6E25" w:rsidRDefault="00C14EE9" w:rsidP="009C62E3">
            <w:pPr>
              <w:spacing w:before="40" w:after="40"/>
            </w:pPr>
            <w:r w:rsidRPr="00CD6E25">
              <w:t>-</w:t>
            </w:r>
          </w:p>
        </w:tc>
        <w:tc>
          <w:tcPr>
            <w:tcW w:w="1269" w:type="pct"/>
            <w:vAlign w:val="center"/>
          </w:tcPr>
          <w:p w14:paraId="5CD71FA7" w14:textId="77777777" w:rsidR="00C14EE9" w:rsidRPr="00CD6E25" w:rsidRDefault="00C14EE9" w:rsidP="009C62E3">
            <w:pPr>
              <w:spacing w:before="40" w:after="40"/>
            </w:pPr>
            <w:r w:rsidRPr="00CD6E25">
              <w:t>-</w:t>
            </w:r>
          </w:p>
        </w:tc>
        <w:tc>
          <w:tcPr>
            <w:tcW w:w="1161" w:type="pct"/>
            <w:vAlign w:val="center"/>
          </w:tcPr>
          <w:p w14:paraId="43E62142" w14:textId="77777777" w:rsidR="00C14EE9" w:rsidRPr="00CD6E25" w:rsidRDefault="00C14EE9" w:rsidP="009C62E3">
            <w:pPr>
              <w:spacing w:before="40" w:after="40"/>
            </w:pPr>
            <w:r w:rsidRPr="00CD6E25">
              <w:t>-</w:t>
            </w:r>
          </w:p>
        </w:tc>
      </w:tr>
      <w:tr w:rsidR="009C62E3" w:rsidRPr="00CD6E25" w14:paraId="5A0ABEA2" w14:textId="77777777" w:rsidTr="009C62E3">
        <w:tc>
          <w:tcPr>
            <w:tcW w:w="333" w:type="pct"/>
            <w:vAlign w:val="center"/>
          </w:tcPr>
          <w:p w14:paraId="297AFF3A" w14:textId="77777777" w:rsidR="00C14EE9" w:rsidRPr="00CD6E25" w:rsidRDefault="00C14EE9" w:rsidP="009C62E3">
            <w:pPr>
              <w:spacing w:before="40" w:after="40"/>
            </w:pPr>
            <w:r w:rsidRPr="00CD6E25">
              <w:t>2</w:t>
            </w:r>
          </w:p>
        </w:tc>
        <w:tc>
          <w:tcPr>
            <w:tcW w:w="490" w:type="pct"/>
            <w:vAlign w:val="center"/>
          </w:tcPr>
          <w:p w14:paraId="6E9E1721" w14:textId="77777777" w:rsidR="00C14EE9" w:rsidRPr="00CD6E25" w:rsidRDefault="00C14EE9" w:rsidP="009C62E3">
            <w:pPr>
              <w:spacing w:before="40" w:after="40"/>
            </w:pPr>
            <w:r w:rsidRPr="00CD6E25">
              <w:t>-</w:t>
            </w:r>
          </w:p>
        </w:tc>
        <w:tc>
          <w:tcPr>
            <w:tcW w:w="1119" w:type="pct"/>
            <w:vAlign w:val="center"/>
          </w:tcPr>
          <w:p w14:paraId="41EA3CA2" w14:textId="77777777" w:rsidR="00C14EE9" w:rsidRPr="00CD6E25" w:rsidRDefault="00C14EE9" w:rsidP="009C62E3">
            <w:pPr>
              <w:spacing w:before="40" w:after="40"/>
            </w:pPr>
            <w:r w:rsidRPr="00CD6E25">
              <w:t>-</w:t>
            </w:r>
          </w:p>
        </w:tc>
        <w:tc>
          <w:tcPr>
            <w:tcW w:w="629" w:type="pct"/>
            <w:vAlign w:val="center"/>
          </w:tcPr>
          <w:p w14:paraId="5224DF34" w14:textId="77777777" w:rsidR="00C14EE9" w:rsidRPr="00CD6E25" w:rsidRDefault="00C14EE9" w:rsidP="009C62E3">
            <w:pPr>
              <w:spacing w:before="40" w:after="40"/>
            </w:pPr>
            <w:r w:rsidRPr="00CD6E25">
              <w:t>1а</w:t>
            </w:r>
          </w:p>
        </w:tc>
        <w:tc>
          <w:tcPr>
            <w:tcW w:w="1269" w:type="pct"/>
            <w:vAlign w:val="center"/>
          </w:tcPr>
          <w:p w14:paraId="6B93AB40" w14:textId="77777777" w:rsidR="00C14EE9" w:rsidRPr="00CD6E25" w:rsidRDefault="00C14EE9" w:rsidP="009C62E3">
            <w:pPr>
              <w:spacing w:before="40" w:after="40"/>
            </w:pPr>
            <w:r w:rsidRPr="00CD6E25">
              <w:t>Геморрагический инфаркт (ГИ) 1 типа</w:t>
            </w:r>
          </w:p>
        </w:tc>
        <w:tc>
          <w:tcPr>
            <w:tcW w:w="1161" w:type="pct"/>
            <w:vAlign w:val="center"/>
          </w:tcPr>
          <w:p w14:paraId="1B1D9C88" w14:textId="77777777" w:rsidR="00C14EE9" w:rsidRPr="00CD6E25" w:rsidRDefault="00C14EE9" w:rsidP="009C62E3">
            <w:pPr>
              <w:spacing w:before="40" w:after="40"/>
            </w:pPr>
            <w:r w:rsidRPr="00CD6E25">
              <w:t>Рассеянные небольшие петехии без масс- эффекта</w:t>
            </w:r>
          </w:p>
        </w:tc>
      </w:tr>
      <w:tr w:rsidR="009C62E3" w:rsidRPr="00CD6E25" w14:paraId="65817A40" w14:textId="77777777" w:rsidTr="009C62E3">
        <w:tc>
          <w:tcPr>
            <w:tcW w:w="333" w:type="pct"/>
            <w:vAlign w:val="center"/>
          </w:tcPr>
          <w:p w14:paraId="694033A7" w14:textId="77777777" w:rsidR="00C14EE9" w:rsidRPr="00CD6E25" w:rsidRDefault="00C14EE9" w:rsidP="009C62E3">
            <w:pPr>
              <w:spacing w:before="40" w:after="40"/>
            </w:pPr>
            <w:r w:rsidRPr="00CD6E25">
              <w:t>3</w:t>
            </w:r>
          </w:p>
        </w:tc>
        <w:tc>
          <w:tcPr>
            <w:tcW w:w="490" w:type="pct"/>
            <w:vAlign w:val="center"/>
          </w:tcPr>
          <w:p w14:paraId="5F0A6F99" w14:textId="77777777" w:rsidR="00C14EE9" w:rsidRPr="00CD6E25" w:rsidRDefault="00C14EE9" w:rsidP="009C62E3">
            <w:pPr>
              <w:spacing w:before="40" w:after="40"/>
            </w:pPr>
            <w:r w:rsidRPr="00CD6E25">
              <w:t>-</w:t>
            </w:r>
          </w:p>
        </w:tc>
        <w:tc>
          <w:tcPr>
            <w:tcW w:w="1119" w:type="pct"/>
            <w:vAlign w:val="center"/>
          </w:tcPr>
          <w:p w14:paraId="2E6829EF" w14:textId="77777777" w:rsidR="00C14EE9" w:rsidRPr="00CD6E25" w:rsidRDefault="00C14EE9" w:rsidP="009C62E3">
            <w:pPr>
              <w:spacing w:before="40" w:after="40"/>
            </w:pPr>
            <w:r w:rsidRPr="00CD6E25">
              <w:t>-</w:t>
            </w:r>
          </w:p>
        </w:tc>
        <w:tc>
          <w:tcPr>
            <w:tcW w:w="629" w:type="pct"/>
            <w:vAlign w:val="center"/>
          </w:tcPr>
          <w:p w14:paraId="6D1D7822" w14:textId="77777777" w:rsidR="00C14EE9" w:rsidRPr="00CD6E25" w:rsidRDefault="00C14EE9" w:rsidP="009C62E3">
            <w:pPr>
              <w:spacing w:before="40" w:after="40"/>
            </w:pPr>
            <w:r w:rsidRPr="00CD6E25">
              <w:t>1b</w:t>
            </w:r>
          </w:p>
        </w:tc>
        <w:tc>
          <w:tcPr>
            <w:tcW w:w="1269" w:type="pct"/>
            <w:vAlign w:val="center"/>
          </w:tcPr>
          <w:p w14:paraId="1E96A70A" w14:textId="77777777" w:rsidR="00C14EE9" w:rsidRPr="00CD6E25" w:rsidRDefault="00C14EE9" w:rsidP="009C62E3">
            <w:pPr>
              <w:spacing w:before="40" w:after="40"/>
            </w:pPr>
            <w:r w:rsidRPr="00CD6E25">
              <w:t>Геморрагический инфаркт (ГИ) 2 типа</w:t>
            </w:r>
          </w:p>
        </w:tc>
        <w:tc>
          <w:tcPr>
            <w:tcW w:w="1161" w:type="pct"/>
            <w:vAlign w:val="center"/>
          </w:tcPr>
          <w:p w14:paraId="1492F9AF" w14:textId="77777777" w:rsidR="00C14EE9" w:rsidRPr="00CD6E25" w:rsidRDefault="00C14EE9" w:rsidP="009C62E3">
            <w:pPr>
              <w:spacing w:before="40" w:after="40"/>
            </w:pPr>
            <w:r w:rsidRPr="00CD6E25">
              <w:t>Сливные петехии без масс-эффекта</w:t>
            </w:r>
          </w:p>
        </w:tc>
      </w:tr>
      <w:tr w:rsidR="009C62E3" w:rsidRPr="00CD6E25" w14:paraId="47A33D6A" w14:textId="77777777" w:rsidTr="009C62E3">
        <w:tc>
          <w:tcPr>
            <w:tcW w:w="333" w:type="pct"/>
            <w:vAlign w:val="center"/>
          </w:tcPr>
          <w:p w14:paraId="333BD4A0" w14:textId="77777777" w:rsidR="00C14EE9" w:rsidRPr="00CD6E25" w:rsidRDefault="00C14EE9" w:rsidP="009C62E3">
            <w:pPr>
              <w:spacing w:before="40" w:after="40"/>
            </w:pPr>
            <w:r w:rsidRPr="00CD6E25">
              <w:t>4</w:t>
            </w:r>
          </w:p>
        </w:tc>
        <w:tc>
          <w:tcPr>
            <w:tcW w:w="490" w:type="pct"/>
            <w:vAlign w:val="center"/>
          </w:tcPr>
          <w:p w14:paraId="1958BCC5" w14:textId="77777777" w:rsidR="00C14EE9" w:rsidRPr="00CD6E25" w:rsidRDefault="00C14EE9" w:rsidP="009C62E3">
            <w:pPr>
              <w:spacing w:before="40" w:after="40"/>
            </w:pPr>
            <w:r w:rsidRPr="00CD6E25">
              <w:t>-</w:t>
            </w:r>
          </w:p>
        </w:tc>
        <w:tc>
          <w:tcPr>
            <w:tcW w:w="1119" w:type="pct"/>
            <w:vAlign w:val="center"/>
          </w:tcPr>
          <w:p w14:paraId="7C4E7F58" w14:textId="77777777" w:rsidR="00C14EE9" w:rsidRPr="00CD6E25" w:rsidRDefault="00C14EE9" w:rsidP="009C62E3">
            <w:pPr>
              <w:spacing w:before="40" w:after="40"/>
            </w:pPr>
            <w:r w:rsidRPr="00CD6E25">
              <w:t>-</w:t>
            </w:r>
          </w:p>
        </w:tc>
        <w:tc>
          <w:tcPr>
            <w:tcW w:w="629" w:type="pct"/>
            <w:vAlign w:val="center"/>
          </w:tcPr>
          <w:p w14:paraId="6A78527F" w14:textId="77777777" w:rsidR="00C14EE9" w:rsidRPr="00CD6E25" w:rsidRDefault="00C14EE9" w:rsidP="009C62E3">
            <w:pPr>
              <w:spacing w:before="40" w:after="40"/>
            </w:pPr>
            <w:r w:rsidRPr="00CD6E25">
              <w:t>1c</w:t>
            </w:r>
          </w:p>
        </w:tc>
        <w:tc>
          <w:tcPr>
            <w:tcW w:w="1269" w:type="pct"/>
            <w:vAlign w:val="center"/>
          </w:tcPr>
          <w:p w14:paraId="2501B1F9" w14:textId="77777777" w:rsidR="00C14EE9" w:rsidRPr="00CD6E25" w:rsidRDefault="00C14EE9" w:rsidP="009C62E3">
            <w:pPr>
              <w:spacing w:before="40" w:after="40"/>
            </w:pPr>
            <w:r w:rsidRPr="00CD6E25">
              <w:t>Паренхиматозная гематома (ПГ) 1 типа</w:t>
            </w:r>
          </w:p>
        </w:tc>
        <w:tc>
          <w:tcPr>
            <w:tcW w:w="1161" w:type="pct"/>
            <w:vAlign w:val="center"/>
          </w:tcPr>
          <w:p w14:paraId="4D155D25" w14:textId="77777777" w:rsidR="00C14EE9" w:rsidRPr="00CD6E25" w:rsidRDefault="00C14EE9" w:rsidP="009C62E3">
            <w:pPr>
              <w:spacing w:before="40" w:after="40"/>
            </w:pPr>
            <w:r w:rsidRPr="00CD6E25">
              <w:t>Паренхиматозная гематома (ПГ) менее 30% зоны очага ишемии</w:t>
            </w:r>
          </w:p>
        </w:tc>
      </w:tr>
      <w:tr w:rsidR="009C62E3" w:rsidRPr="00CD6E25" w14:paraId="640EED0C" w14:textId="77777777" w:rsidTr="009C62E3">
        <w:tc>
          <w:tcPr>
            <w:tcW w:w="333" w:type="pct"/>
            <w:vAlign w:val="center"/>
          </w:tcPr>
          <w:p w14:paraId="5C77F7B4" w14:textId="77777777" w:rsidR="00C14EE9" w:rsidRPr="00CD6E25" w:rsidRDefault="00C14EE9" w:rsidP="009C62E3">
            <w:pPr>
              <w:spacing w:before="40" w:after="40"/>
            </w:pPr>
            <w:r w:rsidRPr="00CD6E25">
              <w:t>5</w:t>
            </w:r>
          </w:p>
        </w:tc>
        <w:tc>
          <w:tcPr>
            <w:tcW w:w="490" w:type="pct"/>
            <w:vAlign w:val="center"/>
          </w:tcPr>
          <w:p w14:paraId="01669953" w14:textId="77777777" w:rsidR="00C14EE9" w:rsidRPr="00CD6E25" w:rsidRDefault="00C14EE9" w:rsidP="009C62E3">
            <w:pPr>
              <w:spacing w:before="40" w:after="40"/>
            </w:pPr>
            <w:r w:rsidRPr="00CD6E25">
              <w:t>2</w:t>
            </w:r>
          </w:p>
        </w:tc>
        <w:tc>
          <w:tcPr>
            <w:tcW w:w="1119" w:type="pct"/>
            <w:vAlign w:val="center"/>
          </w:tcPr>
          <w:p w14:paraId="5814ABF7" w14:textId="77777777" w:rsidR="00C14EE9" w:rsidRPr="00CD6E25" w:rsidRDefault="00C14EE9" w:rsidP="009C62E3">
            <w:pPr>
              <w:spacing w:before="40" w:after="40"/>
            </w:pPr>
            <w:r w:rsidRPr="00CD6E25">
              <w:t>ПГ в зоне очага ишемии и за ее пределами</w:t>
            </w:r>
          </w:p>
        </w:tc>
        <w:tc>
          <w:tcPr>
            <w:tcW w:w="629" w:type="pct"/>
            <w:vAlign w:val="center"/>
          </w:tcPr>
          <w:p w14:paraId="2C160005" w14:textId="77777777" w:rsidR="00C14EE9" w:rsidRPr="00CD6E25" w:rsidRDefault="00C14EE9" w:rsidP="009C62E3">
            <w:pPr>
              <w:spacing w:before="40" w:after="40"/>
            </w:pPr>
            <w:r w:rsidRPr="00CD6E25">
              <w:t>-</w:t>
            </w:r>
          </w:p>
        </w:tc>
        <w:tc>
          <w:tcPr>
            <w:tcW w:w="1269" w:type="pct"/>
            <w:vAlign w:val="center"/>
          </w:tcPr>
          <w:p w14:paraId="630B8439" w14:textId="77777777" w:rsidR="00C14EE9" w:rsidRPr="00CD6E25" w:rsidRDefault="00C14EE9" w:rsidP="009C62E3">
            <w:pPr>
              <w:spacing w:before="40" w:after="40"/>
            </w:pPr>
            <w:r w:rsidRPr="00CD6E25">
              <w:t>-</w:t>
            </w:r>
          </w:p>
        </w:tc>
        <w:tc>
          <w:tcPr>
            <w:tcW w:w="1161" w:type="pct"/>
            <w:vAlign w:val="center"/>
          </w:tcPr>
          <w:p w14:paraId="4BDC78B1" w14:textId="77777777" w:rsidR="00C14EE9" w:rsidRPr="00CD6E25" w:rsidRDefault="00C14EE9" w:rsidP="009C62E3">
            <w:pPr>
              <w:spacing w:before="40" w:after="40"/>
            </w:pPr>
            <w:r w:rsidRPr="00CD6E25">
              <w:t>-</w:t>
            </w:r>
          </w:p>
        </w:tc>
      </w:tr>
      <w:tr w:rsidR="009C62E3" w:rsidRPr="00CD6E25" w14:paraId="1EB36B8F" w14:textId="77777777" w:rsidTr="009C62E3">
        <w:tc>
          <w:tcPr>
            <w:tcW w:w="333" w:type="pct"/>
            <w:vAlign w:val="center"/>
          </w:tcPr>
          <w:p w14:paraId="2BA8E1E4" w14:textId="77777777" w:rsidR="00C14EE9" w:rsidRPr="00CD6E25" w:rsidRDefault="00C14EE9" w:rsidP="009C62E3">
            <w:pPr>
              <w:spacing w:before="40" w:after="40"/>
            </w:pPr>
            <w:r w:rsidRPr="00CD6E25">
              <w:t>6</w:t>
            </w:r>
          </w:p>
        </w:tc>
        <w:tc>
          <w:tcPr>
            <w:tcW w:w="490" w:type="pct"/>
            <w:vAlign w:val="center"/>
          </w:tcPr>
          <w:p w14:paraId="08EEBD53" w14:textId="77777777" w:rsidR="00C14EE9" w:rsidRPr="00CD6E25" w:rsidRDefault="00C14EE9" w:rsidP="009C62E3">
            <w:pPr>
              <w:spacing w:before="40" w:after="40"/>
            </w:pPr>
            <w:r w:rsidRPr="00CD6E25">
              <w:t>-</w:t>
            </w:r>
          </w:p>
        </w:tc>
        <w:tc>
          <w:tcPr>
            <w:tcW w:w="1119" w:type="pct"/>
            <w:vAlign w:val="center"/>
          </w:tcPr>
          <w:p w14:paraId="49E1D64B" w14:textId="77777777" w:rsidR="00C14EE9" w:rsidRPr="00CD6E25" w:rsidRDefault="00C14EE9" w:rsidP="009C62E3">
            <w:pPr>
              <w:spacing w:before="40" w:after="40"/>
            </w:pPr>
            <w:r w:rsidRPr="00CD6E25">
              <w:t>-</w:t>
            </w:r>
          </w:p>
        </w:tc>
        <w:tc>
          <w:tcPr>
            <w:tcW w:w="629" w:type="pct"/>
            <w:vAlign w:val="center"/>
          </w:tcPr>
          <w:p w14:paraId="77E6DD79" w14:textId="77777777" w:rsidR="00C14EE9" w:rsidRPr="00CD6E25" w:rsidRDefault="00C14EE9" w:rsidP="009C62E3">
            <w:pPr>
              <w:spacing w:before="40" w:after="40"/>
            </w:pPr>
            <w:r w:rsidRPr="00CD6E25">
              <w:t>­-</w:t>
            </w:r>
          </w:p>
        </w:tc>
        <w:tc>
          <w:tcPr>
            <w:tcW w:w="1269" w:type="pct"/>
            <w:vAlign w:val="center"/>
          </w:tcPr>
          <w:p w14:paraId="6ECB702D" w14:textId="77777777" w:rsidR="00C14EE9" w:rsidRPr="00CD6E25" w:rsidRDefault="00C14EE9" w:rsidP="009C62E3">
            <w:pPr>
              <w:spacing w:before="40" w:after="40"/>
            </w:pPr>
            <w:r w:rsidRPr="00CD6E25">
              <w:t>Паренхиматозная гематома (ПГ) 2 типа</w:t>
            </w:r>
          </w:p>
        </w:tc>
        <w:tc>
          <w:tcPr>
            <w:tcW w:w="1161" w:type="pct"/>
            <w:vAlign w:val="center"/>
          </w:tcPr>
          <w:p w14:paraId="0D9B6D0E" w14:textId="77777777" w:rsidR="00C14EE9" w:rsidRPr="00CD6E25" w:rsidRDefault="00C14EE9" w:rsidP="009C62E3">
            <w:pPr>
              <w:spacing w:before="40" w:after="40"/>
            </w:pPr>
            <w:r w:rsidRPr="00CD6E25">
              <w:t>Паренхиматозная гематома (ПГ) более 30% зоны очага ишемии</w:t>
            </w:r>
          </w:p>
        </w:tc>
      </w:tr>
      <w:tr w:rsidR="009C62E3" w:rsidRPr="00CD6E25" w14:paraId="07EABBD0" w14:textId="77777777" w:rsidTr="009C62E3">
        <w:tc>
          <w:tcPr>
            <w:tcW w:w="333" w:type="pct"/>
            <w:vAlign w:val="center"/>
          </w:tcPr>
          <w:p w14:paraId="64320CA3" w14:textId="77777777" w:rsidR="00C14EE9" w:rsidRPr="00CD6E25" w:rsidRDefault="00C14EE9" w:rsidP="009C62E3">
            <w:pPr>
              <w:spacing w:before="40" w:after="40"/>
            </w:pPr>
            <w:r w:rsidRPr="00CD6E25">
              <w:t>7</w:t>
            </w:r>
          </w:p>
        </w:tc>
        <w:tc>
          <w:tcPr>
            <w:tcW w:w="490" w:type="pct"/>
            <w:vAlign w:val="center"/>
          </w:tcPr>
          <w:p w14:paraId="6F1BB230" w14:textId="77777777" w:rsidR="00C14EE9" w:rsidRPr="00CD6E25" w:rsidRDefault="00C14EE9" w:rsidP="009C62E3">
            <w:pPr>
              <w:spacing w:before="40" w:after="40"/>
            </w:pPr>
            <w:r w:rsidRPr="00CD6E25">
              <w:t>3</w:t>
            </w:r>
          </w:p>
        </w:tc>
        <w:tc>
          <w:tcPr>
            <w:tcW w:w="1119" w:type="pct"/>
            <w:vAlign w:val="center"/>
          </w:tcPr>
          <w:p w14:paraId="148FC7A3" w14:textId="77777777" w:rsidR="00C14EE9" w:rsidRPr="00CD6E25" w:rsidRDefault="00C14EE9" w:rsidP="009C62E3">
            <w:pPr>
              <w:spacing w:before="40" w:after="40"/>
            </w:pPr>
            <w:r w:rsidRPr="00CD6E25">
              <w:t>ПГ вне зоны очага ишемии либо внутричерепное внемозговое кровоизлияние</w:t>
            </w:r>
          </w:p>
        </w:tc>
        <w:tc>
          <w:tcPr>
            <w:tcW w:w="629" w:type="pct"/>
            <w:vAlign w:val="center"/>
          </w:tcPr>
          <w:p w14:paraId="6AEA76C7" w14:textId="77777777" w:rsidR="00C14EE9" w:rsidRPr="00CD6E25" w:rsidRDefault="00C14EE9" w:rsidP="009C62E3">
            <w:pPr>
              <w:spacing w:before="40" w:after="40"/>
            </w:pPr>
            <w:r w:rsidRPr="00CD6E25">
              <w:t xml:space="preserve"> -</w:t>
            </w:r>
          </w:p>
        </w:tc>
        <w:tc>
          <w:tcPr>
            <w:tcW w:w="1269" w:type="pct"/>
            <w:vAlign w:val="center"/>
          </w:tcPr>
          <w:p w14:paraId="3FDBA3D5" w14:textId="77777777" w:rsidR="00C14EE9" w:rsidRPr="00CD6E25" w:rsidRDefault="00C14EE9" w:rsidP="009C62E3">
            <w:pPr>
              <w:spacing w:before="40" w:after="40"/>
            </w:pPr>
            <w:r w:rsidRPr="00CD6E25">
              <w:t xml:space="preserve"> -</w:t>
            </w:r>
          </w:p>
        </w:tc>
        <w:tc>
          <w:tcPr>
            <w:tcW w:w="1161" w:type="pct"/>
            <w:vAlign w:val="center"/>
          </w:tcPr>
          <w:p w14:paraId="6828FFD0" w14:textId="77777777" w:rsidR="00C14EE9" w:rsidRPr="00CD6E25" w:rsidRDefault="00C14EE9" w:rsidP="009C62E3">
            <w:pPr>
              <w:spacing w:before="40" w:after="40"/>
            </w:pPr>
            <w:r w:rsidRPr="00CD6E25">
              <w:t>-</w:t>
            </w:r>
          </w:p>
        </w:tc>
      </w:tr>
      <w:tr w:rsidR="009C62E3" w:rsidRPr="00CD6E25" w14:paraId="0D83B9F1" w14:textId="77777777" w:rsidTr="009C62E3">
        <w:tc>
          <w:tcPr>
            <w:tcW w:w="333" w:type="pct"/>
            <w:vAlign w:val="center"/>
          </w:tcPr>
          <w:p w14:paraId="5333C798" w14:textId="77777777" w:rsidR="00C14EE9" w:rsidRPr="00CD6E25" w:rsidRDefault="00C14EE9" w:rsidP="009C62E3">
            <w:pPr>
              <w:spacing w:before="40" w:after="40"/>
            </w:pPr>
            <w:r w:rsidRPr="00CD6E25">
              <w:t>8</w:t>
            </w:r>
          </w:p>
        </w:tc>
        <w:tc>
          <w:tcPr>
            <w:tcW w:w="490" w:type="pct"/>
            <w:vAlign w:val="center"/>
          </w:tcPr>
          <w:p w14:paraId="047CF26E" w14:textId="77777777" w:rsidR="00C14EE9" w:rsidRPr="00CD6E25" w:rsidRDefault="00C14EE9" w:rsidP="009C62E3">
            <w:pPr>
              <w:spacing w:before="40" w:after="40"/>
            </w:pPr>
            <w:r w:rsidRPr="00CD6E25">
              <w:t>-</w:t>
            </w:r>
          </w:p>
        </w:tc>
        <w:tc>
          <w:tcPr>
            <w:tcW w:w="1119" w:type="pct"/>
            <w:vAlign w:val="center"/>
          </w:tcPr>
          <w:p w14:paraId="486D2221" w14:textId="77777777" w:rsidR="00C14EE9" w:rsidRPr="00CD6E25" w:rsidRDefault="00C14EE9" w:rsidP="009C62E3">
            <w:pPr>
              <w:spacing w:before="40" w:after="40"/>
            </w:pPr>
            <w:r w:rsidRPr="00CD6E25">
              <w:t>-</w:t>
            </w:r>
          </w:p>
        </w:tc>
        <w:tc>
          <w:tcPr>
            <w:tcW w:w="629" w:type="pct"/>
            <w:vAlign w:val="center"/>
          </w:tcPr>
          <w:p w14:paraId="1DC3205C" w14:textId="77777777" w:rsidR="00C14EE9" w:rsidRPr="00CD6E25" w:rsidRDefault="00C14EE9" w:rsidP="009C62E3">
            <w:pPr>
              <w:spacing w:before="40" w:after="40"/>
            </w:pPr>
            <w:r w:rsidRPr="00CD6E25">
              <w:t>3a</w:t>
            </w:r>
          </w:p>
        </w:tc>
        <w:tc>
          <w:tcPr>
            <w:tcW w:w="1269" w:type="pct"/>
            <w:vAlign w:val="center"/>
          </w:tcPr>
          <w:p w14:paraId="61BD3120" w14:textId="77777777" w:rsidR="00C14EE9" w:rsidRPr="00CD6E25" w:rsidRDefault="00C14EE9" w:rsidP="009C62E3">
            <w:pPr>
              <w:spacing w:before="40" w:after="40"/>
            </w:pPr>
            <w:r w:rsidRPr="00CD6E25">
              <w:t>Паренхиматозная гематома (ПГ) вне зоны очага ишемии</w:t>
            </w:r>
          </w:p>
        </w:tc>
        <w:tc>
          <w:tcPr>
            <w:tcW w:w="1161" w:type="pct"/>
            <w:vAlign w:val="center"/>
          </w:tcPr>
          <w:p w14:paraId="3212924F" w14:textId="77777777" w:rsidR="00C14EE9" w:rsidRPr="00CD6E25" w:rsidRDefault="00C14EE9" w:rsidP="009C62E3">
            <w:pPr>
              <w:spacing w:before="40" w:after="40"/>
            </w:pPr>
            <w:r w:rsidRPr="00CD6E25">
              <w:t xml:space="preserve"> -</w:t>
            </w:r>
          </w:p>
        </w:tc>
      </w:tr>
      <w:tr w:rsidR="009C62E3" w:rsidRPr="00CD6E25" w14:paraId="22D76916" w14:textId="77777777" w:rsidTr="009C62E3">
        <w:tc>
          <w:tcPr>
            <w:tcW w:w="333" w:type="pct"/>
            <w:vAlign w:val="center"/>
          </w:tcPr>
          <w:p w14:paraId="118112D8" w14:textId="77777777" w:rsidR="00C14EE9" w:rsidRPr="00CD6E25" w:rsidRDefault="00C14EE9" w:rsidP="009C62E3">
            <w:pPr>
              <w:spacing w:before="40" w:after="40"/>
            </w:pPr>
            <w:r w:rsidRPr="00CD6E25">
              <w:t>9</w:t>
            </w:r>
          </w:p>
        </w:tc>
        <w:tc>
          <w:tcPr>
            <w:tcW w:w="490" w:type="pct"/>
            <w:vAlign w:val="center"/>
          </w:tcPr>
          <w:p w14:paraId="1FBC961A" w14:textId="77777777" w:rsidR="00C14EE9" w:rsidRPr="00CD6E25" w:rsidRDefault="00C14EE9" w:rsidP="009C62E3">
            <w:pPr>
              <w:spacing w:before="40" w:after="40"/>
            </w:pPr>
            <w:r w:rsidRPr="00CD6E25">
              <w:t>-</w:t>
            </w:r>
          </w:p>
        </w:tc>
        <w:tc>
          <w:tcPr>
            <w:tcW w:w="1119" w:type="pct"/>
            <w:vAlign w:val="center"/>
          </w:tcPr>
          <w:p w14:paraId="20D72EAD" w14:textId="77777777" w:rsidR="00C14EE9" w:rsidRPr="00CD6E25" w:rsidRDefault="00C14EE9" w:rsidP="009C62E3">
            <w:pPr>
              <w:spacing w:before="40" w:after="40"/>
            </w:pPr>
            <w:r w:rsidRPr="00CD6E25">
              <w:t>-</w:t>
            </w:r>
          </w:p>
        </w:tc>
        <w:tc>
          <w:tcPr>
            <w:tcW w:w="629" w:type="pct"/>
            <w:vAlign w:val="center"/>
          </w:tcPr>
          <w:p w14:paraId="7A266468" w14:textId="77777777" w:rsidR="00C14EE9" w:rsidRPr="00CD6E25" w:rsidRDefault="00C14EE9" w:rsidP="009C62E3">
            <w:pPr>
              <w:spacing w:before="40" w:after="40"/>
            </w:pPr>
            <w:r w:rsidRPr="00CD6E25">
              <w:t>3b</w:t>
            </w:r>
          </w:p>
        </w:tc>
        <w:tc>
          <w:tcPr>
            <w:tcW w:w="1269" w:type="pct"/>
            <w:vAlign w:val="center"/>
          </w:tcPr>
          <w:p w14:paraId="2DE6E783" w14:textId="77777777" w:rsidR="00C14EE9" w:rsidRPr="00CD6E25" w:rsidRDefault="00C14EE9" w:rsidP="009C62E3">
            <w:pPr>
              <w:spacing w:before="40" w:after="40"/>
            </w:pPr>
            <w:r w:rsidRPr="00CD6E25">
              <w:t>Внутрижелудочковое кровоизлияние (ВЖК)</w:t>
            </w:r>
          </w:p>
        </w:tc>
        <w:tc>
          <w:tcPr>
            <w:tcW w:w="1161" w:type="pct"/>
            <w:vAlign w:val="center"/>
          </w:tcPr>
          <w:p w14:paraId="0E4C5EA4" w14:textId="77777777" w:rsidR="00C14EE9" w:rsidRPr="00CD6E25" w:rsidRDefault="00C14EE9" w:rsidP="009C62E3">
            <w:pPr>
              <w:spacing w:before="40" w:after="40"/>
            </w:pPr>
            <w:r w:rsidRPr="00CD6E25">
              <w:t xml:space="preserve"> -</w:t>
            </w:r>
          </w:p>
        </w:tc>
      </w:tr>
      <w:tr w:rsidR="009C62E3" w:rsidRPr="00CD6E25" w14:paraId="6B04A4A1" w14:textId="77777777" w:rsidTr="009C62E3">
        <w:tc>
          <w:tcPr>
            <w:tcW w:w="333" w:type="pct"/>
            <w:vAlign w:val="center"/>
          </w:tcPr>
          <w:p w14:paraId="3CE72A9D" w14:textId="77777777" w:rsidR="00C14EE9" w:rsidRPr="00CD6E25" w:rsidRDefault="00C14EE9" w:rsidP="009C62E3">
            <w:pPr>
              <w:spacing w:before="40" w:after="40"/>
            </w:pPr>
            <w:r w:rsidRPr="00CD6E25">
              <w:t>10</w:t>
            </w:r>
          </w:p>
        </w:tc>
        <w:tc>
          <w:tcPr>
            <w:tcW w:w="490" w:type="pct"/>
            <w:vAlign w:val="center"/>
          </w:tcPr>
          <w:p w14:paraId="0B5A96AA" w14:textId="77777777" w:rsidR="00C14EE9" w:rsidRPr="00CD6E25" w:rsidRDefault="00C14EE9" w:rsidP="009C62E3">
            <w:pPr>
              <w:spacing w:before="40" w:after="40"/>
            </w:pPr>
            <w:r w:rsidRPr="00CD6E25">
              <w:t>-</w:t>
            </w:r>
          </w:p>
        </w:tc>
        <w:tc>
          <w:tcPr>
            <w:tcW w:w="1119" w:type="pct"/>
            <w:vAlign w:val="center"/>
          </w:tcPr>
          <w:p w14:paraId="2D52B221" w14:textId="77777777" w:rsidR="00C14EE9" w:rsidRPr="00CD6E25" w:rsidRDefault="00C14EE9" w:rsidP="009C62E3">
            <w:pPr>
              <w:spacing w:before="40" w:after="40"/>
            </w:pPr>
            <w:r w:rsidRPr="00CD6E25">
              <w:t>-</w:t>
            </w:r>
          </w:p>
        </w:tc>
        <w:tc>
          <w:tcPr>
            <w:tcW w:w="629" w:type="pct"/>
            <w:vAlign w:val="center"/>
          </w:tcPr>
          <w:p w14:paraId="58886292" w14:textId="77777777" w:rsidR="00C14EE9" w:rsidRPr="00CD6E25" w:rsidRDefault="00C14EE9" w:rsidP="009C62E3">
            <w:pPr>
              <w:spacing w:before="40" w:after="40"/>
            </w:pPr>
            <w:r w:rsidRPr="00CD6E25">
              <w:t>3c</w:t>
            </w:r>
          </w:p>
        </w:tc>
        <w:tc>
          <w:tcPr>
            <w:tcW w:w="1269" w:type="pct"/>
            <w:vAlign w:val="center"/>
          </w:tcPr>
          <w:p w14:paraId="033A58EE" w14:textId="77777777" w:rsidR="00C14EE9" w:rsidRPr="00CD6E25" w:rsidRDefault="00C14EE9" w:rsidP="009C62E3">
            <w:pPr>
              <w:spacing w:before="40" w:after="40"/>
            </w:pPr>
            <w:r w:rsidRPr="00CD6E25">
              <w:t>Субарахноидальное кровоизлияние (САК)</w:t>
            </w:r>
          </w:p>
        </w:tc>
        <w:tc>
          <w:tcPr>
            <w:tcW w:w="1161" w:type="pct"/>
            <w:vAlign w:val="center"/>
          </w:tcPr>
          <w:p w14:paraId="7072466D" w14:textId="77777777" w:rsidR="00C14EE9" w:rsidRPr="00CD6E25" w:rsidRDefault="00C14EE9" w:rsidP="009C62E3">
            <w:pPr>
              <w:spacing w:before="40" w:after="40"/>
            </w:pPr>
            <w:r w:rsidRPr="00CD6E25">
              <w:t xml:space="preserve"> -</w:t>
            </w:r>
          </w:p>
        </w:tc>
      </w:tr>
      <w:tr w:rsidR="009C62E3" w:rsidRPr="00CD6E25" w14:paraId="3E103289" w14:textId="77777777" w:rsidTr="009C62E3">
        <w:tc>
          <w:tcPr>
            <w:tcW w:w="333" w:type="pct"/>
            <w:vAlign w:val="center"/>
          </w:tcPr>
          <w:p w14:paraId="2C2CADF3" w14:textId="77777777" w:rsidR="00C14EE9" w:rsidRPr="00CD6E25" w:rsidRDefault="00C14EE9" w:rsidP="009C62E3">
            <w:pPr>
              <w:spacing w:before="40" w:after="40"/>
            </w:pPr>
            <w:r w:rsidRPr="00CD6E25">
              <w:t>11</w:t>
            </w:r>
          </w:p>
        </w:tc>
        <w:tc>
          <w:tcPr>
            <w:tcW w:w="490" w:type="pct"/>
            <w:vAlign w:val="center"/>
          </w:tcPr>
          <w:p w14:paraId="491A07B0" w14:textId="77777777" w:rsidR="00C14EE9" w:rsidRPr="00CD6E25" w:rsidRDefault="00C14EE9" w:rsidP="009C62E3">
            <w:pPr>
              <w:spacing w:before="40" w:after="40"/>
            </w:pPr>
            <w:r w:rsidRPr="00CD6E25">
              <w:t>-</w:t>
            </w:r>
          </w:p>
        </w:tc>
        <w:tc>
          <w:tcPr>
            <w:tcW w:w="1119" w:type="pct"/>
            <w:vAlign w:val="center"/>
          </w:tcPr>
          <w:p w14:paraId="06A5BE90" w14:textId="77777777" w:rsidR="00C14EE9" w:rsidRPr="00CD6E25" w:rsidRDefault="00C14EE9" w:rsidP="009C62E3">
            <w:pPr>
              <w:spacing w:before="40" w:after="40"/>
            </w:pPr>
            <w:r w:rsidRPr="00CD6E25">
              <w:t>-</w:t>
            </w:r>
          </w:p>
        </w:tc>
        <w:tc>
          <w:tcPr>
            <w:tcW w:w="629" w:type="pct"/>
            <w:vAlign w:val="center"/>
          </w:tcPr>
          <w:p w14:paraId="1F8C42B3" w14:textId="77777777" w:rsidR="00C14EE9" w:rsidRPr="00CD6E25" w:rsidRDefault="00C14EE9" w:rsidP="009C62E3">
            <w:pPr>
              <w:spacing w:before="40" w:after="40"/>
            </w:pPr>
            <w:r w:rsidRPr="00CD6E25">
              <w:t>3d</w:t>
            </w:r>
          </w:p>
        </w:tc>
        <w:tc>
          <w:tcPr>
            <w:tcW w:w="1269" w:type="pct"/>
            <w:vAlign w:val="center"/>
          </w:tcPr>
          <w:p w14:paraId="62E7A331" w14:textId="77777777" w:rsidR="00C14EE9" w:rsidRPr="00CD6E25" w:rsidRDefault="00C14EE9" w:rsidP="009C62E3">
            <w:pPr>
              <w:spacing w:before="40" w:after="40"/>
            </w:pPr>
            <w:r w:rsidRPr="00CD6E25">
              <w:t>Субдуральное кровоизлияние (СДК)</w:t>
            </w:r>
          </w:p>
        </w:tc>
        <w:tc>
          <w:tcPr>
            <w:tcW w:w="1161" w:type="pct"/>
            <w:vAlign w:val="center"/>
          </w:tcPr>
          <w:p w14:paraId="6B6C8AA8" w14:textId="77777777" w:rsidR="00C14EE9" w:rsidRPr="00CD6E25" w:rsidRDefault="00C14EE9" w:rsidP="009C62E3">
            <w:pPr>
              <w:spacing w:before="40" w:after="40"/>
            </w:pPr>
            <w:r w:rsidRPr="00CD6E25">
              <w:t>-</w:t>
            </w:r>
          </w:p>
        </w:tc>
      </w:tr>
    </w:tbl>
    <w:p w14:paraId="0E6F9401" w14:textId="77777777" w:rsidR="00C14EE9" w:rsidRDefault="00C14EE9" w:rsidP="00C14EE9"/>
    <w:p w14:paraId="698DA2DB" w14:textId="77777777" w:rsidR="00C14EE9" w:rsidRDefault="00C14EE9" w:rsidP="00B91491"/>
    <w:bookmarkEnd w:id="9"/>
    <w:p w14:paraId="79ADAA1C" w14:textId="77777777" w:rsidR="00C14EE9" w:rsidRDefault="00C14EE9" w:rsidP="00B91491"/>
    <w:p w14:paraId="3CE5CD43" w14:textId="3A6339AB" w:rsidR="000303F8" w:rsidRPr="00C12F28" w:rsidRDefault="000303F8" w:rsidP="00B91491"/>
    <w:sectPr w:rsidR="000303F8" w:rsidRPr="00C12F28" w:rsidSect="00F4532F">
      <w:footerReference w:type="default" r:id="rId9"/>
      <w:pgSz w:w="11906" w:h="16838"/>
      <w:pgMar w:top="1134" w:right="992" w:bottom="851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C979A" w14:textId="77777777" w:rsidR="008C4F47" w:rsidRDefault="008C4F47" w:rsidP="00167A3E">
      <w:r>
        <w:separator/>
      </w:r>
    </w:p>
  </w:endnote>
  <w:endnote w:type="continuationSeparator" w:id="0">
    <w:p w14:paraId="2F471A4D" w14:textId="77777777" w:rsidR="008C4F47" w:rsidRDefault="008C4F47" w:rsidP="0016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640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F23713E" w14:textId="57C3E967" w:rsidR="007B6694" w:rsidRPr="009C62E3" w:rsidRDefault="007B6694">
        <w:pPr>
          <w:pStyle w:val="a8"/>
          <w:jc w:val="right"/>
          <w:rPr>
            <w:rFonts w:ascii="Times New Roman" w:hAnsi="Times New Roman" w:cs="Times New Roman"/>
          </w:rPr>
        </w:pPr>
        <w:r w:rsidRPr="009C62E3">
          <w:rPr>
            <w:rFonts w:ascii="Times New Roman" w:hAnsi="Times New Roman" w:cs="Times New Roman"/>
          </w:rPr>
          <w:fldChar w:fldCharType="begin"/>
        </w:r>
        <w:r w:rsidRPr="009C62E3">
          <w:rPr>
            <w:rFonts w:ascii="Times New Roman" w:hAnsi="Times New Roman" w:cs="Times New Roman"/>
          </w:rPr>
          <w:instrText>PAGE   \* MERGEFORMAT</w:instrText>
        </w:r>
        <w:r w:rsidRPr="009C62E3">
          <w:rPr>
            <w:rFonts w:ascii="Times New Roman" w:hAnsi="Times New Roman" w:cs="Times New Roman"/>
          </w:rPr>
          <w:fldChar w:fldCharType="separate"/>
        </w:r>
        <w:r w:rsidR="007E0048">
          <w:rPr>
            <w:rFonts w:ascii="Times New Roman" w:hAnsi="Times New Roman" w:cs="Times New Roman"/>
            <w:noProof/>
          </w:rPr>
          <w:t>18</w:t>
        </w:r>
        <w:r w:rsidRPr="009C62E3">
          <w:rPr>
            <w:rFonts w:ascii="Times New Roman" w:hAnsi="Times New Roman" w:cs="Times New Roman"/>
          </w:rPr>
          <w:fldChar w:fldCharType="end"/>
        </w:r>
      </w:p>
    </w:sdtContent>
  </w:sdt>
  <w:p w14:paraId="2DBC2899" w14:textId="77777777" w:rsidR="007B6694" w:rsidRDefault="007B66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0C3D2" w14:textId="77777777" w:rsidR="008C4F47" w:rsidRDefault="008C4F47" w:rsidP="00167A3E">
      <w:r>
        <w:separator/>
      </w:r>
    </w:p>
  </w:footnote>
  <w:footnote w:type="continuationSeparator" w:id="0">
    <w:p w14:paraId="0ECE0C0B" w14:textId="77777777" w:rsidR="008C4F47" w:rsidRDefault="008C4F47" w:rsidP="00167A3E">
      <w:r>
        <w:continuationSeparator/>
      </w:r>
    </w:p>
  </w:footnote>
  <w:footnote w:id="1">
    <w:p w14:paraId="4B3132B1" w14:textId="5EE544EC" w:rsidR="007B6694" w:rsidRPr="00E77F93" w:rsidRDefault="007B6694">
      <w:pPr>
        <w:pStyle w:val="af9"/>
        <w:rPr>
          <w:rFonts w:ascii="Times New Roman" w:hAnsi="Times New Roman" w:cs="Times New Roman"/>
        </w:rPr>
      </w:pPr>
      <w:r w:rsidRPr="00E77F93">
        <w:rPr>
          <w:rStyle w:val="afb"/>
          <w:rFonts w:ascii="Times New Roman" w:hAnsi="Times New Roman" w:cs="Times New Roman"/>
        </w:rPr>
        <w:footnoteRef/>
      </w:r>
      <w:r w:rsidRPr="00E77F93">
        <w:rPr>
          <w:rFonts w:ascii="Times New Roman" w:hAnsi="Times New Roman" w:cs="Times New Roman"/>
        </w:rPr>
        <w:t xml:space="preserve"> Не учитываются случаи поступления на реабилитацию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D08"/>
    <w:multiLevelType w:val="multilevel"/>
    <w:tmpl w:val="6A080C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6B15E9"/>
    <w:multiLevelType w:val="hybridMultilevel"/>
    <w:tmpl w:val="A580C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06E65"/>
    <w:multiLevelType w:val="hybridMultilevel"/>
    <w:tmpl w:val="E41A49B2"/>
    <w:lvl w:ilvl="0" w:tplc="AB706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19F"/>
    <w:multiLevelType w:val="multilevel"/>
    <w:tmpl w:val="60EC97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2353532"/>
    <w:multiLevelType w:val="hybridMultilevel"/>
    <w:tmpl w:val="A7781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D7007"/>
    <w:multiLevelType w:val="hybridMultilevel"/>
    <w:tmpl w:val="4CB2C7FC"/>
    <w:lvl w:ilvl="0" w:tplc="6A141F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A4877"/>
    <w:multiLevelType w:val="hybridMultilevel"/>
    <w:tmpl w:val="67523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92961"/>
    <w:multiLevelType w:val="hybridMultilevel"/>
    <w:tmpl w:val="C600A8A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6514390"/>
    <w:multiLevelType w:val="hybridMultilevel"/>
    <w:tmpl w:val="206A0710"/>
    <w:lvl w:ilvl="0" w:tplc="85907B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6287D"/>
    <w:multiLevelType w:val="multilevel"/>
    <w:tmpl w:val="60EC97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8202B6E"/>
    <w:multiLevelType w:val="hybridMultilevel"/>
    <w:tmpl w:val="96687C7C"/>
    <w:lvl w:ilvl="0" w:tplc="D2B894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B74EE"/>
    <w:multiLevelType w:val="multilevel"/>
    <w:tmpl w:val="60EC97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1C076777"/>
    <w:multiLevelType w:val="multilevel"/>
    <w:tmpl w:val="A1723B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E915FF6"/>
    <w:multiLevelType w:val="hybridMultilevel"/>
    <w:tmpl w:val="7C08B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BE72B5"/>
    <w:multiLevelType w:val="hybridMultilevel"/>
    <w:tmpl w:val="C258595A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20337BCB"/>
    <w:multiLevelType w:val="hybridMultilevel"/>
    <w:tmpl w:val="FDF2B5F8"/>
    <w:lvl w:ilvl="0" w:tplc="E3CA6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B67753"/>
    <w:multiLevelType w:val="multilevel"/>
    <w:tmpl w:val="D5A47210"/>
    <w:lvl w:ilvl="0">
      <w:start w:val="1"/>
      <w:numFmt w:val="decimal"/>
      <w:lvlText w:val="%1"/>
      <w:lvlJc w:val="left"/>
      <w:pPr>
        <w:ind w:left="360" w:hanging="360"/>
      </w:pPr>
      <w:rPr>
        <w:rFonts w:asciiTheme="majorHAnsi" w:eastAsiaTheme="majorEastAsia" w:hAnsiTheme="majorHAnsi" w:cstheme="majorBidi" w:hint="default"/>
        <w:b/>
        <w:color w:val="4F81BD" w:themeColor="accent1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Theme="majorHAnsi" w:eastAsiaTheme="majorEastAsia" w:hAnsiTheme="majorHAnsi" w:cstheme="majorBidi" w:hint="default"/>
        <w:b/>
        <w:color w:val="4F81BD" w:themeColor="accent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ajorHAnsi" w:eastAsiaTheme="majorEastAsia" w:hAnsiTheme="majorHAnsi" w:cstheme="majorBidi" w:hint="default"/>
        <w:b/>
        <w:color w:val="4F81BD" w:themeColor="accent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Theme="majorHAnsi" w:eastAsiaTheme="majorEastAsia" w:hAnsiTheme="majorHAnsi" w:cstheme="majorBidi" w:hint="default"/>
        <w:b/>
        <w:color w:val="4F81BD" w:themeColor="accent1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Theme="majorHAnsi" w:eastAsiaTheme="majorEastAsia" w:hAnsiTheme="majorHAnsi" w:cstheme="majorBidi" w:hint="default"/>
        <w:b/>
        <w:color w:val="4F81BD" w:themeColor="accent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Theme="majorHAnsi" w:eastAsiaTheme="majorEastAsia" w:hAnsiTheme="majorHAnsi" w:cstheme="majorBidi" w:hint="default"/>
        <w:b/>
        <w:color w:val="4F81BD" w:themeColor="accent1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Theme="majorHAnsi" w:eastAsiaTheme="majorEastAsia" w:hAnsiTheme="majorHAnsi" w:cstheme="majorBidi" w:hint="default"/>
        <w:b/>
        <w:color w:val="4F81BD" w:themeColor="accent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Theme="majorHAnsi" w:eastAsiaTheme="majorEastAsia" w:hAnsiTheme="majorHAnsi" w:cstheme="majorBidi" w:hint="default"/>
        <w:b/>
        <w:color w:val="4F81BD" w:themeColor="accent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Theme="majorHAnsi" w:eastAsiaTheme="majorEastAsia" w:hAnsiTheme="majorHAnsi" w:cstheme="majorBidi" w:hint="default"/>
        <w:b/>
        <w:color w:val="4F81BD" w:themeColor="accent1"/>
      </w:rPr>
    </w:lvl>
  </w:abstractNum>
  <w:abstractNum w:abstractNumId="17">
    <w:nsid w:val="23384BF6"/>
    <w:multiLevelType w:val="multilevel"/>
    <w:tmpl w:val="A1723B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C9A5719"/>
    <w:multiLevelType w:val="multilevel"/>
    <w:tmpl w:val="8BA49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0833E80"/>
    <w:multiLevelType w:val="hybridMultilevel"/>
    <w:tmpl w:val="D1400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AF7654"/>
    <w:multiLevelType w:val="multilevel"/>
    <w:tmpl w:val="BEDC92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31582CF6"/>
    <w:multiLevelType w:val="hybridMultilevel"/>
    <w:tmpl w:val="E4D8C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E968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A1F78D0"/>
    <w:multiLevelType w:val="multilevel"/>
    <w:tmpl w:val="60EC97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3D6A4670"/>
    <w:multiLevelType w:val="hybridMultilevel"/>
    <w:tmpl w:val="A48AC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087168"/>
    <w:multiLevelType w:val="hybridMultilevel"/>
    <w:tmpl w:val="C9C2BBE4"/>
    <w:lvl w:ilvl="0" w:tplc="398C3B6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0D5A92"/>
    <w:multiLevelType w:val="hybridMultilevel"/>
    <w:tmpl w:val="479C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A30730"/>
    <w:multiLevelType w:val="hybridMultilevel"/>
    <w:tmpl w:val="F01608B2"/>
    <w:lvl w:ilvl="0" w:tplc="A1AE3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4727B8"/>
    <w:multiLevelType w:val="hybridMultilevel"/>
    <w:tmpl w:val="F162C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F24321"/>
    <w:multiLevelType w:val="hybridMultilevel"/>
    <w:tmpl w:val="9FB20916"/>
    <w:lvl w:ilvl="0" w:tplc="A1AE3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F3664D"/>
    <w:multiLevelType w:val="hybridMultilevel"/>
    <w:tmpl w:val="0DFCC96C"/>
    <w:lvl w:ilvl="0" w:tplc="A544B6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EF67BE"/>
    <w:multiLevelType w:val="hybridMultilevel"/>
    <w:tmpl w:val="889E8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E56C39"/>
    <w:multiLevelType w:val="hybridMultilevel"/>
    <w:tmpl w:val="B1383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493DED"/>
    <w:multiLevelType w:val="hybridMultilevel"/>
    <w:tmpl w:val="C5BEAC6C"/>
    <w:lvl w:ilvl="0" w:tplc="053AC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CA4C9F"/>
    <w:multiLevelType w:val="hybridMultilevel"/>
    <w:tmpl w:val="320C4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FF30E7"/>
    <w:multiLevelType w:val="multilevel"/>
    <w:tmpl w:val="F74CC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A687398"/>
    <w:multiLevelType w:val="hybridMultilevel"/>
    <w:tmpl w:val="26F04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C11EF7"/>
    <w:multiLevelType w:val="multilevel"/>
    <w:tmpl w:val="F74CC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DC20596"/>
    <w:multiLevelType w:val="hybridMultilevel"/>
    <w:tmpl w:val="FE9400B6"/>
    <w:lvl w:ilvl="0" w:tplc="2C062A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E2A0329"/>
    <w:multiLevelType w:val="hybridMultilevel"/>
    <w:tmpl w:val="D05E2FB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0B801BA"/>
    <w:multiLevelType w:val="hybridMultilevel"/>
    <w:tmpl w:val="B19C1DAE"/>
    <w:lvl w:ilvl="0" w:tplc="1DA0E3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803539"/>
    <w:multiLevelType w:val="hybridMultilevel"/>
    <w:tmpl w:val="36549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063F3C"/>
    <w:multiLevelType w:val="multilevel"/>
    <w:tmpl w:val="5FB63AFC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7445024"/>
    <w:multiLevelType w:val="multilevel"/>
    <w:tmpl w:val="60EC97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>
    <w:nsid w:val="7B92638A"/>
    <w:multiLevelType w:val="hybridMultilevel"/>
    <w:tmpl w:val="22E03BF4"/>
    <w:lvl w:ilvl="0" w:tplc="6E46E0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375A81"/>
    <w:multiLevelType w:val="hybridMultilevel"/>
    <w:tmpl w:val="93DE1DE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F330D74"/>
    <w:multiLevelType w:val="hybridMultilevel"/>
    <w:tmpl w:val="AE9AFAB2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1"/>
  </w:num>
  <w:num w:numId="2">
    <w:abstractNumId w:val="2"/>
  </w:num>
  <w:num w:numId="3">
    <w:abstractNumId w:val="15"/>
  </w:num>
  <w:num w:numId="4">
    <w:abstractNumId w:val="10"/>
  </w:num>
  <w:num w:numId="5">
    <w:abstractNumId w:val="40"/>
  </w:num>
  <w:num w:numId="6">
    <w:abstractNumId w:val="8"/>
  </w:num>
  <w:num w:numId="7">
    <w:abstractNumId w:val="33"/>
  </w:num>
  <w:num w:numId="8">
    <w:abstractNumId w:val="29"/>
  </w:num>
  <w:num w:numId="9">
    <w:abstractNumId w:val="27"/>
  </w:num>
  <w:num w:numId="10">
    <w:abstractNumId w:val="23"/>
  </w:num>
  <w:num w:numId="11">
    <w:abstractNumId w:val="31"/>
  </w:num>
  <w:num w:numId="12">
    <w:abstractNumId w:val="32"/>
  </w:num>
  <w:num w:numId="13">
    <w:abstractNumId w:val="26"/>
  </w:num>
  <w:num w:numId="14">
    <w:abstractNumId w:val="34"/>
  </w:num>
  <w:num w:numId="15">
    <w:abstractNumId w:val="19"/>
  </w:num>
  <w:num w:numId="16">
    <w:abstractNumId w:val="36"/>
  </w:num>
  <w:num w:numId="17">
    <w:abstractNumId w:val="7"/>
  </w:num>
  <w:num w:numId="18">
    <w:abstractNumId w:val="13"/>
  </w:num>
  <w:num w:numId="19">
    <w:abstractNumId w:val="24"/>
  </w:num>
  <w:num w:numId="20">
    <w:abstractNumId w:val="28"/>
  </w:num>
  <w:num w:numId="21">
    <w:abstractNumId w:val="4"/>
  </w:num>
  <w:num w:numId="22">
    <w:abstractNumId w:val="6"/>
  </w:num>
  <w:num w:numId="23">
    <w:abstractNumId w:val="41"/>
  </w:num>
  <w:num w:numId="24">
    <w:abstractNumId w:val="11"/>
  </w:num>
  <w:num w:numId="25">
    <w:abstractNumId w:val="42"/>
  </w:num>
  <w:num w:numId="26">
    <w:abstractNumId w:val="1"/>
  </w:num>
  <w:num w:numId="27">
    <w:abstractNumId w:val="45"/>
  </w:num>
  <w:num w:numId="28">
    <w:abstractNumId w:val="39"/>
  </w:num>
  <w:num w:numId="29">
    <w:abstractNumId w:val="20"/>
  </w:num>
  <w:num w:numId="30">
    <w:abstractNumId w:val="22"/>
  </w:num>
  <w:num w:numId="31">
    <w:abstractNumId w:val="16"/>
  </w:num>
  <w:num w:numId="32">
    <w:abstractNumId w:val="9"/>
  </w:num>
  <w:num w:numId="33">
    <w:abstractNumId w:val="3"/>
  </w:num>
  <w:num w:numId="34">
    <w:abstractNumId w:val="43"/>
  </w:num>
  <w:num w:numId="35">
    <w:abstractNumId w:val="37"/>
  </w:num>
  <w:num w:numId="36">
    <w:abstractNumId w:val="35"/>
  </w:num>
  <w:num w:numId="37">
    <w:abstractNumId w:val="46"/>
  </w:num>
  <w:num w:numId="38">
    <w:abstractNumId w:val="17"/>
  </w:num>
  <w:num w:numId="39">
    <w:abstractNumId w:val="12"/>
  </w:num>
  <w:num w:numId="40">
    <w:abstractNumId w:val="0"/>
  </w:num>
  <w:num w:numId="41">
    <w:abstractNumId w:val="25"/>
  </w:num>
  <w:num w:numId="42">
    <w:abstractNumId w:val="5"/>
  </w:num>
  <w:num w:numId="43">
    <w:abstractNumId w:val="44"/>
  </w:num>
  <w:num w:numId="44">
    <w:abstractNumId w:val="30"/>
  </w:num>
  <w:num w:numId="45">
    <w:abstractNumId w:val="18"/>
  </w:num>
  <w:num w:numId="46">
    <w:abstractNumId w:val="38"/>
  </w:num>
  <w:num w:numId="47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A0"/>
    <w:rsid w:val="0002436B"/>
    <w:rsid w:val="00027240"/>
    <w:rsid w:val="000303F8"/>
    <w:rsid w:val="00032440"/>
    <w:rsid w:val="000350B9"/>
    <w:rsid w:val="00036ABD"/>
    <w:rsid w:val="000408D0"/>
    <w:rsid w:val="000509E1"/>
    <w:rsid w:val="00051668"/>
    <w:rsid w:val="0005551E"/>
    <w:rsid w:val="00062EE7"/>
    <w:rsid w:val="0006353B"/>
    <w:rsid w:val="0007000B"/>
    <w:rsid w:val="00071693"/>
    <w:rsid w:val="00073C91"/>
    <w:rsid w:val="00075627"/>
    <w:rsid w:val="000837AA"/>
    <w:rsid w:val="000939E0"/>
    <w:rsid w:val="00094F09"/>
    <w:rsid w:val="000A1254"/>
    <w:rsid w:val="000A3BAC"/>
    <w:rsid w:val="000A5142"/>
    <w:rsid w:val="000B2A60"/>
    <w:rsid w:val="000B34FC"/>
    <w:rsid w:val="000B419A"/>
    <w:rsid w:val="000B4294"/>
    <w:rsid w:val="000C3497"/>
    <w:rsid w:val="000C7A3A"/>
    <w:rsid w:val="000C7DA8"/>
    <w:rsid w:val="000D1473"/>
    <w:rsid w:val="000D1588"/>
    <w:rsid w:val="000D2504"/>
    <w:rsid w:val="000E1888"/>
    <w:rsid w:val="000E5192"/>
    <w:rsid w:val="000F0F71"/>
    <w:rsid w:val="00102BF2"/>
    <w:rsid w:val="00105B36"/>
    <w:rsid w:val="00107C9A"/>
    <w:rsid w:val="00111296"/>
    <w:rsid w:val="00120FD0"/>
    <w:rsid w:val="00121332"/>
    <w:rsid w:val="00126DC3"/>
    <w:rsid w:val="00130950"/>
    <w:rsid w:val="00130FC1"/>
    <w:rsid w:val="00133337"/>
    <w:rsid w:val="001360A0"/>
    <w:rsid w:val="0013677C"/>
    <w:rsid w:val="00137A08"/>
    <w:rsid w:val="00141853"/>
    <w:rsid w:val="0015130B"/>
    <w:rsid w:val="00152938"/>
    <w:rsid w:val="00160F3F"/>
    <w:rsid w:val="0016628F"/>
    <w:rsid w:val="00167A3E"/>
    <w:rsid w:val="00174D8E"/>
    <w:rsid w:val="00180497"/>
    <w:rsid w:val="00186241"/>
    <w:rsid w:val="00187596"/>
    <w:rsid w:val="00190FA4"/>
    <w:rsid w:val="00191EDF"/>
    <w:rsid w:val="001A04F0"/>
    <w:rsid w:val="001B0563"/>
    <w:rsid w:val="001C3914"/>
    <w:rsid w:val="001D1B4B"/>
    <w:rsid w:val="001D2326"/>
    <w:rsid w:val="001D45EC"/>
    <w:rsid w:val="001D6E91"/>
    <w:rsid w:val="001E2FD0"/>
    <w:rsid w:val="001E7274"/>
    <w:rsid w:val="001F048D"/>
    <w:rsid w:val="001F2591"/>
    <w:rsid w:val="001F26C3"/>
    <w:rsid w:val="001F5534"/>
    <w:rsid w:val="0020286C"/>
    <w:rsid w:val="002057CA"/>
    <w:rsid w:val="00215764"/>
    <w:rsid w:val="00216502"/>
    <w:rsid w:val="002271F0"/>
    <w:rsid w:val="0023326A"/>
    <w:rsid w:val="002363C9"/>
    <w:rsid w:val="0024325E"/>
    <w:rsid w:val="00244D88"/>
    <w:rsid w:val="002605DB"/>
    <w:rsid w:val="00260737"/>
    <w:rsid w:val="002616A9"/>
    <w:rsid w:val="002624C8"/>
    <w:rsid w:val="00263AA0"/>
    <w:rsid w:val="00264A39"/>
    <w:rsid w:val="00267574"/>
    <w:rsid w:val="00267FC5"/>
    <w:rsid w:val="0027248A"/>
    <w:rsid w:val="00277E2E"/>
    <w:rsid w:val="00285E13"/>
    <w:rsid w:val="00293EB0"/>
    <w:rsid w:val="002963A1"/>
    <w:rsid w:val="002A4FA8"/>
    <w:rsid w:val="002A618F"/>
    <w:rsid w:val="002A6272"/>
    <w:rsid w:val="002A6843"/>
    <w:rsid w:val="002B308C"/>
    <w:rsid w:val="002B35D0"/>
    <w:rsid w:val="002C22C1"/>
    <w:rsid w:val="002C70FE"/>
    <w:rsid w:val="002C7B4E"/>
    <w:rsid w:val="002D0B3D"/>
    <w:rsid w:val="002D2D02"/>
    <w:rsid w:val="002D724F"/>
    <w:rsid w:val="002D7876"/>
    <w:rsid w:val="002E57DB"/>
    <w:rsid w:val="002F1335"/>
    <w:rsid w:val="002F4D06"/>
    <w:rsid w:val="002F7B17"/>
    <w:rsid w:val="002F7B51"/>
    <w:rsid w:val="00300F51"/>
    <w:rsid w:val="00311A0F"/>
    <w:rsid w:val="0032526A"/>
    <w:rsid w:val="0032539A"/>
    <w:rsid w:val="00325A9B"/>
    <w:rsid w:val="0033085D"/>
    <w:rsid w:val="00331386"/>
    <w:rsid w:val="00334273"/>
    <w:rsid w:val="00336070"/>
    <w:rsid w:val="00336934"/>
    <w:rsid w:val="003371CC"/>
    <w:rsid w:val="00337824"/>
    <w:rsid w:val="00340BD7"/>
    <w:rsid w:val="00341A15"/>
    <w:rsid w:val="00341B2F"/>
    <w:rsid w:val="00344646"/>
    <w:rsid w:val="00346AA4"/>
    <w:rsid w:val="00347061"/>
    <w:rsid w:val="0034736D"/>
    <w:rsid w:val="00350234"/>
    <w:rsid w:val="003525D7"/>
    <w:rsid w:val="0036162C"/>
    <w:rsid w:val="00361E69"/>
    <w:rsid w:val="00362D4D"/>
    <w:rsid w:val="00370B0B"/>
    <w:rsid w:val="00377463"/>
    <w:rsid w:val="00380B1A"/>
    <w:rsid w:val="00381395"/>
    <w:rsid w:val="0039027B"/>
    <w:rsid w:val="0039135D"/>
    <w:rsid w:val="00392EA7"/>
    <w:rsid w:val="003950D0"/>
    <w:rsid w:val="00396EC6"/>
    <w:rsid w:val="003A0A79"/>
    <w:rsid w:val="003A10C1"/>
    <w:rsid w:val="003A1DFC"/>
    <w:rsid w:val="003A23BC"/>
    <w:rsid w:val="003A2AA0"/>
    <w:rsid w:val="003A58E2"/>
    <w:rsid w:val="003B0A98"/>
    <w:rsid w:val="003B158A"/>
    <w:rsid w:val="003B1D32"/>
    <w:rsid w:val="003C417D"/>
    <w:rsid w:val="003C46FC"/>
    <w:rsid w:val="003D0B5D"/>
    <w:rsid w:val="003D28F4"/>
    <w:rsid w:val="003D3487"/>
    <w:rsid w:val="003E0B92"/>
    <w:rsid w:val="003E1655"/>
    <w:rsid w:val="003E4BC6"/>
    <w:rsid w:val="003E5CBD"/>
    <w:rsid w:val="003F01CC"/>
    <w:rsid w:val="003F577E"/>
    <w:rsid w:val="003F61B1"/>
    <w:rsid w:val="00401BBD"/>
    <w:rsid w:val="00407BFA"/>
    <w:rsid w:val="00413BF3"/>
    <w:rsid w:val="0042205E"/>
    <w:rsid w:val="00423B3A"/>
    <w:rsid w:val="00425B58"/>
    <w:rsid w:val="00430BF7"/>
    <w:rsid w:val="00445A1C"/>
    <w:rsid w:val="00450160"/>
    <w:rsid w:val="00461C37"/>
    <w:rsid w:val="00463B61"/>
    <w:rsid w:val="004767B2"/>
    <w:rsid w:val="0048083D"/>
    <w:rsid w:val="0048441E"/>
    <w:rsid w:val="004855C0"/>
    <w:rsid w:val="00485797"/>
    <w:rsid w:val="004A1998"/>
    <w:rsid w:val="004A476E"/>
    <w:rsid w:val="004A773E"/>
    <w:rsid w:val="004A7D4C"/>
    <w:rsid w:val="004C31ED"/>
    <w:rsid w:val="004F2AD3"/>
    <w:rsid w:val="004F786A"/>
    <w:rsid w:val="00504CD9"/>
    <w:rsid w:val="00514628"/>
    <w:rsid w:val="0051673B"/>
    <w:rsid w:val="005213F7"/>
    <w:rsid w:val="005222CF"/>
    <w:rsid w:val="00522C10"/>
    <w:rsid w:val="0052477E"/>
    <w:rsid w:val="0053207F"/>
    <w:rsid w:val="005326B7"/>
    <w:rsid w:val="00537C48"/>
    <w:rsid w:val="00540AD3"/>
    <w:rsid w:val="005472DE"/>
    <w:rsid w:val="00554C59"/>
    <w:rsid w:val="00554E39"/>
    <w:rsid w:val="0056184A"/>
    <w:rsid w:val="00562F37"/>
    <w:rsid w:val="005656AA"/>
    <w:rsid w:val="00572BF8"/>
    <w:rsid w:val="00573904"/>
    <w:rsid w:val="00575B41"/>
    <w:rsid w:val="00582439"/>
    <w:rsid w:val="00590DE5"/>
    <w:rsid w:val="00592182"/>
    <w:rsid w:val="00596A6D"/>
    <w:rsid w:val="005A26C9"/>
    <w:rsid w:val="005A4EAA"/>
    <w:rsid w:val="005A67FC"/>
    <w:rsid w:val="005A70B3"/>
    <w:rsid w:val="005B3463"/>
    <w:rsid w:val="005D3FB6"/>
    <w:rsid w:val="005E09CA"/>
    <w:rsid w:val="005F1898"/>
    <w:rsid w:val="00604AD8"/>
    <w:rsid w:val="0060594B"/>
    <w:rsid w:val="006124AB"/>
    <w:rsid w:val="0061529D"/>
    <w:rsid w:val="00615C1D"/>
    <w:rsid w:val="0061659C"/>
    <w:rsid w:val="0061751E"/>
    <w:rsid w:val="006200C1"/>
    <w:rsid w:val="00620D9F"/>
    <w:rsid w:val="00622BDC"/>
    <w:rsid w:val="00626695"/>
    <w:rsid w:val="00627217"/>
    <w:rsid w:val="00627B08"/>
    <w:rsid w:val="0064276F"/>
    <w:rsid w:val="00644300"/>
    <w:rsid w:val="00651990"/>
    <w:rsid w:val="006526B4"/>
    <w:rsid w:val="00653782"/>
    <w:rsid w:val="00656E97"/>
    <w:rsid w:val="00664FE6"/>
    <w:rsid w:val="0068197C"/>
    <w:rsid w:val="0068415E"/>
    <w:rsid w:val="00685BFF"/>
    <w:rsid w:val="0069010B"/>
    <w:rsid w:val="0069433A"/>
    <w:rsid w:val="006A0FAC"/>
    <w:rsid w:val="006B3E4C"/>
    <w:rsid w:val="006C19A2"/>
    <w:rsid w:val="006C2510"/>
    <w:rsid w:val="006C2755"/>
    <w:rsid w:val="006D0FB4"/>
    <w:rsid w:val="006D171F"/>
    <w:rsid w:val="006D2129"/>
    <w:rsid w:val="006D377B"/>
    <w:rsid w:val="006D65B1"/>
    <w:rsid w:val="006D784F"/>
    <w:rsid w:val="006E2730"/>
    <w:rsid w:val="006E4D1C"/>
    <w:rsid w:val="006E549B"/>
    <w:rsid w:val="006F118E"/>
    <w:rsid w:val="00714FA6"/>
    <w:rsid w:val="00723158"/>
    <w:rsid w:val="007510BD"/>
    <w:rsid w:val="00751507"/>
    <w:rsid w:val="00754B66"/>
    <w:rsid w:val="00762EF7"/>
    <w:rsid w:val="00763407"/>
    <w:rsid w:val="00764684"/>
    <w:rsid w:val="00767381"/>
    <w:rsid w:val="00771C33"/>
    <w:rsid w:val="0077734E"/>
    <w:rsid w:val="00780D9F"/>
    <w:rsid w:val="0078678A"/>
    <w:rsid w:val="007933C0"/>
    <w:rsid w:val="007A5436"/>
    <w:rsid w:val="007B6482"/>
    <w:rsid w:val="007B6694"/>
    <w:rsid w:val="007B6FC3"/>
    <w:rsid w:val="007C107A"/>
    <w:rsid w:val="007C231D"/>
    <w:rsid w:val="007D0262"/>
    <w:rsid w:val="007D1895"/>
    <w:rsid w:val="007D2DB3"/>
    <w:rsid w:val="007D6EF5"/>
    <w:rsid w:val="007E0048"/>
    <w:rsid w:val="007E2E21"/>
    <w:rsid w:val="007F71BE"/>
    <w:rsid w:val="007F7B09"/>
    <w:rsid w:val="00805B1C"/>
    <w:rsid w:val="00807A13"/>
    <w:rsid w:val="00811572"/>
    <w:rsid w:val="008146F5"/>
    <w:rsid w:val="00817CAA"/>
    <w:rsid w:val="00840D2F"/>
    <w:rsid w:val="00840FC8"/>
    <w:rsid w:val="008435AD"/>
    <w:rsid w:val="00844B08"/>
    <w:rsid w:val="00846883"/>
    <w:rsid w:val="00847E04"/>
    <w:rsid w:val="00853252"/>
    <w:rsid w:val="00862977"/>
    <w:rsid w:val="0087017E"/>
    <w:rsid w:val="00875577"/>
    <w:rsid w:val="00892383"/>
    <w:rsid w:val="008972F6"/>
    <w:rsid w:val="008A2870"/>
    <w:rsid w:val="008B123E"/>
    <w:rsid w:val="008B3FF2"/>
    <w:rsid w:val="008B452A"/>
    <w:rsid w:val="008B72EB"/>
    <w:rsid w:val="008B7DC9"/>
    <w:rsid w:val="008C1330"/>
    <w:rsid w:val="008C2DC0"/>
    <w:rsid w:val="008C4F47"/>
    <w:rsid w:val="008D6071"/>
    <w:rsid w:val="008E2851"/>
    <w:rsid w:val="008E41BD"/>
    <w:rsid w:val="008E4B72"/>
    <w:rsid w:val="008F09D9"/>
    <w:rsid w:val="008F1801"/>
    <w:rsid w:val="008F3A44"/>
    <w:rsid w:val="008F3BB5"/>
    <w:rsid w:val="008F5E9B"/>
    <w:rsid w:val="009032F4"/>
    <w:rsid w:val="00904225"/>
    <w:rsid w:val="0090694F"/>
    <w:rsid w:val="00913442"/>
    <w:rsid w:val="00914DB2"/>
    <w:rsid w:val="00916E71"/>
    <w:rsid w:val="0092496E"/>
    <w:rsid w:val="009464BE"/>
    <w:rsid w:val="00950B29"/>
    <w:rsid w:val="009558E3"/>
    <w:rsid w:val="00966D07"/>
    <w:rsid w:val="009671EE"/>
    <w:rsid w:val="00970C3D"/>
    <w:rsid w:val="00980D4E"/>
    <w:rsid w:val="009823B2"/>
    <w:rsid w:val="00985A27"/>
    <w:rsid w:val="0098763C"/>
    <w:rsid w:val="00991FD9"/>
    <w:rsid w:val="0099352B"/>
    <w:rsid w:val="009977A1"/>
    <w:rsid w:val="009A2A63"/>
    <w:rsid w:val="009A74DE"/>
    <w:rsid w:val="009B21D3"/>
    <w:rsid w:val="009C4716"/>
    <w:rsid w:val="009C62E3"/>
    <w:rsid w:val="009D0004"/>
    <w:rsid w:val="009D39BB"/>
    <w:rsid w:val="009E1D30"/>
    <w:rsid w:val="009E4016"/>
    <w:rsid w:val="009F4399"/>
    <w:rsid w:val="009F62D5"/>
    <w:rsid w:val="009F67EB"/>
    <w:rsid w:val="00A00B24"/>
    <w:rsid w:val="00A13DFF"/>
    <w:rsid w:val="00A17526"/>
    <w:rsid w:val="00A210E9"/>
    <w:rsid w:val="00A355B9"/>
    <w:rsid w:val="00A36B12"/>
    <w:rsid w:val="00A37D49"/>
    <w:rsid w:val="00A53D14"/>
    <w:rsid w:val="00A54D89"/>
    <w:rsid w:val="00A70370"/>
    <w:rsid w:val="00A7523E"/>
    <w:rsid w:val="00A77813"/>
    <w:rsid w:val="00A77E95"/>
    <w:rsid w:val="00A81289"/>
    <w:rsid w:val="00A8563D"/>
    <w:rsid w:val="00A874CF"/>
    <w:rsid w:val="00A92B1B"/>
    <w:rsid w:val="00A9376B"/>
    <w:rsid w:val="00A948BA"/>
    <w:rsid w:val="00AA0D0B"/>
    <w:rsid w:val="00AA5378"/>
    <w:rsid w:val="00AA6B26"/>
    <w:rsid w:val="00AB1B07"/>
    <w:rsid w:val="00AB22CA"/>
    <w:rsid w:val="00AB40D9"/>
    <w:rsid w:val="00AB73A8"/>
    <w:rsid w:val="00AE496C"/>
    <w:rsid w:val="00AF63A8"/>
    <w:rsid w:val="00AF76AB"/>
    <w:rsid w:val="00B00167"/>
    <w:rsid w:val="00B03C00"/>
    <w:rsid w:val="00B0617F"/>
    <w:rsid w:val="00B10B1F"/>
    <w:rsid w:val="00B1618B"/>
    <w:rsid w:val="00B268ED"/>
    <w:rsid w:val="00B26A82"/>
    <w:rsid w:val="00B31DFA"/>
    <w:rsid w:val="00B46497"/>
    <w:rsid w:val="00B46822"/>
    <w:rsid w:val="00B51CA8"/>
    <w:rsid w:val="00B529DE"/>
    <w:rsid w:val="00B55105"/>
    <w:rsid w:val="00B64E6A"/>
    <w:rsid w:val="00B73FFF"/>
    <w:rsid w:val="00B742EF"/>
    <w:rsid w:val="00B753D5"/>
    <w:rsid w:val="00B758BF"/>
    <w:rsid w:val="00B8390B"/>
    <w:rsid w:val="00B91491"/>
    <w:rsid w:val="00B9742F"/>
    <w:rsid w:val="00BA47A3"/>
    <w:rsid w:val="00BA70A5"/>
    <w:rsid w:val="00BB033E"/>
    <w:rsid w:val="00BB2F32"/>
    <w:rsid w:val="00BB5241"/>
    <w:rsid w:val="00BB628F"/>
    <w:rsid w:val="00BC5A45"/>
    <w:rsid w:val="00BC73ED"/>
    <w:rsid w:val="00BD0A28"/>
    <w:rsid w:val="00BD197D"/>
    <w:rsid w:val="00BD7ED7"/>
    <w:rsid w:val="00BE0F19"/>
    <w:rsid w:val="00BE7273"/>
    <w:rsid w:val="00C00950"/>
    <w:rsid w:val="00C02EED"/>
    <w:rsid w:val="00C05B0F"/>
    <w:rsid w:val="00C10638"/>
    <w:rsid w:val="00C11721"/>
    <w:rsid w:val="00C12F28"/>
    <w:rsid w:val="00C14EE9"/>
    <w:rsid w:val="00C24513"/>
    <w:rsid w:val="00C2591E"/>
    <w:rsid w:val="00C25B3E"/>
    <w:rsid w:val="00C32C44"/>
    <w:rsid w:val="00C33F6E"/>
    <w:rsid w:val="00C35D06"/>
    <w:rsid w:val="00C40915"/>
    <w:rsid w:val="00C43A7C"/>
    <w:rsid w:val="00C43FC2"/>
    <w:rsid w:val="00C45707"/>
    <w:rsid w:val="00C46BF8"/>
    <w:rsid w:val="00C53E3A"/>
    <w:rsid w:val="00C54C08"/>
    <w:rsid w:val="00C6376B"/>
    <w:rsid w:val="00C752EE"/>
    <w:rsid w:val="00C8195B"/>
    <w:rsid w:val="00C822D5"/>
    <w:rsid w:val="00C83D07"/>
    <w:rsid w:val="00C83E59"/>
    <w:rsid w:val="00C9257E"/>
    <w:rsid w:val="00C95B3C"/>
    <w:rsid w:val="00C97EFE"/>
    <w:rsid w:val="00CA17CE"/>
    <w:rsid w:val="00CA3E7D"/>
    <w:rsid w:val="00CA7CD6"/>
    <w:rsid w:val="00CB1C72"/>
    <w:rsid w:val="00CB1D09"/>
    <w:rsid w:val="00CB2EC9"/>
    <w:rsid w:val="00CB5CB6"/>
    <w:rsid w:val="00CB69CC"/>
    <w:rsid w:val="00CC4015"/>
    <w:rsid w:val="00CC5495"/>
    <w:rsid w:val="00CC7F8D"/>
    <w:rsid w:val="00CD0276"/>
    <w:rsid w:val="00CD686C"/>
    <w:rsid w:val="00CD6AFF"/>
    <w:rsid w:val="00CE122B"/>
    <w:rsid w:val="00CE5731"/>
    <w:rsid w:val="00CE689D"/>
    <w:rsid w:val="00CE72A7"/>
    <w:rsid w:val="00CF0E0A"/>
    <w:rsid w:val="00CF76F9"/>
    <w:rsid w:val="00D05831"/>
    <w:rsid w:val="00D11FA8"/>
    <w:rsid w:val="00D1387C"/>
    <w:rsid w:val="00D22058"/>
    <w:rsid w:val="00D244F8"/>
    <w:rsid w:val="00D24C55"/>
    <w:rsid w:val="00D3465A"/>
    <w:rsid w:val="00D347A6"/>
    <w:rsid w:val="00D469AA"/>
    <w:rsid w:val="00D47DF2"/>
    <w:rsid w:val="00D5390E"/>
    <w:rsid w:val="00D710DF"/>
    <w:rsid w:val="00D74792"/>
    <w:rsid w:val="00D76836"/>
    <w:rsid w:val="00D771FC"/>
    <w:rsid w:val="00D82B25"/>
    <w:rsid w:val="00D91902"/>
    <w:rsid w:val="00D96032"/>
    <w:rsid w:val="00DA36BE"/>
    <w:rsid w:val="00DB223E"/>
    <w:rsid w:val="00DB306B"/>
    <w:rsid w:val="00DB5294"/>
    <w:rsid w:val="00DB7E35"/>
    <w:rsid w:val="00DC64EC"/>
    <w:rsid w:val="00DD1EB2"/>
    <w:rsid w:val="00DE062E"/>
    <w:rsid w:val="00DE1A9C"/>
    <w:rsid w:val="00DE4D3A"/>
    <w:rsid w:val="00DE5E42"/>
    <w:rsid w:val="00DF12E9"/>
    <w:rsid w:val="00DF54C9"/>
    <w:rsid w:val="00E00F80"/>
    <w:rsid w:val="00E12487"/>
    <w:rsid w:val="00E13C05"/>
    <w:rsid w:val="00E15CFB"/>
    <w:rsid w:val="00E21F91"/>
    <w:rsid w:val="00E27477"/>
    <w:rsid w:val="00E303E6"/>
    <w:rsid w:val="00E30A4C"/>
    <w:rsid w:val="00E40B14"/>
    <w:rsid w:val="00E40EB1"/>
    <w:rsid w:val="00E43E1E"/>
    <w:rsid w:val="00E47966"/>
    <w:rsid w:val="00E517E8"/>
    <w:rsid w:val="00E52F6E"/>
    <w:rsid w:val="00E62205"/>
    <w:rsid w:val="00E62EC7"/>
    <w:rsid w:val="00E762D0"/>
    <w:rsid w:val="00E77F93"/>
    <w:rsid w:val="00E80FC5"/>
    <w:rsid w:val="00E97124"/>
    <w:rsid w:val="00EA035F"/>
    <w:rsid w:val="00EA4B82"/>
    <w:rsid w:val="00EB0F62"/>
    <w:rsid w:val="00EB3A63"/>
    <w:rsid w:val="00EB4D3C"/>
    <w:rsid w:val="00EB52DE"/>
    <w:rsid w:val="00EB70A1"/>
    <w:rsid w:val="00EC1F59"/>
    <w:rsid w:val="00ED027E"/>
    <w:rsid w:val="00ED3785"/>
    <w:rsid w:val="00EE3056"/>
    <w:rsid w:val="00EE7921"/>
    <w:rsid w:val="00EF00A8"/>
    <w:rsid w:val="00EF2235"/>
    <w:rsid w:val="00EF3BF1"/>
    <w:rsid w:val="00EF433F"/>
    <w:rsid w:val="00EF509F"/>
    <w:rsid w:val="00F020F6"/>
    <w:rsid w:val="00F07122"/>
    <w:rsid w:val="00F07AC7"/>
    <w:rsid w:val="00F130CB"/>
    <w:rsid w:val="00F174BE"/>
    <w:rsid w:val="00F22DD4"/>
    <w:rsid w:val="00F32275"/>
    <w:rsid w:val="00F32DDE"/>
    <w:rsid w:val="00F3431B"/>
    <w:rsid w:val="00F37A69"/>
    <w:rsid w:val="00F40AB1"/>
    <w:rsid w:val="00F43306"/>
    <w:rsid w:val="00F44BF5"/>
    <w:rsid w:val="00F4532F"/>
    <w:rsid w:val="00F5130E"/>
    <w:rsid w:val="00F51C40"/>
    <w:rsid w:val="00F5630A"/>
    <w:rsid w:val="00F63AC4"/>
    <w:rsid w:val="00F70699"/>
    <w:rsid w:val="00F73692"/>
    <w:rsid w:val="00F7630C"/>
    <w:rsid w:val="00F8043F"/>
    <w:rsid w:val="00F80B2B"/>
    <w:rsid w:val="00F85BC1"/>
    <w:rsid w:val="00F92C3D"/>
    <w:rsid w:val="00FA7F39"/>
    <w:rsid w:val="00FB5651"/>
    <w:rsid w:val="00FC232F"/>
    <w:rsid w:val="00FC6E63"/>
    <w:rsid w:val="00FD102B"/>
    <w:rsid w:val="00FD33E2"/>
    <w:rsid w:val="00FD4246"/>
    <w:rsid w:val="00FE2116"/>
    <w:rsid w:val="00FE23A5"/>
    <w:rsid w:val="00FE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6B0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7A0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A04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A04F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3607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A7781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991F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991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137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67A3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67A3E"/>
  </w:style>
  <w:style w:type="paragraph" w:styleId="a8">
    <w:name w:val="footer"/>
    <w:basedOn w:val="a"/>
    <w:link w:val="a9"/>
    <w:uiPriority w:val="99"/>
    <w:unhideWhenUsed/>
    <w:rsid w:val="00167A3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67A3E"/>
  </w:style>
  <w:style w:type="paragraph" w:styleId="aa">
    <w:name w:val="Balloon Text"/>
    <w:basedOn w:val="a"/>
    <w:link w:val="ab"/>
    <w:uiPriority w:val="99"/>
    <w:semiHidden/>
    <w:unhideWhenUsed/>
    <w:rsid w:val="002028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2028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annotation reference"/>
    <w:basedOn w:val="a0"/>
    <w:uiPriority w:val="99"/>
    <w:semiHidden/>
    <w:unhideWhenUsed/>
    <w:rsid w:val="00862977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6297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86297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29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2977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BE0F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No Spacing"/>
    <w:uiPriority w:val="1"/>
    <w:qFormat/>
    <w:rsid w:val="00A77813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A7781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3">
    <w:name w:val="Hyperlink"/>
    <w:basedOn w:val="a0"/>
    <w:uiPriority w:val="99"/>
    <w:unhideWhenUsed/>
    <w:rsid w:val="00D244F8"/>
    <w:rPr>
      <w:color w:val="0000FF" w:themeColor="hyperlink"/>
      <w:u w:val="single"/>
    </w:rPr>
  </w:style>
  <w:style w:type="character" w:customStyle="1" w:styleId="N3">
    <w:name w:val="N3_Таблица_текст Знак"/>
    <w:link w:val="N30"/>
    <w:locked/>
    <w:rsid w:val="00341A15"/>
    <w:rPr>
      <w:sz w:val="24"/>
      <w:szCs w:val="24"/>
    </w:rPr>
  </w:style>
  <w:style w:type="paragraph" w:customStyle="1" w:styleId="N30">
    <w:name w:val="N3_Таблица_текст"/>
    <w:link w:val="N3"/>
    <w:rsid w:val="00341A15"/>
    <w:pPr>
      <w:spacing w:before="40" w:after="40" w:line="240" w:lineRule="auto"/>
    </w:pPr>
    <w:rPr>
      <w:sz w:val="24"/>
      <w:szCs w:val="24"/>
    </w:rPr>
  </w:style>
  <w:style w:type="character" w:customStyle="1" w:styleId="af4">
    <w:name w:val="Абзацы титульного листа Знак"/>
    <w:link w:val="af5"/>
    <w:locked/>
    <w:rsid w:val="00341A15"/>
    <w:rPr>
      <w:sz w:val="24"/>
      <w:szCs w:val="24"/>
    </w:rPr>
  </w:style>
  <w:style w:type="paragraph" w:customStyle="1" w:styleId="af5">
    <w:name w:val="Абзацы титульного листа"/>
    <w:basedOn w:val="a"/>
    <w:link w:val="af4"/>
    <w:qFormat/>
    <w:rsid w:val="00341A15"/>
    <w:pPr>
      <w:spacing w:before="200" w:after="200" w:line="360" w:lineRule="auto"/>
      <w:ind w:firstLine="851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N31">
    <w:name w:val="N3_ТЛ_Утверждаю_Согласовано"/>
    <w:basedOn w:val="af5"/>
    <w:rsid w:val="00341A15"/>
    <w:pPr>
      <w:spacing w:before="0" w:after="0"/>
    </w:pPr>
    <w:rPr>
      <w:rFonts w:eastAsia="Times New Roman"/>
      <w:b/>
      <w:bCs/>
      <w:szCs w:val="20"/>
    </w:rPr>
  </w:style>
  <w:style w:type="paragraph" w:customStyle="1" w:styleId="1-11">
    <w:name w:val="Средняя заливка 1 - Акцент 11"/>
    <w:uiPriority w:val="1"/>
    <w:qFormat/>
    <w:rsid w:val="00341A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af6">
    <w:name w:val="Revision"/>
    <w:hidden/>
    <w:uiPriority w:val="99"/>
    <w:semiHidden/>
    <w:rsid w:val="009464BE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360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7">
    <w:name w:val="TOC Heading"/>
    <w:basedOn w:val="1"/>
    <w:next w:val="a"/>
    <w:uiPriority w:val="39"/>
    <w:semiHidden/>
    <w:unhideWhenUsed/>
    <w:qFormat/>
    <w:rsid w:val="00A92B1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C62E3"/>
    <w:pPr>
      <w:tabs>
        <w:tab w:val="left" w:pos="440"/>
        <w:tab w:val="right" w:leader="dot" w:pos="9923"/>
      </w:tabs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92B1B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A92B1B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htablecellleft">
    <w:name w:val="ph_table_cellleft"/>
    <w:basedOn w:val="a"/>
    <w:rsid w:val="00C14EE9"/>
    <w:pPr>
      <w:spacing w:before="20" w:after="160"/>
      <w:jc w:val="both"/>
    </w:pPr>
    <w:rPr>
      <w:rFonts w:ascii="Arial" w:hAnsi="Arial" w:cs="Arial"/>
      <w:bCs/>
      <w:sz w:val="20"/>
      <w:szCs w:val="20"/>
    </w:rPr>
  </w:style>
  <w:style w:type="paragraph" w:customStyle="1" w:styleId="phtablecolcaption">
    <w:name w:val="ph_table_colcaption"/>
    <w:basedOn w:val="a"/>
    <w:next w:val="a"/>
    <w:rsid w:val="00C14EE9"/>
    <w:pPr>
      <w:keepNext/>
      <w:keepLines/>
      <w:spacing w:before="120" w:after="12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phtabletitle">
    <w:name w:val="ph_table_title"/>
    <w:basedOn w:val="a"/>
    <w:next w:val="phtablecolcaption"/>
    <w:rsid w:val="00970C3D"/>
    <w:pPr>
      <w:keepNext/>
      <w:spacing w:before="20" w:after="120" w:line="360" w:lineRule="auto"/>
      <w:jc w:val="both"/>
    </w:pPr>
    <w:rPr>
      <w:rFonts w:ascii="Arial" w:hAnsi="Arial"/>
    </w:rPr>
  </w:style>
  <w:style w:type="paragraph" w:styleId="af8">
    <w:name w:val="caption"/>
    <w:basedOn w:val="a"/>
    <w:next w:val="a"/>
    <w:uiPriority w:val="35"/>
    <w:unhideWhenUsed/>
    <w:qFormat/>
    <w:rsid w:val="00970C3D"/>
    <w:pPr>
      <w:spacing w:after="200"/>
      <w:jc w:val="both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af9">
    <w:name w:val="footnote text"/>
    <w:basedOn w:val="a"/>
    <w:link w:val="afa"/>
    <w:uiPriority w:val="99"/>
    <w:semiHidden/>
    <w:unhideWhenUsed/>
    <w:rsid w:val="00EB4D3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EB4D3C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EB4D3C"/>
    <w:rPr>
      <w:vertAlign w:val="superscript"/>
    </w:rPr>
  </w:style>
  <w:style w:type="paragraph" w:styleId="41">
    <w:name w:val="toc 4"/>
    <w:basedOn w:val="a"/>
    <w:next w:val="a"/>
    <w:autoRedefine/>
    <w:uiPriority w:val="39"/>
    <w:semiHidden/>
    <w:unhideWhenUsed/>
    <w:rsid w:val="000D1588"/>
    <w:pPr>
      <w:spacing w:after="100"/>
      <w:ind w:left="720"/>
    </w:pPr>
  </w:style>
  <w:style w:type="table" w:customStyle="1" w:styleId="51">
    <w:name w:val="Сетка таблицы5"/>
    <w:basedOn w:val="a1"/>
    <w:next w:val="a3"/>
    <w:uiPriority w:val="39"/>
    <w:rsid w:val="000D15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7A0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A04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A04F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3607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A7781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991F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991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137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67A3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67A3E"/>
  </w:style>
  <w:style w:type="paragraph" w:styleId="a8">
    <w:name w:val="footer"/>
    <w:basedOn w:val="a"/>
    <w:link w:val="a9"/>
    <w:uiPriority w:val="99"/>
    <w:unhideWhenUsed/>
    <w:rsid w:val="00167A3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67A3E"/>
  </w:style>
  <w:style w:type="paragraph" w:styleId="aa">
    <w:name w:val="Balloon Text"/>
    <w:basedOn w:val="a"/>
    <w:link w:val="ab"/>
    <w:uiPriority w:val="99"/>
    <w:semiHidden/>
    <w:unhideWhenUsed/>
    <w:rsid w:val="002028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2028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annotation reference"/>
    <w:basedOn w:val="a0"/>
    <w:uiPriority w:val="99"/>
    <w:semiHidden/>
    <w:unhideWhenUsed/>
    <w:rsid w:val="00862977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6297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86297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29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2977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BE0F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No Spacing"/>
    <w:uiPriority w:val="1"/>
    <w:qFormat/>
    <w:rsid w:val="00A77813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A7781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3">
    <w:name w:val="Hyperlink"/>
    <w:basedOn w:val="a0"/>
    <w:uiPriority w:val="99"/>
    <w:unhideWhenUsed/>
    <w:rsid w:val="00D244F8"/>
    <w:rPr>
      <w:color w:val="0000FF" w:themeColor="hyperlink"/>
      <w:u w:val="single"/>
    </w:rPr>
  </w:style>
  <w:style w:type="character" w:customStyle="1" w:styleId="N3">
    <w:name w:val="N3_Таблица_текст Знак"/>
    <w:link w:val="N30"/>
    <w:locked/>
    <w:rsid w:val="00341A15"/>
    <w:rPr>
      <w:sz w:val="24"/>
      <w:szCs w:val="24"/>
    </w:rPr>
  </w:style>
  <w:style w:type="paragraph" w:customStyle="1" w:styleId="N30">
    <w:name w:val="N3_Таблица_текст"/>
    <w:link w:val="N3"/>
    <w:rsid w:val="00341A15"/>
    <w:pPr>
      <w:spacing w:before="40" w:after="40" w:line="240" w:lineRule="auto"/>
    </w:pPr>
    <w:rPr>
      <w:sz w:val="24"/>
      <w:szCs w:val="24"/>
    </w:rPr>
  </w:style>
  <w:style w:type="character" w:customStyle="1" w:styleId="af4">
    <w:name w:val="Абзацы титульного листа Знак"/>
    <w:link w:val="af5"/>
    <w:locked/>
    <w:rsid w:val="00341A15"/>
    <w:rPr>
      <w:sz w:val="24"/>
      <w:szCs w:val="24"/>
    </w:rPr>
  </w:style>
  <w:style w:type="paragraph" w:customStyle="1" w:styleId="af5">
    <w:name w:val="Абзацы титульного листа"/>
    <w:basedOn w:val="a"/>
    <w:link w:val="af4"/>
    <w:qFormat/>
    <w:rsid w:val="00341A15"/>
    <w:pPr>
      <w:spacing w:before="200" w:after="200" w:line="360" w:lineRule="auto"/>
      <w:ind w:firstLine="851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N31">
    <w:name w:val="N3_ТЛ_Утверждаю_Согласовано"/>
    <w:basedOn w:val="af5"/>
    <w:rsid w:val="00341A15"/>
    <w:pPr>
      <w:spacing w:before="0" w:after="0"/>
    </w:pPr>
    <w:rPr>
      <w:rFonts w:eastAsia="Times New Roman"/>
      <w:b/>
      <w:bCs/>
      <w:szCs w:val="20"/>
    </w:rPr>
  </w:style>
  <w:style w:type="paragraph" w:customStyle="1" w:styleId="1-11">
    <w:name w:val="Средняя заливка 1 - Акцент 11"/>
    <w:uiPriority w:val="1"/>
    <w:qFormat/>
    <w:rsid w:val="00341A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af6">
    <w:name w:val="Revision"/>
    <w:hidden/>
    <w:uiPriority w:val="99"/>
    <w:semiHidden/>
    <w:rsid w:val="009464BE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360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7">
    <w:name w:val="TOC Heading"/>
    <w:basedOn w:val="1"/>
    <w:next w:val="a"/>
    <w:uiPriority w:val="39"/>
    <w:semiHidden/>
    <w:unhideWhenUsed/>
    <w:qFormat/>
    <w:rsid w:val="00A92B1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C62E3"/>
    <w:pPr>
      <w:tabs>
        <w:tab w:val="left" w:pos="440"/>
        <w:tab w:val="right" w:leader="dot" w:pos="9923"/>
      </w:tabs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92B1B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A92B1B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htablecellleft">
    <w:name w:val="ph_table_cellleft"/>
    <w:basedOn w:val="a"/>
    <w:rsid w:val="00C14EE9"/>
    <w:pPr>
      <w:spacing w:before="20" w:after="160"/>
      <w:jc w:val="both"/>
    </w:pPr>
    <w:rPr>
      <w:rFonts w:ascii="Arial" w:hAnsi="Arial" w:cs="Arial"/>
      <w:bCs/>
      <w:sz w:val="20"/>
      <w:szCs w:val="20"/>
    </w:rPr>
  </w:style>
  <w:style w:type="paragraph" w:customStyle="1" w:styleId="phtablecolcaption">
    <w:name w:val="ph_table_colcaption"/>
    <w:basedOn w:val="a"/>
    <w:next w:val="a"/>
    <w:rsid w:val="00C14EE9"/>
    <w:pPr>
      <w:keepNext/>
      <w:keepLines/>
      <w:spacing w:before="120" w:after="12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phtabletitle">
    <w:name w:val="ph_table_title"/>
    <w:basedOn w:val="a"/>
    <w:next w:val="phtablecolcaption"/>
    <w:rsid w:val="00970C3D"/>
    <w:pPr>
      <w:keepNext/>
      <w:spacing w:before="20" w:after="120" w:line="360" w:lineRule="auto"/>
      <w:jc w:val="both"/>
    </w:pPr>
    <w:rPr>
      <w:rFonts w:ascii="Arial" w:hAnsi="Arial"/>
    </w:rPr>
  </w:style>
  <w:style w:type="paragraph" w:styleId="af8">
    <w:name w:val="caption"/>
    <w:basedOn w:val="a"/>
    <w:next w:val="a"/>
    <w:uiPriority w:val="35"/>
    <w:unhideWhenUsed/>
    <w:qFormat/>
    <w:rsid w:val="00970C3D"/>
    <w:pPr>
      <w:spacing w:after="200"/>
      <w:jc w:val="both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af9">
    <w:name w:val="footnote text"/>
    <w:basedOn w:val="a"/>
    <w:link w:val="afa"/>
    <w:uiPriority w:val="99"/>
    <w:semiHidden/>
    <w:unhideWhenUsed/>
    <w:rsid w:val="00EB4D3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EB4D3C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EB4D3C"/>
    <w:rPr>
      <w:vertAlign w:val="superscript"/>
    </w:rPr>
  </w:style>
  <w:style w:type="paragraph" w:styleId="41">
    <w:name w:val="toc 4"/>
    <w:basedOn w:val="a"/>
    <w:next w:val="a"/>
    <w:autoRedefine/>
    <w:uiPriority w:val="39"/>
    <w:semiHidden/>
    <w:unhideWhenUsed/>
    <w:rsid w:val="000D1588"/>
    <w:pPr>
      <w:spacing w:after="100"/>
      <w:ind w:left="720"/>
    </w:pPr>
  </w:style>
  <w:style w:type="table" w:customStyle="1" w:styleId="51">
    <w:name w:val="Сетка таблицы5"/>
    <w:basedOn w:val="a1"/>
    <w:next w:val="a3"/>
    <w:uiPriority w:val="39"/>
    <w:rsid w:val="000D15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20B63-A563-4E92-BB29-04AC55ED0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5632</Words>
  <Characters>32103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Коган Евгений Игоревич</dc:creator>
  <cp:lastModifiedBy>Горбачева Тамара Владимировна</cp:lastModifiedBy>
  <cp:revision>2</cp:revision>
  <cp:lastPrinted>2021-07-20T13:34:00Z</cp:lastPrinted>
  <dcterms:created xsi:type="dcterms:W3CDTF">2022-03-29T07:47:00Z</dcterms:created>
  <dcterms:modified xsi:type="dcterms:W3CDTF">2022-03-29T07:47:00Z</dcterms:modified>
</cp:coreProperties>
</file>