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83A7" w14:textId="5BCE1A3B" w:rsidR="007C177E" w:rsidRPr="00791BB6" w:rsidRDefault="007C177E" w:rsidP="00DE37EE">
      <w:pPr>
        <w:pBdr>
          <w:bottom w:val="single" w:sz="8" w:space="9" w:color="auto"/>
        </w:pBdr>
        <w:spacing w:after="240" w:line="240" w:lineRule="auto"/>
        <w:jc w:val="center"/>
        <w:rPr>
          <w:rFonts w:eastAsia="Times New Roman" w:cs="Times New Roman"/>
          <w:b/>
          <w:spacing w:val="5"/>
          <w:kern w:val="28"/>
          <w:sz w:val="32"/>
          <w:szCs w:val="28"/>
        </w:rPr>
      </w:pPr>
      <w:r w:rsidRPr="00DE37EE">
        <w:rPr>
          <w:rFonts w:eastAsia="Times New Roman" w:cs="Times New Roman"/>
          <w:b/>
          <w:spacing w:val="5"/>
          <w:kern w:val="28"/>
          <w:sz w:val="32"/>
          <w:szCs w:val="28"/>
        </w:rPr>
        <w:t>Регламент ведения и передачи в РЕГИЗ информации по пациентам</w:t>
      </w:r>
      <w:r w:rsidR="00C37017">
        <w:rPr>
          <w:rFonts w:eastAsia="Times New Roman" w:cs="Times New Roman"/>
          <w:b/>
          <w:spacing w:val="5"/>
          <w:kern w:val="28"/>
          <w:sz w:val="32"/>
          <w:szCs w:val="28"/>
        </w:rPr>
        <w:t xml:space="preserve"> </w:t>
      </w:r>
      <w:r w:rsidR="00C37017" w:rsidRPr="00791BB6">
        <w:rPr>
          <w:rFonts w:eastAsia="Times New Roman" w:cs="Times New Roman"/>
          <w:b/>
          <w:spacing w:val="5"/>
          <w:kern w:val="28"/>
          <w:sz w:val="32"/>
          <w:szCs w:val="28"/>
        </w:rPr>
        <w:t>с острым отравлением химической этиологии</w:t>
      </w:r>
    </w:p>
    <w:p w14:paraId="0503DE48" w14:textId="77777777" w:rsidR="007C177E" w:rsidRPr="00791BB6" w:rsidRDefault="007C177E" w:rsidP="00421F14">
      <w:pPr>
        <w:spacing w:before="120"/>
        <w:ind w:firstLine="709"/>
        <w:rPr>
          <w:rFonts w:cs="Times New Roman"/>
          <w:szCs w:val="24"/>
        </w:rPr>
      </w:pPr>
    </w:p>
    <w:p w14:paraId="7980203D" w14:textId="77777777" w:rsidR="00C37017" w:rsidRPr="00791BB6" w:rsidRDefault="007E2E21" w:rsidP="00421F14">
      <w:pPr>
        <w:spacing w:before="120"/>
        <w:ind w:firstLine="709"/>
      </w:pPr>
      <w:r w:rsidRPr="00791BB6">
        <w:rPr>
          <w:rFonts w:cs="Times New Roman"/>
          <w:szCs w:val="24"/>
        </w:rPr>
        <w:t xml:space="preserve">Документ определяет порядок </w:t>
      </w:r>
      <w:r w:rsidR="00E90951" w:rsidRPr="00791BB6">
        <w:t>внесения в медицинские информационные системы (далее – МИС) и</w:t>
      </w:r>
      <w:r w:rsidR="00634047" w:rsidRPr="00791BB6">
        <w:rPr>
          <w:rFonts w:cs="Times New Roman"/>
          <w:szCs w:val="24"/>
        </w:rPr>
        <w:t xml:space="preserve"> </w:t>
      </w:r>
      <w:r w:rsidRPr="00791BB6">
        <w:t xml:space="preserve">передачи </w:t>
      </w:r>
      <w:r w:rsidR="00E90951" w:rsidRPr="00791BB6">
        <w:t>в государственную информационную систему Санкт</w:t>
      </w:r>
      <w:r w:rsidR="00E90951" w:rsidRPr="00791BB6">
        <w:noBreakHyphen/>
        <w:t>Петербурга «Региональный фрагмент единой государственной информационной системы в сфере здравоохранения» (далее – РЕГИЗ)</w:t>
      </w:r>
      <w:r w:rsidRPr="00791BB6">
        <w:t xml:space="preserve"> информации </w:t>
      </w:r>
      <w:r w:rsidR="00581486" w:rsidRPr="00791BB6">
        <w:t>о пациентах</w:t>
      </w:r>
      <w:r w:rsidR="00C37017" w:rsidRPr="00791BB6">
        <w:t xml:space="preserve"> с острым отравлением химической этиологии</w:t>
      </w:r>
      <w:r w:rsidR="00825BDD" w:rsidRPr="00791BB6">
        <w:t>.</w:t>
      </w:r>
      <w:r w:rsidR="00930D58" w:rsidRPr="00791BB6">
        <w:t xml:space="preserve"> </w:t>
      </w:r>
    </w:p>
    <w:p w14:paraId="3FEFC96E" w14:textId="4361C8B5" w:rsidR="00930D58" w:rsidRDefault="00930D58" w:rsidP="00421F14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Основания</w:t>
      </w:r>
      <w:r w:rsidR="003D571F">
        <w:rPr>
          <w:rFonts w:cs="Times New Roman"/>
          <w:szCs w:val="24"/>
        </w:rPr>
        <w:t>:</w:t>
      </w:r>
      <w:r w:rsidR="00825BDD">
        <w:rPr>
          <w:rFonts w:cs="Times New Roman"/>
          <w:szCs w:val="24"/>
        </w:rPr>
        <w:t xml:space="preserve"> </w:t>
      </w:r>
    </w:p>
    <w:p w14:paraId="7F373471" w14:textId="62EE588E" w:rsidR="006A20B7" w:rsidRDefault="006A20B7" w:rsidP="006A20B7">
      <w:pPr>
        <w:pStyle w:val="a0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6A20B7">
        <w:rPr>
          <w:rFonts w:cs="Times New Roman"/>
          <w:szCs w:val="24"/>
        </w:rPr>
        <w:t>Прик</w:t>
      </w:r>
      <w:r>
        <w:rPr>
          <w:rFonts w:cs="Times New Roman"/>
          <w:szCs w:val="24"/>
        </w:rPr>
        <w:t>аз Минздрава РФ от 29.12.2000 №</w:t>
      </w:r>
      <w:r w:rsidRPr="006A20B7">
        <w:rPr>
          <w:rFonts w:cs="Times New Roman"/>
          <w:szCs w:val="24"/>
        </w:rPr>
        <w:t>460 "Об утверждении учетной документации токсикологического мониторинга"</w:t>
      </w:r>
      <w:r>
        <w:rPr>
          <w:rFonts w:cs="Times New Roman"/>
          <w:szCs w:val="24"/>
        </w:rPr>
        <w:t>.</w:t>
      </w:r>
    </w:p>
    <w:p w14:paraId="716C7375" w14:textId="3791D359" w:rsidR="00C37017" w:rsidRPr="00C37017" w:rsidRDefault="00C37017" w:rsidP="006A20B7">
      <w:pPr>
        <w:pStyle w:val="a0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37017">
        <w:rPr>
          <w:rFonts w:cs="Times New Roman"/>
          <w:szCs w:val="24"/>
        </w:rPr>
        <w:t>Распоряжение Комитета по здравоохранению Правительства Санкт-Петербурга от</w:t>
      </w:r>
      <w:r w:rsidR="00791BB6">
        <w:rPr>
          <w:rFonts w:cs="Times New Roman"/>
          <w:szCs w:val="24"/>
        </w:rPr>
        <w:t> </w:t>
      </w:r>
      <w:r w:rsidRPr="00C37017">
        <w:rPr>
          <w:rFonts w:cs="Times New Roman"/>
          <w:szCs w:val="24"/>
        </w:rPr>
        <w:t xml:space="preserve">21.02.2018 </w:t>
      </w:r>
      <w:r w:rsidR="006A20B7">
        <w:rPr>
          <w:rFonts w:cs="Times New Roman"/>
          <w:szCs w:val="24"/>
        </w:rPr>
        <w:t>№</w:t>
      </w:r>
      <w:r w:rsidRPr="00C37017">
        <w:rPr>
          <w:rFonts w:cs="Times New Roman"/>
          <w:szCs w:val="24"/>
        </w:rPr>
        <w:t>88-р «О создании и ведении "Электронной медицинской карты петербуржца»</w:t>
      </w:r>
      <w:r w:rsidR="006A20B7">
        <w:rPr>
          <w:rFonts w:cs="Times New Roman"/>
          <w:szCs w:val="24"/>
        </w:rPr>
        <w:t>.</w:t>
      </w:r>
    </w:p>
    <w:p w14:paraId="412303CB" w14:textId="19D36BE7" w:rsidR="00930D58" w:rsidRDefault="00C37017" w:rsidP="00E104DD">
      <w:pPr>
        <w:pStyle w:val="a0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37017">
        <w:rPr>
          <w:rFonts w:cs="Times New Roman"/>
          <w:szCs w:val="24"/>
        </w:rPr>
        <w:t xml:space="preserve">Постановление Правительства Санкт-Петербурга от 17.10.2012 </w:t>
      </w:r>
      <w:r w:rsidR="006A20B7">
        <w:rPr>
          <w:rFonts w:cs="Times New Roman"/>
          <w:szCs w:val="24"/>
        </w:rPr>
        <w:t>№</w:t>
      </w:r>
      <w:r w:rsidRPr="00C37017">
        <w:rPr>
          <w:rFonts w:cs="Times New Roman"/>
          <w:szCs w:val="24"/>
        </w:rPr>
        <w:t>1119 «О</w:t>
      </w:r>
      <w:r w:rsidR="00791BB6">
        <w:rPr>
          <w:rFonts w:cs="Times New Roman"/>
          <w:szCs w:val="24"/>
        </w:rPr>
        <w:t> </w:t>
      </w:r>
      <w:r w:rsidRPr="00C37017">
        <w:rPr>
          <w:rFonts w:cs="Times New Roman"/>
          <w:szCs w:val="24"/>
        </w:rPr>
        <w:t>государственной информационной системе Санкт-Петербурга «Региональный фрагмент единой государственной информационной системы в сфере здравоохранения»</w:t>
      </w:r>
      <w:r w:rsidR="006A20B7">
        <w:rPr>
          <w:rFonts w:cs="Times New Roman"/>
          <w:szCs w:val="24"/>
        </w:rPr>
        <w:t>.</w:t>
      </w:r>
    </w:p>
    <w:p w14:paraId="1486594F" w14:textId="49560678" w:rsidR="00791BB6" w:rsidRPr="007F595A" w:rsidRDefault="00791BB6" w:rsidP="00791BB6">
      <w:pPr>
        <w:pStyle w:val="a0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791BB6">
        <w:rPr>
          <w:rFonts w:cs="Times New Roman"/>
          <w:szCs w:val="24"/>
        </w:rPr>
        <w:t>П</w:t>
      </w:r>
      <w:bookmarkStart w:id="0" w:name="_GoBack"/>
      <w:bookmarkEnd w:id="0"/>
      <w:r w:rsidRPr="00791BB6">
        <w:rPr>
          <w:rFonts w:cs="Times New Roman"/>
          <w:szCs w:val="24"/>
        </w:rPr>
        <w:t xml:space="preserve">ротокол от 18.03.2022 №1 расширенного заседания антинаркотической комиссии в Санкт-Петербурге под председательством Губернатора Санкт-Петербурга </w:t>
      </w:r>
      <w:proofErr w:type="spellStart"/>
      <w:r w:rsidRPr="00791BB6">
        <w:rPr>
          <w:rFonts w:cs="Times New Roman"/>
          <w:szCs w:val="24"/>
        </w:rPr>
        <w:t>Беглова</w:t>
      </w:r>
      <w:proofErr w:type="spellEnd"/>
      <w:r w:rsidRPr="00791BB6">
        <w:rPr>
          <w:rFonts w:cs="Times New Roman"/>
          <w:szCs w:val="24"/>
        </w:rPr>
        <w:t xml:space="preserve"> А.Д.</w:t>
      </w:r>
    </w:p>
    <w:p w14:paraId="7E5AA7EC" w14:textId="77777777" w:rsidR="00DE37EE" w:rsidRPr="002E2076" w:rsidRDefault="00DE37EE" w:rsidP="002E2076">
      <w:pPr>
        <w:spacing w:before="120"/>
        <w:rPr>
          <w:rFonts w:cs="Times New Roman"/>
          <w:szCs w:val="24"/>
        </w:rPr>
      </w:pPr>
    </w:p>
    <w:p w14:paraId="2C12928C" w14:textId="77777777" w:rsidR="00032929" w:rsidRDefault="00224CB9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032929">
        <w:rPr>
          <w:noProof/>
        </w:rPr>
        <w:t>1.</w:t>
      </w:r>
      <w:r w:rsidR="00032929"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 w:rsidR="00032929">
        <w:rPr>
          <w:noProof/>
        </w:rPr>
        <w:t>Применение регламента</w:t>
      </w:r>
      <w:r w:rsidR="00032929">
        <w:rPr>
          <w:noProof/>
        </w:rPr>
        <w:tab/>
      </w:r>
      <w:r w:rsidR="00032929">
        <w:rPr>
          <w:noProof/>
        </w:rPr>
        <w:fldChar w:fldCharType="begin"/>
      </w:r>
      <w:r w:rsidR="00032929">
        <w:rPr>
          <w:noProof/>
        </w:rPr>
        <w:instrText xml:space="preserve"> PAGEREF _Toc107495710 \h </w:instrText>
      </w:r>
      <w:r w:rsidR="00032929">
        <w:rPr>
          <w:noProof/>
        </w:rPr>
      </w:r>
      <w:r w:rsidR="00032929">
        <w:rPr>
          <w:noProof/>
        </w:rPr>
        <w:fldChar w:fldCharType="separate"/>
      </w:r>
      <w:r w:rsidR="00032929">
        <w:rPr>
          <w:noProof/>
        </w:rPr>
        <w:t>2</w:t>
      </w:r>
      <w:r w:rsidR="00032929">
        <w:rPr>
          <w:noProof/>
        </w:rPr>
        <w:fldChar w:fldCharType="end"/>
      </w:r>
    </w:p>
    <w:p w14:paraId="5F8CC4FF" w14:textId="77777777" w:rsidR="00032929" w:rsidRDefault="00032929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Ввод и использование информации врачом на различных этапах работы с пациентом.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6E570F" w14:textId="77777777" w:rsidR="00032929" w:rsidRDefault="00032929">
      <w:pPr>
        <w:pStyle w:val="21"/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Врач приемного отделения стационара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20EADEB" w14:textId="77777777" w:rsidR="00032929" w:rsidRDefault="00032929">
      <w:pPr>
        <w:pStyle w:val="21"/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Медицинский работник при заполнении формы № 58-1/у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832F78C" w14:textId="77777777" w:rsidR="00032929" w:rsidRDefault="00032929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Информация для разработчиков МИС и технических специалистов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4F9444" w14:textId="77777777" w:rsidR="00032929" w:rsidRDefault="00032929">
      <w:pPr>
        <w:pStyle w:val="21"/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Передача сведений о диагнозе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5F7EFD0" w14:textId="77777777" w:rsidR="00032929" w:rsidRDefault="00032929">
      <w:pPr>
        <w:pStyle w:val="21"/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Передача дополнительных параметров для диагнозов, услуг и состояния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_Toc107495716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DCFEE3C" w14:textId="7A0B4764" w:rsidR="00BC5517" w:rsidRDefault="00224CB9" w:rsidP="007F595A">
      <w:r>
        <w:fldChar w:fldCharType="end"/>
      </w:r>
    </w:p>
    <w:p w14:paraId="1DBEC656" w14:textId="77777777" w:rsidR="00BC5517" w:rsidRDefault="00BC5517">
      <w:pPr>
        <w:spacing w:before="0" w:after="200"/>
        <w:jc w:val="left"/>
      </w:pPr>
      <w:r>
        <w:br w:type="page"/>
      </w:r>
    </w:p>
    <w:p w14:paraId="5138694E" w14:textId="59FF8FCD" w:rsidR="00C37017" w:rsidRPr="00C37017" w:rsidRDefault="00C37017" w:rsidP="00BC5517">
      <w:pPr>
        <w:pStyle w:val="1"/>
        <w:ind w:left="567" w:hanging="567"/>
      </w:pPr>
      <w:bookmarkStart w:id="1" w:name="_Toc62037216"/>
      <w:bookmarkStart w:id="2" w:name="_Toc62037577"/>
      <w:bookmarkStart w:id="3" w:name="_Toc77174976"/>
      <w:bookmarkStart w:id="4" w:name="_Toc107495710"/>
      <w:r w:rsidRPr="00C1029A">
        <w:lastRenderedPageBreak/>
        <w:t>Применение</w:t>
      </w:r>
      <w:r w:rsidRPr="00C37017">
        <w:t xml:space="preserve"> регламента</w:t>
      </w:r>
      <w:bookmarkEnd w:id="1"/>
      <w:bookmarkEnd w:id="2"/>
      <w:bookmarkEnd w:id="3"/>
      <w:bookmarkEnd w:id="4"/>
    </w:p>
    <w:p w14:paraId="4280E313" w14:textId="004374F3" w:rsidR="00B466AA" w:rsidRPr="00B466AA" w:rsidRDefault="00C37017" w:rsidP="00E90951">
      <w:pPr>
        <w:spacing w:before="120" w:after="120"/>
        <w:ind w:firstLine="567"/>
        <w:rPr>
          <w:lang w:eastAsia="ru-RU"/>
        </w:rPr>
      </w:pPr>
      <w:r w:rsidRPr="00C37017">
        <w:rPr>
          <w:lang w:eastAsia="ru-RU"/>
        </w:rPr>
        <w:t>Регламент определяет порядок внесения информации в МИС медицинской организации (далее – МО), правила ее передачи из МИС в РЕГИЗ в части следующих кодов МКБ (на любом этапе установления диагноза – предварительный или заключит</w:t>
      </w:r>
      <w:r>
        <w:rPr>
          <w:lang w:eastAsia="ru-RU"/>
        </w:rPr>
        <w:t>ельный клинический диагноз, сопутствующий диагноз, патологоанатомический диагноз)</w:t>
      </w:r>
      <w:r w:rsidR="007C177E">
        <w:rPr>
          <w:lang w:eastAsia="ru-RU"/>
        </w:rPr>
        <w:t>:</w:t>
      </w:r>
      <w:r w:rsidR="00A06161">
        <w:rPr>
          <w:lang w:eastAsia="ru-RU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A704CB" w:rsidRPr="00585155" w14:paraId="682038F3" w14:textId="77777777" w:rsidTr="00A704CB">
        <w:trPr>
          <w:cantSplit/>
          <w:tblHeader/>
        </w:trPr>
        <w:tc>
          <w:tcPr>
            <w:tcW w:w="774" w:type="pct"/>
          </w:tcPr>
          <w:p w14:paraId="79B779A7" w14:textId="4E6C5542" w:rsidR="00A704CB" w:rsidRPr="00585155" w:rsidRDefault="00A704CB" w:rsidP="00BC5517">
            <w:pPr>
              <w:spacing w:before="120" w:after="12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Код МКБ</w:t>
            </w:r>
          </w:p>
        </w:tc>
        <w:tc>
          <w:tcPr>
            <w:tcW w:w="4226" w:type="pct"/>
          </w:tcPr>
          <w:p w14:paraId="0EC2F43B" w14:textId="441D83C7" w:rsidR="00A704CB" w:rsidRPr="00585155" w:rsidRDefault="00A704CB" w:rsidP="00BC5517">
            <w:pPr>
              <w:spacing w:before="120" w:after="12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диагноза</w:t>
            </w:r>
          </w:p>
        </w:tc>
      </w:tr>
      <w:tr w:rsidR="00A704CB" w:rsidRPr="00585155" w14:paraId="587E25DE" w14:textId="77777777" w:rsidTr="00A704CB">
        <w:tc>
          <w:tcPr>
            <w:tcW w:w="774" w:type="pct"/>
          </w:tcPr>
          <w:p w14:paraId="74FE81B2" w14:textId="67247DCE" w:rsidR="00A704CB" w:rsidRPr="00585155" w:rsidRDefault="00A704CB" w:rsidP="00BC5517">
            <w:pPr>
              <w:spacing w:before="120" w:after="120"/>
              <w:jc w:val="left"/>
              <w:rPr>
                <w:szCs w:val="24"/>
                <w:lang w:eastAsia="ru-RU"/>
              </w:rPr>
            </w:pPr>
            <w:r w:rsidRPr="00CB50D1">
              <w:rPr>
                <w:szCs w:val="24"/>
                <w:lang w:eastAsia="ru-RU"/>
              </w:rPr>
              <w:t>(T36-T50)</w:t>
            </w:r>
          </w:p>
        </w:tc>
        <w:tc>
          <w:tcPr>
            <w:tcW w:w="4226" w:type="pct"/>
          </w:tcPr>
          <w:p w14:paraId="62C27137" w14:textId="72488B0E" w:rsidR="00A704CB" w:rsidRPr="0017641F" w:rsidRDefault="00A704CB" w:rsidP="00BC5517">
            <w:pPr>
              <w:spacing w:before="120" w:after="120"/>
            </w:pPr>
            <w:r w:rsidRPr="0017641F">
              <w:t>Отравления лекарственными средствами, медикаментами и биологическими веществами</w:t>
            </w:r>
          </w:p>
        </w:tc>
      </w:tr>
      <w:tr w:rsidR="00A704CB" w:rsidRPr="00585155" w14:paraId="11FB6C63" w14:textId="77777777" w:rsidTr="00A704CB">
        <w:tc>
          <w:tcPr>
            <w:tcW w:w="774" w:type="pct"/>
          </w:tcPr>
          <w:p w14:paraId="5DE57ECB" w14:textId="7DFB275E" w:rsidR="00A704CB" w:rsidRPr="00CB50D1" w:rsidRDefault="00A704CB" w:rsidP="00BC5517">
            <w:pPr>
              <w:spacing w:before="120" w:after="120"/>
              <w:jc w:val="left"/>
              <w:rPr>
                <w:szCs w:val="24"/>
                <w:lang w:eastAsia="ru-RU"/>
              </w:rPr>
            </w:pPr>
            <w:r w:rsidRPr="00CB50D1">
              <w:rPr>
                <w:szCs w:val="24"/>
                <w:lang w:eastAsia="ru-RU"/>
              </w:rPr>
              <w:t>(T51-T65)</w:t>
            </w:r>
          </w:p>
        </w:tc>
        <w:tc>
          <w:tcPr>
            <w:tcW w:w="4226" w:type="pct"/>
          </w:tcPr>
          <w:p w14:paraId="483E1D6B" w14:textId="640B8FBF" w:rsidR="00A704CB" w:rsidRPr="0017641F" w:rsidRDefault="00A704CB" w:rsidP="00BC5517">
            <w:pPr>
              <w:spacing w:before="120" w:after="120"/>
            </w:pPr>
            <w:r w:rsidRPr="0017641F">
              <w:t>Токсическое действие веществ, преимущественно немедицинского назначения</w:t>
            </w:r>
          </w:p>
        </w:tc>
      </w:tr>
      <w:tr w:rsidR="00A704CB" w:rsidRPr="00585155" w14:paraId="6B796C9B" w14:textId="77777777" w:rsidTr="00A704CB">
        <w:tc>
          <w:tcPr>
            <w:tcW w:w="774" w:type="pct"/>
          </w:tcPr>
          <w:p w14:paraId="110DD8AB" w14:textId="412F6F96" w:rsidR="00A704CB" w:rsidRPr="00585155" w:rsidRDefault="00A704CB" w:rsidP="00BC5517">
            <w:pPr>
              <w:spacing w:before="120" w:after="120"/>
              <w:jc w:val="left"/>
              <w:rPr>
                <w:szCs w:val="24"/>
                <w:lang w:eastAsia="ru-RU"/>
              </w:rPr>
            </w:pPr>
            <w:r w:rsidRPr="008A6E99">
              <w:t>Y90</w:t>
            </w:r>
          </w:p>
        </w:tc>
        <w:tc>
          <w:tcPr>
            <w:tcW w:w="4226" w:type="pct"/>
          </w:tcPr>
          <w:p w14:paraId="5B3DC347" w14:textId="29E123A4" w:rsidR="00A704CB" w:rsidRPr="0017641F" w:rsidRDefault="00A704CB" w:rsidP="00BC5517">
            <w:pPr>
              <w:spacing w:before="120" w:after="120"/>
            </w:pPr>
            <w:r w:rsidRPr="0017641F">
              <w:t>Доказательство влияния алкоголя, определенного по его содержанию в крови</w:t>
            </w:r>
          </w:p>
        </w:tc>
      </w:tr>
      <w:tr w:rsidR="00A704CB" w:rsidRPr="00585155" w14:paraId="5CEDF092" w14:textId="77777777" w:rsidTr="00A704CB">
        <w:tc>
          <w:tcPr>
            <w:tcW w:w="774" w:type="pct"/>
          </w:tcPr>
          <w:p w14:paraId="0598131F" w14:textId="37B26F68" w:rsidR="00A704CB" w:rsidRPr="00585155" w:rsidRDefault="00A704CB" w:rsidP="00BC5517">
            <w:pPr>
              <w:spacing w:before="120" w:after="120"/>
              <w:jc w:val="left"/>
              <w:rPr>
                <w:szCs w:val="24"/>
                <w:lang w:eastAsia="ru-RU"/>
              </w:rPr>
            </w:pPr>
            <w:r w:rsidRPr="008A6E99">
              <w:t>Y91</w:t>
            </w:r>
          </w:p>
        </w:tc>
        <w:tc>
          <w:tcPr>
            <w:tcW w:w="4226" w:type="pct"/>
          </w:tcPr>
          <w:p w14:paraId="36224CED" w14:textId="311A000D" w:rsidR="00A704CB" w:rsidRPr="0017641F" w:rsidRDefault="00A704CB" w:rsidP="00BC5517">
            <w:pPr>
              <w:spacing w:before="120" w:after="120"/>
            </w:pPr>
            <w:r w:rsidRPr="0017641F">
              <w:t>Доказательство влияния алкоголя, определенного по степени опьянения</w:t>
            </w:r>
          </w:p>
        </w:tc>
      </w:tr>
      <w:tr w:rsidR="00791BB6" w:rsidRPr="00585155" w14:paraId="0D68B68B" w14:textId="77777777" w:rsidTr="00A704CB">
        <w:tc>
          <w:tcPr>
            <w:tcW w:w="774" w:type="pct"/>
          </w:tcPr>
          <w:p w14:paraId="68424D14" w14:textId="3CF17602" w:rsidR="00791BB6" w:rsidRPr="008A6E99" w:rsidRDefault="00791BB6" w:rsidP="00BC5517">
            <w:pPr>
              <w:spacing w:before="120" w:after="120"/>
              <w:jc w:val="left"/>
            </w:pPr>
            <w:r w:rsidRPr="00791BB6">
              <w:t>К70</w:t>
            </w:r>
          </w:p>
        </w:tc>
        <w:tc>
          <w:tcPr>
            <w:tcW w:w="4226" w:type="pct"/>
          </w:tcPr>
          <w:p w14:paraId="5293DBEB" w14:textId="04DBDF1B" w:rsidR="00791BB6" w:rsidRPr="0017641F" w:rsidRDefault="00791BB6" w:rsidP="00BC5517">
            <w:pPr>
              <w:spacing w:before="120" w:after="120"/>
            </w:pPr>
            <w:r w:rsidRPr="00791BB6">
              <w:t>Алкогольная болезнь печени</w:t>
            </w:r>
          </w:p>
        </w:tc>
      </w:tr>
      <w:tr w:rsidR="00791BB6" w:rsidRPr="00585155" w14:paraId="7E9DD11D" w14:textId="77777777" w:rsidTr="00A704CB">
        <w:tc>
          <w:tcPr>
            <w:tcW w:w="774" w:type="pct"/>
          </w:tcPr>
          <w:p w14:paraId="41B9E914" w14:textId="05CA1914" w:rsidR="00791BB6" w:rsidRPr="008A6E99" w:rsidRDefault="00791BB6" w:rsidP="00BC5517">
            <w:pPr>
              <w:spacing w:before="120" w:after="120"/>
              <w:jc w:val="left"/>
            </w:pPr>
            <w:r w:rsidRPr="00791BB6">
              <w:t>К71</w:t>
            </w:r>
          </w:p>
        </w:tc>
        <w:tc>
          <w:tcPr>
            <w:tcW w:w="4226" w:type="pct"/>
          </w:tcPr>
          <w:p w14:paraId="142F88BF" w14:textId="068E81CF" w:rsidR="00791BB6" w:rsidRPr="0017641F" w:rsidRDefault="00791BB6" w:rsidP="00BC5517">
            <w:pPr>
              <w:spacing w:before="120" w:after="120"/>
            </w:pPr>
            <w:r w:rsidRPr="00791BB6">
              <w:t>Токсическое поражение печени</w:t>
            </w:r>
          </w:p>
        </w:tc>
      </w:tr>
    </w:tbl>
    <w:p w14:paraId="20E932A3" w14:textId="50766D1B" w:rsidR="00BC5517" w:rsidRDefault="00BC5517" w:rsidP="00BC5517">
      <w:pPr>
        <w:spacing w:before="0"/>
        <w:ind w:firstLine="567"/>
        <w:rPr>
          <w:lang w:eastAsia="ru-RU"/>
        </w:rPr>
      </w:pPr>
      <w:bookmarkStart w:id="5" w:name="_Toc62037217"/>
      <w:bookmarkStart w:id="6" w:name="_Toc62037578"/>
      <w:bookmarkStart w:id="7" w:name="_Toc77174977"/>
    </w:p>
    <w:p w14:paraId="6A4485EA" w14:textId="77777777" w:rsidR="00BC5517" w:rsidRDefault="00BC5517">
      <w:pPr>
        <w:spacing w:before="0" w:after="20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4151AAAE" w14:textId="1114E486" w:rsidR="00AB22AE" w:rsidRDefault="00AB22AE" w:rsidP="00BC5517">
      <w:pPr>
        <w:pStyle w:val="1"/>
        <w:ind w:left="567" w:hanging="567"/>
      </w:pPr>
      <w:bookmarkStart w:id="8" w:name="_Toc107495711"/>
      <w:r w:rsidRPr="00AB22AE">
        <w:lastRenderedPageBreak/>
        <w:t>Ввод и использование информации врачом на различных этапах работы с пациентом.</w:t>
      </w:r>
      <w:bookmarkEnd w:id="5"/>
      <w:bookmarkEnd w:id="6"/>
      <w:bookmarkEnd w:id="7"/>
      <w:bookmarkEnd w:id="8"/>
    </w:p>
    <w:p w14:paraId="6EA7288A" w14:textId="117B78DD" w:rsidR="001A328F" w:rsidRPr="00C1029A" w:rsidRDefault="001A328F" w:rsidP="00F6549C">
      <w:pPr>
        <w:pStyle w:val="2"/>
        <w:ind w:left="567" w:hanging="567"/>
      </w:pPr>
      <w:bookmarkStart w:id="9" w:name="_Toc107495712"/>
      <w:r w:rsidRPr="00C1029A">
        <w:t>Врач приемного отделения стационара</w:t>
      </w:r>
      <w:bookmarkEnd w:id="9"/>
    </w:p>
    <w:p w14:paraId="79E5097E" w14:textId="6E33EF47" w:rsidR="00631653" w:rsidRPr="001A328F" w:rsidRDefault="00521994" w:rsidP="00631653">
      <w:pPr>
        <w:spacing w:before="120" w:after="120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При регистрации пациента вводит</w:t>
      </w:r>
      <w:r w:rsidR="00631653" w:rsidRPr="001A328F">
        <w:rPr>
          <w:color w:val="000000" w:themeColor="text1"/>
          <w:lang w:eastAsia="ru-RU"/>
        </w:rPr>
        <w:t xml:space="preserve"> в МИС следующие сведения: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20"/>
        <w:gridCol w:w="6334"/>
      </w:tblGrid>
      <w:tr w:rsidR="00631653" w14:paraId="496492CC" w14:textId="77777777" w:rsidTr="001A328F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C42" w14:textId="77777777" w:rsidR="00631653" w:rsidRDefault="00631653" w:rsidP="0080529B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08FD" w14:textId="77777777" w:rsidR="00631653" w:rsidRDefault="00631653" w:rsidP="0080529B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Тип данных, возможные значения </w:t>
            </w:r>
          </w:p>
        </w:tc>
      </w:tr>
      <w:tr w:rsidR="005017F5" w:rsidRPr="001A328F" w14:paraId="55DED175" w14:textId="77777777" w:rsidTr="00197106">
        <w:trPr>
          <w:trHeight w:val="383"/>
        </w:trPr>
        <w:tc>
          <w:tcPr>
            <w:tcW w:w="1786" w:type="pct"/>
            <w:hideMark/>
          </w:tcPr>
          <w:p w14:paraId="7BD1A7F0" w14:textId="77777777" w:rsidR="005017F5" w:rsidRPr="001A328F" w:rsidRDefault="005017F5" w:rsidP="00BC5517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17F5">
              <w:rPr>
                <w:rFonts w:eastAsia="Times New Roman" w:cs="Times New Roman"/>
                <w:szCs w:val="24"/>
                <w:lang w:eastAsia="ru-RU"/>
              </w:rPr>
              <w:t>Ф.И.О. больного</w:t>
            </w:r>
          </w:p>
        </w:tc>
        <w:tc>
          <w:tcPr>
            <w:tcW w:w="3214" w:type="pct"/>
            <w:hideMark/>
          </w:tcPr>
          <w:p w14:paraId="35248A6A" w14:textId="77777777" w:rsidR="005017F5" w:rsidRPr="001A328F" w:rsidRDefault="005017F5" w:rsidP="00BC5517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Текст</w:t>
            </w:r>
            <w:r w:rsidRPr="001A32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5017F5" w:rsidRPr="001A328F" w14:paraId="5F585581" w14:textId="77777777" w:rsidTr="00197106">
        <w:trPr>
          <w:trHeight w:val="383"/>
        </w:trPr>
        <w:tc>
          <w:tcPr>
            <w:tcW w:w="1786" w:type="pct"/>
            <w:hideMark/>
          </w:tcPr>
          <w:p w14:paraId="30505EB8" w14:textId="77777777" w:rsidR="005017F5" w:rsidRPr="001A328F" w:rsidRDefault="005017F5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</w:t>
            </w:r>
          </w:p>
        </w:tc>
        <w:tc>
          <w:tcPr>
            <w:tcW w:w="3214" w:type="pct"/>
            <w:hideMark/>
          </w:tcPr>
          <w:p w14:paraId="2148FA19" w14:textId="77777777" w:rsidR="005017F5" w:rsidRDefault="008B624B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  <w:r w:rsidR="005017F5" w:rsidRPr="005017F5">
              <w:rPr>
                <w:rFonts w:eastAsia="Times New Roman" w:cs="Times New Roman"/>
                <w:szCs w:val="24"/>
                <w:lang w:eastAsia="ru-RU"/>
              </w:rPr>
              <w:t>1.2.643.5.1.13.2.1.1.156</w:t>
            </w:r>
          </w:p>
          <w:p w14:paraId="1F3AD9D3" w14:textId="77777777" w:rsidR="008B624B" w:rsidRPr="008B624B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1 -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Мужской</w:t>
            </w:r>
          </w:p>
          <w:p w14:paraId="2FC336B7" w14:textId="77777777" w:rsidR="008B624B" w:rsidRPr="008B624B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Женский</w:t>
            </w:r>
          </w:p>
          <w:p w14:paraId="164E9289" w14:textId="6F16D3C2" w:rsidR="008B624B" w:rsidRPr="001A328F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Cs w:val="24"/>
                <w:lang w:eastAsia="ru-RU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3 -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Неопределенный</w:t>
            </w:r>
          </w:p>
        </w:tc>
      </w:tr>
      <w:tr w:rsidR="005017F5" w:rsidRPr="001A328F" w14:paraId="02CC0C0C" w14:textId="77777777" w:rsidTr="00197106">
        <w:trPr>
          <w:trHeight w:val="383"/>
        </w:trPr>
        <w:tc>
          <w:tcPr>
            <w:tcW w:w="1786" w:type="pct"/>
            <w:hideMark/>
          </w:tcPr>
          <w:p w14:paraId="1C94E863" w14:textId="77777777" w:rsidR="005017F5" w:rsidRPr="001A328F" w:rsidRDefault="005017F5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17F5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3214" w:type="pct"/>
            <w:hideMark/>
          </w:tcPr>
          <w:p w14:paraId="17A3D26B" w14:textId="77777777" w:rsidR="005017F5" w:rsidRPr="001A328F" w:rsidRDefault="005017F5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A328F">
              <w:rPr>
                <w:rFonts w:eastAsia="Times New Roman" w:cs="Times New Roman"/>
                <w:szCs w:val="24"/>
                <w:lang w:eastAsia="ru-RU"/>
              </w:rPr>
              <w:t xml:space="preserve">Дата </w:t>
            </w:r>
          </w:p>
        </w:tc>
      </w:tr>
      <w:tr w:rsidR="00521994" w:rsidRPr="001A328F" w14:paraId="1DD80EEA" w14:textId="77777777" w:rsidTr="0080529B">
        <w:trPr>
          <w:trHeight w:val="383"/>
        </w:trPr>
        <w:tc>
          <w:tcPr>
            <w:tcW w:w="1786" w:type="pct"/>
            <w:hideMark/>
          </w:tcPr>
          <w:p w14:paraId="2816E102" w14:textId="6DD230EC" w:rsidR="00521994" w:rsidRPr="001A328F" w:rsidRDefault="005017F5" w:rsidP="005017F5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17F5">
              <w:rPr>
                <w:rFonts w:eastAsia="Times New Roman" w:cs="Times New Roman"/>
                <w:szCs w:val="24"/>
                <w:lang w:eastAsia="ru-RU"/>
              </w:rPr>
              <w:t xml:space="preserve">Социальное положение </w:t>
            </w:r>
          </w:p>
        </w:tc>
        <w:tc>
          <w:tcPr>
            <w:tcW w:w="3214" w:type="pct"/>
            <w:hideMark/>
          </w:tcPr>
          <w:p w14:paraId="10C2D7A8" w14:textId="25819618" w:rsidR="00521994" w:rsidRPr="001A328F" w:rsidRDefault="005017F5" w:rsidP="005017F5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17F5">
              <w:rPr>
                <w:rFonts w:eastAsia="Times New Roman" w:cs="Times New Roman"/>
                <w:szCs w:val="24"/>
                <w:lang w:eastAsia="ru-RU"/>
              </w:rPr>
              <w:t>1.2.643.2.69.1.1.1.5</w:t>
            </w:r>
          </w:p>
        </w:tc>
      </w:tr>
      <w:tr w:rsidR="001A328F" w14:paraId="42D55CA2" w14:textId="77777777" w:rsidTr="001A328F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F18" w14:textId="77777777" w:rsidR="001A328F" w:rsidRDefault="001A328F" w:rsidP="00BC5517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t>Адрес проживания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E3AE" w14:textId="77777777" w:rsidR="001A328F" w:rsidRDefault="001A328F" w:rsidP="00BC5517">
            <w:pPr>
              <w:spacing w:before="40" w:after="40"/>
              <w:rPr>
                <w:rFonts w:eastAsia="Times New Roman" w:cs="Times New Roman"/>
                <w:szCs w:val="24"/>
              </w:rPr>
            </w:pPr>
            <w:r>
              <w:t>Текст</w:t>
            </w:r>
          </w:p>
        </w:tc>
      </w:tr>
      <w:tr w:rsidR="001A328F" w:rsidRPr="001A328F" w14:paraId="5407E626" w14:textId="77777777" w:rsidTr="001A328F">
        <w:trPr>
          <w:trHeight w:val="69"/>
        </w:trPr>
        <w:tc>
          <w:tcPr>
            <w:tcW w:w="1786" w:type="pct"/>
            <w:hideMark/>
          </w:tcPr>
          <w:p w14:paraId="57019952" w14:textId="77777777" w:rsidR="001A328F" w:rsidRPr="001A328F" w:rsidRDefault="001A328F" w:rsidP="0080529B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Код МКБ </w:t>
            </w:r>
          </w:p>
        </w:tc>
        <w:tc>
          <w:tcPr>
            <w:tcW w:w="3214" w:type="pct"/>
            <w:hideMark/>
          </w:tcPr>
          <w:p w14:paraId="7363BAF3" w14:textId="22723011" w:rsidR="001A328F" w:rsidRPr="001A328F" w:rsidRDefault="001A328F" w:rsidP="0080529B">
            <w:pPr>
              <w:spacing w:before="40" w:after="4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1.2.643.2.69.1.1.1.2 </w:t>
            </w:r>
          </w:p>
        </w:tc>
      </w:tr>
      <w:tr w:rsidR="001A328F" w:rsidRPr="001A328F" w14:paraId="1C5BFC21" w14:textId="77777777" w:rsidTr="001A328F">
        <w:trPr>
          <w:trHeight w:val="69"/>
        </w:trPr>
        <w:tc>
          <w:tcPr>
            <w:tcW w:w="1786" w:type="pct"/>
            <w:hideMark/>
          </w:tcPr>
          <w:p w14:paraId="4E1532F8" w14:textId="77777777" w:rsidR="001A328F" w:rsidRPr="001A328F" w:rsidRDefault="001A328F" w:rsidP="0080529B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Статус диагноза</w:t>
            </w:r>
          </w:p>
        </w:tc>
        <w:tc>
          <w:tcPr>
            <w:tcW w:w="3214" w:type="pct"/>
            <w:hideMark/>
          </w:tcPr>
          <w:p w14:paraId="1E5134E7" w14:textId="76FBE026" w:rsidR="001A328F" w:rsidRPr="001A328F" w:rsidRDefault="001A328F" w:rsidP="0080529B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1.2.643.2.69.1.1.1.26 </w:t>
            </w:r>
          </w:p>
          <w:p w14:paraId="2C674F78" w14:textId="77777777" w:rsidR="001A328F" w:rsidRPr="001A328F" w:rsidRDefault="001A328F" w:rsidP="0080529B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1A328F">
              <w:rPr>
                <w:rFonts w:eastAsia="Calibri" w:cs="Times New Roman"/>
                <w:sz w:val="18"/>
                <w:szCs w:val="16"/>
              </w:rPr>
              <w:t>1 -</w:t>
            </w:r>
            <w:r w:rsidRPr="001A328F">
              <w:rPr>
                <w:rFonts w:eastAsia="Calibri" w:cs="Times New Roman"/>
                <w:sz w:val="18"/>
                <w:szCs w:val="16"/>
              </w:rPr>
              <w:tab/>
              <w:t>основной</w:t>
            </w:r>
          </w:p>
          <w:p w14:paraId="67BF8563" w14:textId="77777777" w:rsidR="001A328F" w:rsidRDefault="001A328F" w:rsidP="001A328F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1A328F">
              <w:rPr>
                <w:rFonts w:eastAsia="Calibri" w:cs="Times New Roman"/>
                <w:sz w:val="18"/>
                <w:szCs w:val="16"/>
              </w:rPr>
              <w:t>2 -</w:t>
            </w:r>
            <w:r w:rsidRPr="001A328F">
              <w:rPr>
                <w:rFonts w:eastAsia="Calibri" w:cs="Times New Roman"/>
                <w:sz w:val="18"/>
                <w:szCs w:val="16"/>
              </w:rPr>
              <w:tab/>
              <w:t>сопутствующий</w:t>
            </w:r>
          </w:p>
          <w:p w14:paraId="1260885C" w14:textId="70DD69EF" w:rsidR="001A328F" w:rsidRPr="001A328F" w:rsidRDefault="001A328F" w:rsidP="0080529B">
            <w:pPr>
              <w:tabs>
                <w:tab w:val="left" w:pos="601"/>
              </w:tabs>
              <w:spacing w:before="0" w:after="4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>3 -</w:t>
            </w:r>
            <w:r w:rsidRPr="001A328F">
              <w:rPr>
                <w:rFonts w:eastAsia="Calibri" w:cs="Times New Roman"/>
                <w:sz w:val="18"/>
                <w:szCs w:val="16"/>
              </w:rPr>
              <w:tab/>
            </w:r>
            <w:r>
              <w:rPr>
                <w:rFonts w:eastAsia="Calibri" w:cs="Times New Roman"/>
                <w:sz w:val="18"/>
                <w:szCs w:val="16"/>
              </w:rPr>
              <w:t>осложнение</w:t>
            </w:r>
          </w:p>
        </w:tc>
      </w:tr>
      <w:tr w:rsidR="00D76241" w:rsidRPr="001A328F" w14:paraId="6D851742" w14:textId="77777777" w:rsidTr="00F0383A">
        <w:trPr>
          <w:trHeight w:val="69"/>
        </w:trPr>
        <w:tc>
          <w:tcPr>
            <w:tcW w:w="1786" w:type="pct"/>
            <w:shd w:val="clear" w:color="auto" w:fill="auto"/>
            <w:hideMark/>
          </w:tcPr>
          <w:p w14:paraId="11B18C80" w14:textId="77777777" w:rsidR="00D76241" w:rsidRPr="001A328F" w:rsidRDefault="00D76241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Этап установления диагноза</w:t>
            </w:r>
          </w:p>
        </w:tc>
        <w:tc>
          <w:tcPr>
            <w:tcW w:w="3214" w:type="pct"/>
            <w:shd w:val="clear" w:color="auto" w:fill="auto"/>
            <w:hideMark/>
          </w:tcPr>
          <w:p w14:paraId="6367C6D1" w14:textId="77777777" w:rsidR="00D76241" w:rsidRPr="001A328F" w:rsidRDefault="00D76241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Справочник: 1.2.643.2.69.1.1.1.10</w:t>
            </w:r>
          </w:p>
          <w:p w14:paraId="1F43223C" w14:textId="77777777" w:rsidR="00D76241" w:rsidRPr="001A328F" w:rsidRDefault="00D76241" w:rsidP="00F0383A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Calibri" w:cs="Times New Roman"/>
                <w:sz w:val="18"/>
                <w:szCs w:val="16"/>
              </w:rPr>
              <w:t xml:space="preserve">1 </w:t>
            </w:r>
            <w:r w:rsidRPr="00D76241">
              <w:rPr>
                <w:rFonts w:eastAsia="Calibri" w:cs="Times New Roman"/>
                <w:sz w:val="18"/>
                <w:szCs w:val="16"/>
              </w:rPr>
              <w:t>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Предварительный</w:t>
            </w:r>
          </w:p>
        </w:tc>
      </w:tr>
    </w:tbl>
    <w:p w14:paraId="36EA511D" w14:textId="77777777" w:rsidR="00BC5517" w:rsidRDefault="00BC5517" w:rsidP="00BC5517">
      <w:pPr>
        <w:pStyle w:val="2"/>
        <w:numPr>
          <w:ilvl w:val="0"/>
          <w:numId w:val="0"/>
        </w:numPr>
        <w:ind w:left="360" w:hanging="360"/>
      </w:pPr>
    </w:p>
    <w:p w14:paraId="3B500963" w14:textId="230FCF78" w:rsidR="00DD646D" w:rsidRPr="00C1029A" w:rsidRDefault="00700CED" w:rsidP="00F6549C">
      <w:pPr>
        <w:pStyle w:val="2"/>
        <w:ind w:left="567" w:hanging="567"/>
      </w:pPr>
      <w:bookmarkStart w:id="10" w:name="_Toc107495713"/>
      <w:r>
        <w:t>Медицинский работник</w:t>
      </w:r>
      <w:r w:rsidR="00DD646D" w:rsidRPr="00C1029A">
        <w:t xml:space="preserve"> при заполнении формы № 58-1/у</w:t>
      </w:r>
      <w:bookmarkEnd w:id="10"/>
    </w:p>
    <w:p w14:paraId="0884F735" w14:textId="55031447" w:rsidR="00DD646D" w:rsidRPr="00D76241" w:rsidRDefault="00304BA5" w:rsidP="00DD646D">
      <w:pPr>
        <w:spacing w:before="120" w:after="120"/>
        <w:ind w:firstLine="567"/>
        <w:rPr>
          <w:color w:val="000000" w:themeColor="text1"/>
          <w:lang w:eastAsia="ru-RU"/>
        </w:rPr>
      </w:pPr>
      <w:r w:rsidRPr="00304BA5">
        <w:rPr>
          <w:color w:val="000000" w:themeColor="text1"/>
          <w:lang w:eastAsia="ru-RU"/>
        </w:rPr>
        <w:t xml:space="preserve">Форма №58-1/у «Экстренное извещение о случае острого отравления химической этиологии» заполняется при </w:t>
      </w:r>
      <w:r w:rsidR="007B028E">
        <w:rPr>
          <w:color w:val="000000" w:themeColor="text1"/>
          <w:lang w:eastAsia="ru-RU"/>
        </w:rPr>
        <w:t>выставлении заключительного диагноза пациента</w:t>
      </w:r>
      <w:r w:rsidRPr="00304BA5">
        <w:rPr>
          <w:color w:val="000000" w:themeColor="text1"/>
          <w:lang w:eastAsia="ru-RU"/>
        </w:rPr>
        <w:t>, после получения результатов анализа на наличие токсичных веществ. При заполнении формы № 58-1/</w:t>
      </w:r>
      <w:proofErr w:type="gramStart"/>
      <w:r w:rsidRPr="00304BA5">
        <w:rPr>
          <w:color w:val="000000" w:themeColor="text1"/>
          <w:lang w:eastAsia="ru-RU"/>
        </w:rPr>
        <w:t>у вводит</w:t>
      </w:r>
      <w:proofErr w:type="gramEnd"/>
      <w:r w:rsidRPr="00304BA5">
        <w:rPr>
          <w:color w:val="000000" w:themeColor="text1"/>
          <w:lang w:eastAsia="ru-RU"/>
        </w:rPr>
        <w:t xml:space="preserve"> в МИС сведения: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20"/>
        <w:gridCol w:w="6334"/>
      </w:tblGrid>
      <w:tr w:rsidR="00DD646D" w14:paraId="375AFA30" w14:textId="77777777" w:rsidTr="00F0383A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05E" w14:textId="77777777" w:rsidR="00DD646D" w:rsidRDefault="00DD646D" w:rsidP="00F0383A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151F" w14:textId="77777777" w:rsidR="00DD646D" w:rsidRDefault="00DD646D" w:rsidP="00F0383A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Тип данных, возможные значения </w:t>
            </w:r>
          </w:p>
        </w:tc>
      </w:tr>
      <w:tr w:rsidR="008B624B" w14:paraId="2F49F604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BEE7" w14:textId="77777777" w:rsidR="008B624B" w:rsidRDefault="008B624B" w:rsidP="00197106">
            <w:pPr>
              <w:jc w:val="left"/>
              <w:rPr>
                <w:rFonts w:eastAsia="Times New Roman" w:cs="Times New Roman"/>
                <w:szCs w:val="24"/>
              </w:rPr>
            </w:pPr>
            <w:r>
              <w:t>А</w:t>
            </w:r>
            <w:r w:rsidRPr="00D76241">
              <w:t>дрес места происшествия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6614" w14:textId="77777777" w:rsidR="008B624B" w:rsidRDefault="008B624B" w:rsidP="00D5332E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Текст</w:t>
            </w:r>
            <w:r w:rsidRPr="00D76241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37190" w14:paraId="599C2FAA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0D1B" w14:textId="77777777" w:rsidR="00537190" w:rsidRDefault="00537190" w:rsidP="00197106">
            <w:pPr>
              <w:jc w:val="left"/>
              <w:rPr>
                <w:rFonts w:eastAsia="Times New Roman" w:cs="Times New Roman"/>
                <w:szCs w:val="24"/>
              </w:rPr>
            </w:pPr>
            <w:r>
              <w:t>М</w:t>
            </w:r>
            <w:r w:rsidRPr="00D76241">
              <w:t>есто происшествия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7969" w14:textId="77777777" w:rsidR="00537190" w:rsidRDefault="00537190" w:rsidP="00197106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  <w:r w:rsidRPr="008B624B">
              <w:rPr>
                <w:rFonts w:eastAsia="Times New Roman" w:cs="Times New Roman"/>
                <w:szCs w:val="24"/>
              </w:rPr>
              <w:t>1.2.643.5.1.13.13.99.2.895</w:t>
            </w:r>
            <w:r w:rsidRPr="00D76241">
              <w:rPr>
                <w:rFonts w:eastAsia="Times New Roman" w:cs="Times New Roman"/>
                <w:szCs w:val="24"/>
              </w:rPr>
              <w:t> </w:t>
            </w:r>
          </w:p>
          <w:p w14:paraId="491A7840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1 -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Квартира </w:t>
            </w:r>
          </w:p>
          <w:p w14:paraId="1784178E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Общественное место </w:t>
            </w:r>
          </w:p>
          <w:p w14:paraId="41885011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3 -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Производство </w:t>
            </w:r>
          </w:p>
          <w:p w14:paraId="25747FD5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4 -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Лечебно-профилактическое учреждение </w:t>
            </w:r>
          </w:p>
          <w:p w14:paraId="0158D830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5 -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Транспорт </w:t>
            </w:r>
          </w:p>
          <w:p w14:paraId="486A59B1" w14:textId="77777777" w:rsidR="00537190" w:rsidRPr="008B624B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6 -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Улица </w:t>
            </w:r>
          </w:p>
          <w:p w14:paraId="32FFB43E" w14:textId="77777777" w:rsidR="00537190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7 -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Другое </w:t>
            </w:r>
          </w:p>
          <w:p w14:paraId="16B284C5" w14:textId="77777777" w:rsidR="00537190" w:rsidRPr="002227B6" w:rsidRDefault="00537190" w:rsidP="00197106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>8 -</w:t>
            </w:r>
            <w:r>
              <w:rPr>
                <w:rFonts w:eastAsia="Calibri" w:cs="Times New Roman"/>
                <w:sz w:val="18"/>
                <w:szCs w:val="16"/>
              </w:rPr>
              <w:tab/>
            </w:r>
            <w:r w:rsidRPr="008B624B">
              <w:rPr>
                <w:rFonts w:eastAsia="Calibri" w:cs="Times New Roman"/>
                <w:sz w:val="18"/>
                <w:szCs w:val="16"/>
              </w:rPr>
              <w:t>Неизвестно</w:t>
            </w:r>
          </w:p>
        </w:tc>
      </w:tr>
      <w:tr w:rsidR="00537190" w14:paraId="30EAABEA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6C24" w14:textId="77777777" w:rsidR="00537190" w:rsidRDefault="00537190" w:rsidP="00197106">
            <w:pPr>
              <w:jc w:val="left"/>
              <w:rPr>
                <w:rFonts w:eastAsia="Times New Roman" w:cs="Times New Roman"/>
                <w:szCs w:val="24"/>
              </w:rPr>
            </w:pPr>
            <w:r w:rsidRPr="008B3DE7">
              <w:t>Наименование места происшествия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83AF" w14:textId="77777777" w:rsidR="00537190" w:rsidRDefault="00537190" w:rsidP="00197106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Текст</w:t>
            </w:r>
            <w:r w:rsidRPr="00D76241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E5760" w14:paraId="5E12C4BB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64F" w14:textId="77777777" w:rsidR="005E5760" w:rsidRDefault="005E5760" w:rsidP="00F0383A">
            <w:pPr>
              <w:jc w:val="left"/>
            </w:pPr>
            <w:r w:rsidRPr="00D76241">
              <w:t>Дата отравления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D86D" w14:textId="77777777" w:rsidR="005E5760" w:rsidRPr="00D5332E" w:rsidRDefault="005E5760" w:rsidP="00D5332E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5E5760" w14:paraId="66C553D9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32F2" w14:textId="77777777" w:rsidR="005E5760" w:rsidRDefault="005E5760" w:rsidP="00F0383A">
            <w:pPr>
              <w:jc w:val="left"/>
            </w:pPr>
            <w:r w:rsidRPr="00D76241">
              <w:t>Дата первичного обращения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ECE" w14:textId="77777777" w:rsidR="005E5760" w:rsidRPr="00D5332E" w:rsidRDefault="005E5760" w:rsidP="00D5332E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5E5760" w14:paraId="51D0DCAF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A2D2" w14:textId="77777777" w:rsidR="005E5760" w:rsidRDefault="005E5760" w:rsidP="00F0383A">
            <w:pPr>
              <w:jc w:val="left"/>
            </w:pPr>
            <w:r w:rsidRPr="00D76241">
              <w:t>Дата установления диагноза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2DDB" w14:textId="77777777" w:rsidR="005E5760" w:rsidRPr="00D5332E" w:rsidRDefault="005E5760" w:rsidP="00D5332E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5E5760" w:rsidRPr="001A328F" w14:paraId="4EC5F620" w14:textId="77777777" w:rsidTr="0074595C">
        <w:trPr>
          <w:trHeight w:val="69"/>
        </w:trPr>
        <w:tc>
          <w:tcPr>
            <w:tcW w:w="1786" w:type="pct"/>
            <w:shd w:val="clear" w:color="auto" w:fill="auto"/>
            <w:hideMark/>
          </w:tcPr>
          <w:p w14:paraId="54AF1345" w14:textId="77777777" w:rsidR="005E5760" w:rsidRPr="001A328F" w:rsidRDefault="005E57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Код МКБ </w:t>
            </w:r>
          </w:p>
        </w:tc>
        <w:tc>
          <w:tcPr>
            <w:tcW w:w="3214" w:type="pct"/>
            <w:shd w:val="clear" w:color="auto" w:fill="auto"/>
            <w:hideMark/>
          </w:tcPr>
          <w:p w14:paraId="5B8314E8" w14:textId="31E9838D" w:rsidR="003440C4" w:rsidRPr="008B624B" w:rsidRDefault="005E57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1.2.643.2.69.1.1.1.2 </w:t>
            </w:r>
          </w:p>
        </w:tc>
      </w:tr>
      <w:tr w:rsidR="008B624B" w:rsidRPr="001A328F" w14:paraId="38CEDFB3" w14:textId="77777777" w:rsidTr="0074595C">
        <w:trPr>
          <w:trHeight w:val="69"/>
        </w:trPr>
        <w:tc>
          <w:tcPr>
            <w:tcW w:w="1786" w:type="pct"/>
            <w:shd w:val="clear" w:color="auto" w:fill="auto"/>
            <w:hideMark/>
          </w:tcPr>
          <w:p w14:paraId="33484CC8" w14:textId="77777777" w:rsidR="008B624B" w:rsidRPr="001A328F" w:rsidRDefault="008B624B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lastRenderedPageBreak/>
              <w:t>Этап установления диагноза</w:t>
            </w:r>
          </w:p>
        </w:tc>
        <w:tc>
          <w:tcPr>
            <w:tcW w:w="3214" w:type="pct"/>
            <w:shd w:val="clear" w:color="auto" w:fill="auto"/>
            <w:hideMark/>
          </w:tcPr>
          <w:p w14:paraId="77B6588A" w14:textId="77777777" w:rsidR="008B624B" w:rsidRPr="001A328F" w:rsidRDefault="008B624B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Справочник: 1.2.643.2.69.1.1.1.10</w:t>
            </w:r>
          </w:p>
          <w:p w14:paraId="296F95B4" w14:textId="27C154F8" w:rsidR="008B624B" w:rsidRPr="001A328F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 w:val="18"/>
                <w:szCs w:val="16"/>
              </w:rPr>
              <w:t>3</w:t>
            </w:r>
            <w:r w:rsidRPr="001A328F">
              <w:rPr>
                <w:rFonts w:eastAsia="Calibri" w:cs="Times New Roman"/>
                <w:sz w:val="18"/>
                <w:szCs w:val="16"/>
              </w:rPr>
              <w:t xml:space="preserve"> </w:t>
            </w:r>
            <w:r w:rsidRPr="00D76241">
              <w:rPr>
                <w:rFonts w:eastAsia="Calibri" w:cs="Times New Roman"/>
                <w:sz w:val="18"/>
                <w:szCs w:val="16"/>
              </w:rPr>
              <w:t>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r w:rsidRPr="008B624B">
              <w:rPr>
                <w:rFonts w:eastAsia="Calibri" w:cs="Times New Roman"/>
                <w:sz w:val="18"/>
                <w:szCs w:val="16"/>
              </w:rPr>
              <w:t>Заключительный</w:t>
            </w:r>
          </w:p>
        </w:tc>
      </w:tr>
      <w:tr w:rsidR="008B624B" w14:paraId="7E92BE2D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653E" w14:textId="77777777" w:rsidR="008B624B" w:rsidRPr="00D76241" w:rsidRDefault="008B624B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624B">
              <w:rPr>
                <w:rFonts w:eastAsia="Times New Roman" w:cs="Times New Roman"/>
                <w:szCs w:val="24"/>
              </w:rPr>
              <w:t>Токсичн</w:t>
            </w:r>
            <w:r>
              <w:rPr>
                <w:rFonts w:eastAsia="Times New Roman" w:cs="Times New Roman"/>
                <w:szCs w:val="24"/>
              </w:rPr>
              <w:t>ое</w:t>
            </w:r>
            <w:r w:rsidRPr="008B624B">
              <w:rPr>
                <w:rFonts w:eastAsia="Times New Roman" w:cs="Times New Roman"/>
                <w:szCs w:val="24"/>
              </w:rPr>
              <w:t xml:space="preserve"> веществ</w:t>
            </w:r>
            <w:r>
              <w:rPr>
                <w:rFonts w:eastAsia="Times New Roman" w:cs="Times New Roman"/>
                <w:szCs w:val="24"/>
              </w:rPr>
              <w:t>о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E181" w14:textId="77777777" w:rsidR="008B624B" w:rsidRDefault="008B624B" w:rsidP="00197106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  <w:r w:rsidRPr="00D76241">
              <w:rPr>
                <w:rFonts w:eastAsia="Times New Roman" w:cs="Times New Roman"/>
                <w:szCs w:val="24"/>
              </w:rPr>
              <w:t>1.2.643.5.1.13.13.99.2.916</w:t>
            </w:r>
          </w:p>
          <w:p w14:paraId="5802CD81" w14:textId="2B266A53" w:rsidR="008B624B" w:rsidRPr="00D76241" w:rsidRDefault="00D5332E" w:rsidP="00D5332E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="008B624B">
              <w:rPr>
                <w:rFonts w:eastAsia="Times New Roman" w:cs="Times New Roman"/>
                <w:szCs w:val="24"/>
              </w:rPr>
              <w:t>екст</w:t>
            </w:r>
            <w:r>
              <w:rPr>
                <w:rFonts w:eastAsia="Times New Roman" w:cs="Times New Roman"/>
                <w:szCs w:val="24"/>
              </w:rPr>
              <w:t xml:space="preserve"> (в случае отсутствия в справочнике)</w:t>
            </w:r>
          </w:p>
        </w:tc>
      </w:tr>
      <w:tr w:rsidR="005E5760" w14:paraId="507185F4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B8EA" w14:textId="7BCCA837" w:rsidR="005E5760" w:rsidRPr="005E5760" w:rsidRDefault="008B624B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624B">
              <w:rPr>
                <w:rFonts w:eastAsia="Times New Roman" w:cs="Times New Roman"/>
                <w:szCs w:val="24"/>
              </w:rPr>
              <w:t>С</w:t>
            </w:r>
            <w:r w:rsidR="005E5760" w:rsidRPr="008B624B">
              <w:rPr>
                <w:rFonts w:eastAsia="Times New Roman" w:cs="Times New Roman"/>
                <w:szCs w:val="24"/>
              </w:rPr>
              <w:t>очетание с алкоголем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A68" w14:textId="77777777" w:rsidR="008B624B" w:rsidRDefault="008B624B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  <w:r w:rsidRPr="008B624B">
              <w:rPr>
                <w:rFonts w:eastAsia="Times New Roman" w:cs="Times New Roman"/>
                <w:szCs w:val="24"/>
              </w:rPr>
              <w:t>1.2.643.2.69.1.1.1.150.13</w:t>
            </w:r>
            <w:r w:rsidRPr="008B624B">
              <w:rPr>
                <w:rFonts w:eastAsia="Times New Roman" w:cs="Times New Roman"/>
                <w:szCs w:val="24"/>
                <w:highlight w:val="yellow"/>
              </w:rPr>
              <w:t xml:space="preserve"> </w:t>
            </w:r>
          </w:p>
          <w:p w14:paraId="26CA5344" w14:textId="77777777" w:rsidR="008B624B" w:rsidRPr="008B624B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</w:t>
            </w:r>
            <w:r w:rsidRPr="008B624B">
              <w:rPr>
                <w:rFonts w:eastAsia="Calibri" w:cs="Times New Roman"/>
                <w:sz w:val="18"/>
                <w:szCs w:val="16"/>
              </w:rPr>
              <w:t>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Да</w:t>
            </w:r>
          </w:p>
          <w:p w14:paraId="1E80DB80" w14:textId="3AE90D34" w:rsidR="005E5760" w:rsidRPr="005E5760" w:rsidRDefault="008B624B" w:rsidP="008B624B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Cs w:val="24"/>
                <w:highlight w:val="yellow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Нет</w:t>
            </w:r>
          </w:p>
        </w:tc>
      </w:tr>
      <w:tr w:rsidR="005E5760" w14:paraId="4CAFFC14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EB45" w14:textId="487BF86C" w:rsidR="005E5760" w:rsidRPr="005E5760" w:rsidRDefault="008B3DE7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3DE7">
              <w:rPr>
                <w:rFonts w:eastAsia="Times New Roman" w:cs="Times New Roman"/>
                <w:szCs w:val="24"/>
              </w:rPr>
              <w:t>Лицо, установившее диагноз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B170" w14:textId="77777777" w:rsidR="005E5760" w:rsidRPr="008B3DE7" w:rsidRDefault="005E5760" w:rsidP="005E5760">
            <w:pPr>
              <w:tabs>
                <w:tab w:val="left" w:pos="1140"/>
              </w:tabs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>Справочник: 1.2.643.5.1.13.13.99.2.920</w:t>
            </w:r>
          </w:p>
          <w:p w14:paraId="68E6F0EF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Врач </w:t>
            </w:r>
          </w:p>
          <w:p w14:paraId="7EB5DDE2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2 -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Фельдшер </w:t>
            </w:r>
          </w:p>
          <w:p w14:paraId="7C11A9E7" w14:textId="220E17DF" w:rsidR="005E5760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Cs w:val="24"/>
                <w:highlight w:val="yellow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3 -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Судмедэксперт </w:t>
            </w:r>
          </w:p>
        </w:tc>
      </w:tr>
      <w:tr w:rsidR="005E5760" w14:paraId="762FF792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7ACB" w14:textId="2FF0D91E" w:rsidR="005E5760" w:rsidRPr="008B3DE7" w:rsidRDefault="008B3DE7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>Место оказания медицинской помощи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AAC" w14:textId="77777777" w:rsidR="00C80CBC" w:rsidRPr="008B3DE7" w:rsidRDefault="00C80CBC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>Справочник: 1.2.643.5.1.13.13.11.1008</w:t>
            </w:r>
          </w:p>
          <w:p w14:paraId="45E8A0F0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Амбулаторно-поликлиническое учреждение </w:t>
            </w:r>
          </w:p>
          <w:p w14:paraId="0872E6B1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2 -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На дому </w:t>
            </w:r>
          </w:p>
          <w:p w14:paraId="3B08BD10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3 -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По месту вызова </w:t>
            </w:r>
          </w:p>
          <w:p w14:paraId="5949E175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4 -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Центр здоровья </w:t>
            </w:r>
          </w:p>
          <w:p w14:paraId="025B2CC2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5 -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Дневной стационар при поликлинике </w:t>
            </w:r>
          </w:p>
          <w:p w14:paraId="7ED0CD7D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6 -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Дневной стационар при стационаре </w:t>
            </w:r>
          </w:p>
          <w:p w14:paraId="2B682B66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7 -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Стационар </w:t>
            </w:r>
          </w:p>
          <w:p w14:paraId="5655C3B1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8 -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Дистанционно </w:t>
            </w:r>
          </w:p>
          <w:p w14:paraId="33413CC3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9 -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Иные медицинские организации </w:t>
            </w:r>
          </w:p>
          <w:p w14:paraId="68C4C80C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10 -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Организация социального обслуживания, оказывающая социальные услуги в стационарной форме социального обслуживания </w:t>
            </w:r>
          </w:p>
          <w:p w14:paraId="603B71F0" w14:textId="77777777" w:rsidR="008B3DE7" w:rsidRPr="008B3DE7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11 -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Исправительное учреждение </w:t>
            </w:r>
          </w:p>
          <w:p w14:paraId="68D2B328" w14:textId="638EEE82" w:rsidR="008B3DE7" w:rsidRPr="005676BB" w:rsidRDefault="008B3DE7" w:rsidP="008B3DE7">
            <w:pPr>
              <w:tabs>
                <w:tab w:val="left" w:pos="601"/>
              </w:tabs>
              <w:spacing w:before="0"/>
              <w:ind w:left="601" w:hanging="567"/>
              <w:rPr>
                <w:rFonts w:eastAsia="Times New Roman" w:cs="Times New Roman"/>
                <w:sz w:val="18"/>
                <w:szCs w:val="18"/>
              </w:rPr>
            </w:pPr>
            <w:r w:rsidRPr="005676BB">
              <w:rPr>
                <w:rFonts w:eastAsia="Calibri" w:cs="Times New Roman"/>
                <w:sz w:val="18"/>
                <w:szCs w:val="18"/>
              </w:rPr>
              <w:t>12 -</w:t>
            </w:r>
            <w:r w:rsidRPr="005676BB">
              <w:rPr>
                <w:rFonts w:eastAsia="Calibri" w:cs="Times New Roman"/>
                <w:sz w:val="18"/>
                <w:szCs w:val="18"/>
              </w:rPr>
              <w:tab/>
              <w:t>Мобильная медицинская бригада</w:t>
            </w:r>
            <w:r w:rsidRPr="005676B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5E5760" w14:paraId="319EB684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0288" w14:textId="77777777" w:rsidR="005E5760" w:rsidRPr="00D76241" w:rsidRDefault="005E57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D76241">
              <w:rPr>
                <w:rFonts w:eastAsia="Times New Roman" w:cs="Times New Roman"/>
                <w:szCs w:val="24"/>
              </w:rPr>
              <w:t>Место наступления смерти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9E3" w14:textId="77777777" w:rsidR="005E5760" w:rsidRDefault="005E57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>: 1.2.643.5.1.13.13.99.2.20</w:t>
            </w:r>
          </w:p>
          <w:p w14:paraId="706E4199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месте происшествия </w:t>
            </w:r>
          </w:p>
          <w:p w14:paraId="50D78816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2 -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машине скорой помощи </w:t>
            </w:r>
          </w:p>
          <w:p w14:paraId="778C976B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3 -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стационаре </w:t>
            </w:r>
          </w:p>
          <w:p w14:paraId="6799E57F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4 -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дома </w:t>
            </w:r>
          </w:p>
          <w:p w14:paraId="16061C45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5 -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другом месте </w:t>
            </w:r>
          </w:p>
          <w:p w14:paraId="03774276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6 -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неизвестно </w:t>
            </w:r>
          </w:p>
          <w:p w14:paraId="113D4F9C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7 -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образовательной организации </w:t>
            </w:r>
          </w:p>
          <w:p w14:paraId="7823C39F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8 -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вне стационара </w:t>
            </w:r>
          </w:p>
          <w:p w14:paraId="0F14B48F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9 -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ЛПУ </w:t>
            </w:r>
          </w:p>
          <w:p w14:paraId="285F86ED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10 -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учреждении </w:t>
            </w:r>
          </w:p>
          <w:p w14:paraId="73C7F5AE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11 -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улице </w:t>
            </w:r>
          </w:p>
          <w:p w14:paraId="334D1C2E" w14:textId="77777777" w:rsidR="00687260" w:rsidRPr="00687260" w:rsidRDefault="00687260" w:rsidP="00687260">
            <w:pPr>
              <w:tabs>
                <w:tab w:val="left" w:pos="601"/>
              </w:tabs>
              <w:spacing w:before="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12 -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производстве </w:t>
            </w:r>
          </w:p>
          <w:p w14:paraId="2F56D7BA" w14:textId="083480C8" w:rsidR="00687260" w:rsidRPr="00D76241" w:rsidRDefault="00D5332E" w:rsidP="005676BB">
            <w:pPr>
              <w:tabs>
                <w:tab w:val="left" w:pos="601"/>
              </w:tabs>
              <w:spacing w:before="40" w:after="40"/>
              <w:ind w:left="601" w:hanging="56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Текст (</w:t>
            </w:r>
            <w:r w:rsidR="005676BB">
              <w:rPr>
                <w:rFonts w:eastAsia="Times New Roman" w:cs="Times New Roman"/>
                <w:szCs w:val="24"/>
              </w:rPr>
              <w:t>в случае иного места смерти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5E5760" w14:paraId="3ED368BF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A56B" w14:textId="77777777" w:rsidR="005E5760" w:rsidRPr="00D76241" w:rsidRDefault="005E57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D76241">
              <w:rPr>
                <w:rFonts w:eastAsia="Times New Roman" w:cs="Times New Roman"/>
                <w:szCs w:val="24"/>
              </w:rPr>
              <w:t>Время от момента поступления в ЛПУ до момента наступления смерти (в часах)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CDF1" w14:textId="7BBFCBFE" w:rsidR="005E5760" w:rsidRPr="00D76241" w:rsidRDefault="00687260" w:rsidP="00F0383A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Целое ч</w:t>
            </w:r>
            <w:r w:rsidR="005E5760" w:rsidRPr="00D76241">
              <w:rPr>
                <w:rFonts w:eastAsia="Times New Roman" w:cs="Times New Roman"/>
                <w:szCs w:val="24"/>
              </w:rPr>
              <w:t>исло</w:t>
            </w:r>
          </w:p>
        </w:tc>
      </w:tr>
      <w:tr w:rsidR="005E5760" w14:paraId="0EB85B75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4B31" w14:textId="77777777" w:rsidR="005E5760" w:rsidRDefault="005E5760" w:rsidP="00F0383A">
            <w:pPr>
              <w:jc w:val="left"/>
            </w:pPr>
            <w:r w:rsidRPr="00D76241">
              <w:t>Характер отравления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E8B" w14:textId="74D2FD7B" w:rsidR="005E5760" w:rsidRDefault="005E5760" w:rsidP="00F0383A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 xml:space="preserve">: </w:t>
            </w:r>
            <w:r w:rsidR="00700CED" w:rsidRPr="00700CED">
              <w:rPr>
                <w:rFonts w:eastAsia="Times New Roman" w:cs="Times New Roman"/>
                <w:szCs w:val="24"/>
              </w:rPr>
              <w:t>1.2.643.5.1.13.13.99.2.897</w:t>
            </w:r>
          </w:p>
          <w:p w14:paraId="422098DF" w14:textId="60C14EE0" w:rsidR="005E5760" w:rsidRPr="00700CED" w:rsidRDefault="005E5760" w:rsidP="00700CED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Индивидуальное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77957CB3" w14:textId="03BF13D5" w:rsidR="005E5760" w:rsidRPr="00700CED" w:rsidRDefault="005E5760" w:rsidP="00700CED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Семейное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3CDDC920" w14:textId="672D90D1" w:rsidR="005E5760" w:rsidRPr="00700CED" w:rsidRDefault="005E5760" w:rsidP="00700CED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Групповое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2379B242" w14:textId="5B2D0A97" w:rsidR="00700CED" w:rsidRPr="00700CED" w:rsidRDefault="005E5760" w:rsidP="00700CED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>Массовое</w:t>
            </w:r>
          </w:p>
        </w:tc>
      </w:tr>
      <w:tr w:rsidR="005E5760" w14:paraId="6DF5D939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43F0" w14:textId="7C27C8EE" w:rsidR="005E5760" w:rsidRDefault="00D5332E" w:rsidP="00F0383A">
            <w:pPr>
              <w:jc w:val="left"/>
            </w:pPr>
            <w:r>
              <w:t>К</w:t>
            </w:r>
            <w:r w:rsidRPr="00D5332E">
              <w:t xml:space="preserve">оличество </w:t>
            </w:r>
            <w:proofErr w:type="gramStart"/>
            <w:r>
              <w:t>отравившихся</w:t>
            </w:r>
            <w:proofErr w:type="gramEnd"/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D02" w14:textId="3438FB6B" w:rsidR="005E5760" w:rsidRDefault="00D5332E" w:rsidP="00F0383A">
            <w:pPr>
              <w:jc w:val="left"/>
            </w:pPr>
            <w:r>
              <w:rPr>
                <w:rFonts w:eastAsia="Times New Roman" w:cs="Times New Roman"/>
                <w:szCs w:val="24"/>
              </w:rPr>
              <w:t>Целое ч</w:t>
            </w:r>
            <w:r w:rsidRPr="00D76241">
              <w:rPr>
                <w:rFonts w:eastAsia="Times New Roman" w:cs="Times New Roman"/>
                <w:szCs w:val="24"/>
              </w:rPr>
              <w:t>исло</w:t>
            </w:r>
          </w:p>
        </w:tc>
      </w:tr>
      <w:tr w:rsidR="005E5760" w14:paraId="565D4058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5785" w14:textId="77777777" w:rsidR="005E5760" w:rsidRDefault="005E5760" w:rsidP="00F0383A">
            <w:pPr>
              <w:jc w:val="left"/>
            </w:pPr>
            <w:r>
              <w:t>О</w:t>
            </w:r>
            <w:r w:rsidRPr="00D76241">
              <w:t>бстоятельства отравления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DE0" w14:textId="77777777" w:rsidR="005E5760" w:rsidRDefault="005E5760" w:rsidP="00F0383A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 xml:space="preserve">: </w:t>
            </w:r>
            <w:r>
              <w:t>1.2.643.5.1.13.13.99.2.896</w:t>
            </w:r>
          </w:p>
          <w:p w14:paraId="05AD6BEF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Преднамеренное</w:t>
            </w:r>
          </w:p>
          <w:p w14:paraId="69127654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Суицидальное</w:t>
            </w:r>
          </w:p>
          <w:p w14:paraId="045271CD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Криминальное</w:t>
            </w:r>
          </w:p>
          <w:p w14:paraId="69E46D8F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Наркотическое</w:t>
            </w:r>
          </w:p>
          <w:p w14:paraId="7B4BE79A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одурманивания</w:t>
            </w:r>
          </w:p>
          <w:p w14:paraId="2A010B4A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прерывания беременности</w:t>
            </w:r>
          </w:p>
          <w:p w14:paraId="051AD19B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Случайное</w:t>
            </w:r>
          </w:p>
          <w:p w14:paraId="70E7D1DD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опьянения</w:t>
            </w:r>
          </w:p>
          <w:p w14:paraId="086B1216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Ошибочный прием</w:t>
            </w:r>
          </w:p>
          <w:p w14:paraId="0EA180C8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Самолечение</w:t>
            </w:r>
          </w:p>
          <w:p w14:paraId="64D62144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proofErr w:type="spellStart"/>
            <w:r w:rsidRPr="00D76241">
              <w:rPr>
                <w:rFonts w:eastAsia="Calibri" w:cs="Times New Roman"/>
                <w:sz w:val="18"/>
                <w:szCs w:val="16"/>
              </w:rPr>
              <w:t>Произодственное</w:t>
            </w:r>
            <w:proofErr w:type="spellEnd"/>
          </w:p>
          <w:p w14:paraId="05C718C8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lastRenderedPageBreak/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Техногенная авария</w:t>
            </w:r>
          </w:p>
          <w:p w14:paraId="420E536C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205 -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Контакт с ядовитым животным</w:t>
            </w:r>
          </w:p>
          <w:p w14:paraId="3AA33ADD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206 -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Контакт с ядовитым растением</w:t>
            </w:r>
          </w:p>
          <w:p w14:paraId="231607F4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207 -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Медицинская ошибка</w:t>
            </w:r>
          </w:p>
          <w:p w14:paraId="1F3BE30D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208 -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Непереносимость или побочное действие</w:t>
            </w:r>
          </w:p>
          <w:p w14:paraId="5782212B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209 -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proofErr w:type="gramStart"/>
            <w:r w:rsidRPr="00D76241">
              <w:rPr>
                <w:rFonts w:eastAsia="Calibri" w:cs="Times New Roman"/>
                <w:sz w:val="18"/>
                <w:szCs w:val="16"/>
              </w:rPr>
              <w:t>Пищевое</w:t>
            </w:r>
            <w:proofErr w:type="gramEnd"/>
            <w:r w:rsidRPr="00D76241">
              <w:rPr>
                <w:rFonts w:eastAsia="Calibri" w:cs="Times New Roman"/>
                <w:sz w:val="18"/>
                <w:szCs w:val="16"/>
              </w:rPr>
              <w:t xml:space="preserve"> немикробной этиологии</w:t>
            </w:r>
          </w:p>
          <w:p w14:paraId="363F5859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210 -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Другое</w:t>
            </w:r>
          </w:p>
          <w:p w14:paraId="0911F5B1" w14:textId="77777777" w:rsidR="00700CED" w:rsidRDefault="005E5760" w:rsidP="00700CED">
            <w:pPr>
              <w:pStyle w:val="a0"/>
              <w:numPr>
                <w:ilvl w:val="0"/>
                <w:numId w:val="9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>-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  <w:t>Неизвестно</w:t>
            </w:r>
          </w:p>
          <w:p w14:paraId="372D0D1F" w14:textId="01612CFE" w:rsidR="00D5332E" w:rsidRPr="00D5332E" w:rsidRDefault="00D5332E" w:rsidP="00D5332E">
            <w:pPr>
              <w:tabs>
                <w:tab w:val="left" w:pos="601"/>
              </w:tabs>
              <w:spacing w:before="40" w:after="40"/>
              <w:ind w:left="601" w:hanging="567"/>
              <w:rPr>
                <w:rFonts w:eastAsia="Calibri" w:cs="Times New Roman"/>
                <w:sz w:val="18"/>
                <w:szCs w:val="16"/>
              </w:rPr>
            </w:pPr>
            <w:r w:rsidRPr="00D5332E">
              <w:rPr>
                <w:rFonts w:eastAsia="Times New Roman" w:cs="Times New Roman"/>
                <w:szCs w:val="24"/>
              </w:rPr>
              <w:t>Текст (</w:t>
            </w:r>
            <w:r>
              <w:t>при наличии другого типа обстоятельств</w:t>
            </w:r>
            <w:r w:rsidRPr="00D5332E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5E5760" w14:paraId="7AF45E83" w14:textId="77777777" w:rsidTr="0074595C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C83" w14:textId="77777777" w:rsidR="005E5760" w:rsidRDefault="005E5760" w:rsidP="00F0383A">
            <w:pPr>
              <w:jc w:val="left"/>
            </w:pPr>
            <w:r w:rsidRPr="00D76241">
              <w:lastRenderedPageBreak/>
              <w:t>Место приобретения яда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BCC9" w14:textId="77777777" w:rsidR="005E5760" w:rsidRDefault="005E5760" w:rsidP="00F0383A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>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D76241">
              <w:rPr>
                <w:rFonts w:eastAsia="Times New Roman" w:cs="Times New Roman"/>
                <w:szCs w:val="24"/>
              </w:rPr>
              <w:t>1.2.643.5.1.13.13.99.2.894</w:t>
            </w:r>
          </w:p>
          <w:p w14:paraId="18EF33C7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Аптека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2BA21B15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proofErr w:type="spellStart"/>
            <w:r w:rsidRPr="00D76241">
              <w:rPr>
                <w:rFonts w:eastAsia="Calibri" w:cs="Times New Roman"/>
                <w:sz w:val="18"/>
                <w:szCs w:val="16"/>
              </w:rPr>
              <w:t>Госмагазин</w:t>
            </w:r>
            <w:proofErr w:type="spellEnd"/>
            <w:r w:rsidRPr="00D76241">
              <w:rPr>
                <w:rFonts w:eastAsia="Calibri" w:cs="Times New Roman"/>
                <w:sz w:val="18"/>
                <w:szCs w:val="16"/>
              </w:rPr>
              <w:t xml:space="preserve">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04F5BA8A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Предприятие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620205AA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Частный сектор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02A03A2E" w14:textId="77777777" w:rsidR="005E5760" w:rsidRPr="00D76241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5 -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Другое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6C917090" w14:textId="77777777" w:rsidR="005E5760" w:rsidRDefault="005E5760" w:rsidP="00F0383A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6 -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Неизвестно</w:t>
            </w:r>
          </w:p>
          <w:p w14:paraId="57E4AE02" w14:textId="229842A5" w:rsidR="00D5332E" w:rsidRDefault="00D5332E" w:rsidP="00D5332E">
            <w:pPr>
              <w:tabs>
                <w:tab w:val="left" w:pos="601"/>
              </w:tabs>
              <w:spacing w:before="40" w:after="40"/>
              <w:ind w:left="601" w:hanging="567"/>
            </w:pPr>
            <w:r w:rsidRPr="00D5332E">
              <w:rPr>
                <w:rFonts w:eastAsia="Times New Roman" w:cs="Times New Roman"/>
                <w:szCs w:val="24"/>
              </w:rPr>
              <w:t>Текст (при наличии другого типа места)</w:t>
            </w:r>
          </w:p>
        </w:tc>
      </w:tr>
    </w:tbl>
    <w:p w14:paraId="4F33599D" w14:textId="77777777" w:rsidR="00F6549C" w:rsidRPr="00F6549C" w:rsidRDefault="00F6549C" w:rsidP="00F6549C">
      <w:pPr>
        <w:spacing w:before="120" w:after="120"/>
        <w:ind w:firstLine="567"/>
        <w:rPr>
          <w:lang w:eastAsia="ru-RU"/>
        </w:rPr>
      </w:pPr>
    </w:p>
    <w:p w14:paraId="5F34C6D1" w14:textId="77777777" w:rsidR="00F6549C" w:rsidRDefault="00F6549C">
      <w:pPr>
        <w:spacing w:before="0" w:after="200"/>
        <w:jc w:val="left"/>
        <w:rPr>
          <w:lang w:eastAsia="ru-RU"/>
        </w:rPr>
      </w:pPr>
      <w:r>
        <w:rPr>
          <w:b/>
          <w:bCs/>
          <w:lang w:eastAsia="ru-RU"/>
        </w:rPr>
        <w:br w:type="page"/>
      </w:r>
    </w:p>
    <w:p w14:paraId="42BE71A9" w14:textId="0001C6D0" w:rsidR="00E90951" w:rsidRPr="00C1029A" w:rsidRDefault="00E90951" w:rsidP="00F6549C">
      <w:pPr>
        <w:pStyle w:val="1"/>
        <w:ind w:left="567" w:hanging="567"/>
      </w:pPr>
      <w:bookmarkStart w:id="11" w:name="_Toc107495714"/>
      <w:r w:rsidRPr="00C1029A">
        <w:lastRenderedPageBreak/>
        <w:t xml:space="preserve">Информация для разработчиков </w:t>
      </w:r>
      <w:r w:rsidR="00B850D0" w:rsidRPr="00C1029A">
        <w:t>МИС и технических специалистов</w:t>
      </w:r>
      <w:bookmarkEnd w:id="11"/>
      <w:r w:rsidRPr="00C1029A">
        <w:t xml:space="preserve"> </w:t>
      </w:r>
    </w:p>
    <w:p w14:paraId="63A56876" w14:textId="288FDA6F" w:rsidR="00847032" w:rsidRPr="00847032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 xml:space="preserve">Данные, полученные в рамках случая медицинского обслуживания пациента из МИС </w:t>
      </w:r>
      <w:r>
        <w:rPr>
          <w:lang w:eastAsia="ru-RU"/>
        </w:rPr>
        <w:t>медицинской организации</w:t>
      </w:r>
      <w:r w:rsidRPr="00B850D0">
        <w:rPr>
          <w:lang w:eastAsia="ru-RU"/>
        </w:rPr>
        <w:t>, передаются в подсистему РЕГИЗ «Интегрированная электронная медицинская карта».</w:t>
      </w:r>
    </w:p>
    <w:p w14:paraId="232BBE42" w14:textId="77777777" w:rsidR="00B850D0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 21.02.2018 N 88-р).</w:t>
      </w:r>
    </w:p>
    <w:p w14:paraId="385BDA68" w14:textId="044A70C8" w:rsidR="00BC5517" w:rsidRDefault="00BC5517" w:rsidP="00B850D0">
      <w:pPr>
        <w:spacing w:before="120" w:after="120"/>
        <w:ind w:firstLine="567"/>
        <w:rPr>
          <w:color w:val="000000" w:themeColor="text1"/>
          <w:lang w:eastAsia="ru-RU"/>
        </w:rPr>
      </w:pPr>
      <w:r>
        <w:rPr>
          <w:lang w:eastAsia="ru-RU"/>
        </w:rPr>
        <w:t xml:space="preserve">Передача сведений по форме </w:t>
      </w:r>
      <w:r w:rsidRPr="00304BA5">
        <w:rPr>
          <w:color w:val="000000" w:themeColor="text1"/>
          <w:lang w:eastAsia="ru-RU"/>
        </w:rPr>
        <w:t>№58-1/у «Экстренное извещение о случае острого отравления химической этиологии»</w:t>
      </w:r>
      <w:r>
        <w:rPr>
          <w:color w:val="000000" w:themeColor="text1"/>
          <w:lang w:eastAsia="ru-RU"/>
        </w:rPr>
        <w:t xml:space="preserve"> должна </w:t>
      </w:r>
      <w:r w:rsidR="00F11C07">
        <w:rPr>
          <w:color w:val="000000" w:themeColor="text1"/>
          <w:lang w:eastAsia="ru-RU"/>
        </w:rPr>
        <w:t xml:space="preserve">содержать документ в формате </w:t>
      </w:r>
      <w:r w:rsidR="00F11C07" w:rsidRPr="00F11C07">
        <w:rPr>
          <w:color w:val="000000" w:themeColor="text1"/>
          <w:lang w:eastAsia="ru-RU"/>
        </w:rPr>
        <w:t>PDF/A-1</w:t>
      </w:r>
      <w:r w:rsidR="005C4502">
        <w:rPr>
          <w:color w:val="000000" w:themeColor="text1"/>
          <w:lang w:eastAsia="ru-RU"/>
        </w:rPr>
        <w:t>. В ресурсе</w:t>
      </w:r>
      <w:r w:rsidR="00F11C07">
        <w:rPr>
          <w:color w:val="000000" w:themeColor="text1"/>
          <w:lang w:eastAsia="ru-RU"/>
        </w:rPr>
        <w:t xml:space="preserve"> </w:t>
      </w:r>
      <w:proofErr w:type="spellStart"/>
      <w:r w:rsidR="005C4502" w:rsidRPr="0091538E">
        <w:rPr>
          <w:i/>
        </w:rPr>
        <w:t>IdMedDocumentType</w:t>
      </w:r>
      <w:proofErr w:type="spellEnd"/>
      <w:r w:rsidR="005C4502">
        <w:t xml:space="preserve"> требуется указание </w:t>
      </w:r>
      <w:r w:rsidR="005C4502">
        <w:rPr>
          <w:color w:val="000000" w:themeColor="text1"/>
          <w:lang w:eastAsia="ru-RU"/>
        </w:rPr>
        <w:t>кода</w:t>
      </w:r>
      <w:r w:rsidR="00F11C07">
        <w:rPr>
          <w:color w:val="000000" w:themeColor="text1"/>
          <w:lang w:eastAsia="ru-RU"/>
        </w:rPr>
        <w:t xml:space="preserve"> </w:t>
      </w:r>
      <w:r w:rsidR="009F66B8" w:rsidRPr="00CD7C3A">
        <w:rPr>
          <w:b/>
          <w:color w:val="000000" w:themeColor="text1"/>
          <w:lang w:eastAsia="ru-RU"/>
        </w:rPr>
        <w:t>192</w:t>
      </w:r>
      <w:r w:rsidR="005C4502">
        <w:rPr>
          <w:color w:val="000000" w:themeColor="text1"/>
          <w:lang w:eastAsia="ru-RU"/>
        </w:rPr>
        <w:t xml:space="preserve"> </w:t>
      </w:r>
      <w:r w:rsidR="00F11C07" w:rsidRPr="00303FC1">
        <w:rPr>
          <w:color w:val="000000" w:themeColor="text1"/>
          <w:lang w:eastAsia="ru-RU"/>
        </w:rPr>
        <w:t>по справочнику 1.2.643.2.69.1.1.1.195.</w:t>
      </w:r>
      <w:r w:rsidR="00F11C07" w:rsidRPr="00F11C07">
        <w:rPr>
          <w:color w:val="000000" w:themeColor="text1"/>
          <w:lang w:eastAsia="ru-RU"/>
        </w:rPr>
        <w:t xml:space="preserve"> </w:t>
      </w:r>
    </w:p>
    <w:p w14:paraId="722DBF02" w14:textId="429FFCF8" w:rsidR="007B028E" w:rsidRPr="007B028E" w:rsidRDefault="007B028E" w:rsidP="00B850D0">
      <w:pPr>
        <w:spacing w:before="120" w:after="120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Триггерным событием для передачи в РЕГИЗ </w:t>
      </w:r>
      <w:proofErr w:type="spellStart"/>
      <w:r>
        <w:rPr>
          <w:color w:val="000000" w:themeColor="text1"/>
          <w:lang w:val="en-US" w:eastAsia="ru-RU"/>
        </w:rPr>
        <w:t>pdf</w:t>
      </w:r>
      <w:proofErr w:type="spellEnd"/>
      <w:r w:rsidRPr="007B028E">
        <w:rPr>
          <w:color w:val="000000" w:themeColor="text1"/>
          <w:lang w:eastAsia="ru-RU"/>
        </w:rPr>
        <w:t>-</w:t>
      </w:r>
      <w:r>
        <w:rPr>
          <w:color w:val="000000" w:themeColor="text1"/>
          <w:lang w:eastAsia="ru-RU"/>
        </w:rPr>
        <w:t xml:space="preserve">версии формы </w:t>
      </w:r>
      <w:r w:rsidRPr="00304BA5">
        <w:rPr>
          <w:color w:val="000000" w:themeColor="text1"/>
          <w:lang w:eastAsia="ru-RU"/>
        </w:rPr>
        <w:t>№58-1/у</w:t>
      </w:r>
      <w:r>
        <w:rPr>
          <w:color w:val="000000" w:themeColor="text1"/>
          <w:lang w:eastAsia="ru-RU"/>
        </w:rPr>
        <w:t xml:space="preserve">, а также структурированных сведений является получение </w:t>
      </w:r>
      <w:r w:rsidRPr="00304BA5">
        <w:rPr>
          <w:color w:val="000000" w:themeColor="text1"/>
          <w:lang w:eastAsia="ru-RU"/>
        </w:rPr>
        <w:t>результатов анализа на наличие токсичных веществ</w:t>
      </w:r>
      <w:r>
        <w:rPr>
          <w:color w:val="000000" w:themeColor="text1"/>
          <w:lang w:eastAsia="ru-RU"/>
        </w:rPr>
        <w:t>, а также выставление пациенту заключительного диагноза.</w:t>
      </w:r>
    </w:p>
    <w:p w14:paraId="55EE3224" w14:textId="09CF1379" w:rsidR="000B7417" w:rsidRPr="000B7417" w:rsidRDefault="000B7417" w:rsidP="00F6549C">
      <w:pPr>
        <w:pStyle w:val="2"/>
        <w:numPr>
          <w:ilvl w:val="1"/>
          <w:numId w:val="35"/>
        </w:numPr>
        <w:ind w:left="709" w:hanging="709"/>
      </w:pPr>
      <w:bookmarkStart w:id="12" w:name="_Toc77175013"/>
      <w:bookmarkStart w:id="13" w:name="_Toc107495715"/>
      <w:r w:rsidRPr="000B7417">
        <w:t>Передача сведений о диагнозе заболевания</w:t>
      </w:r>
      <w:bookmarkEnd w:id="13"/>
      <w:r w:rsidRPr="000B7417">
        <w:t xml:space="preserve"> </w:t>
      </w:r>
      <w:bookmarkEnd w:id="12"/>
    </w:p>
    <w:p w14:paraId="2E066E2A" w14:textId="77777777" w:rsidR="000B7417" w:rsidRPr="000B7417" w:rsidRDefault="000B7417" w:rsidP="000B7417">
      <w:pPr>
        <w:spacing w:before="120" w:after="120"/>
        <w:ind w:firstLine="709"/>
        <w:rPr>
          <w:rFonts w:eastAsia="Calibri" w:cs="Times New Roman"/>
          <w:szCs w:val="24"/>
        </w:rPr>
      </w:pPr>
      <w:r w:rsidRPr="000B7417">
        <w:rPr>
          <w:rFonts w:eastAsia="Calibri" w:cs="Times New Roman"/>
          <w:szCs w:val="24"/>
        </w:rPr>
        <w:t xml:space="preserve">При передаче клинического диагноза пациента используется тип диагноза </w:t>
      </w:r>
      <w:proofErr w:type="spellStart"/>
      <w:r w:rsidRPr="0091538E">
        <w:rPr>
          <w:rFonts w:eastAsia="Calibri" w:cs="Times New Roman"/>
          <w:i/>
          <w:szCs w:val="24"/>
        </w:rPr>
        <w:t>ClinicMainDiagnosis</w:t>
      </w:r>
      <w:proofErr w:type="spellEnd"/>
      <w:r w:rsidRPr="000B7417">
        <w:rPr>
          <w:rFonts w:eastAsia="Calibri" w:cs="Times New Roman"/>
          <w:szCs w:val="24"/>
        </w:rPr>
        <w:t xml:space="preserve">. </w:t>
      </w:r>
    </w:p>
    <w:p w14:paraId="47BD07FD" w14:textId="77777777" w:rsidR="000B7417" w:rsidRPr="000B7417" w:rsidRDefault="000B7417" w:rsidP="000B7417">
      <w:pPr>
        <w:spacing w:before="120" w:after="120"/>
        <w:ind w:firstLine="709"/>
        <w:rPr>
          <w:rFonts w:eastAsia="Calibri" w:cs="Times New Roman"/>
          <w:szCs w:val="24"/>
        </w:rPr>
      </w:pPr>
      <w:r w:rsidRPr="000B7417">
        <w:rPr>
          <w:rFonts w:eastAsia="Calibri" w:cs="Times New Roman"/>
          <w:szCs w:val="24"/>
        </w:rPr>
        <w:t xml:space="preserve">В случае смерти пациента, при передаче патоморфологического заключения по результатам вскрытия, передается патоморфологический диагноз в виде </w:t>
      </w:r>
      <w:proofErr w:type="spellStart"/>
      <w:r w:rsidRPr="0091538E">
        <w:rPr>
          <w:rFonts w:eastAsia="Calibri" w:cs="Times New Roman"/>
          <w:i/>
          <w:szCs w:val="24"/>
        </w:rPr>
        <w:t>AnatomopathologicalClinicMainDiagnosis</w:t>
      </w:r>
      <w:proofErr w:type="spellEnd"/>
      <w:r w:rsidRPr="000B7417">
        <w:rPr>
          <w:rFonts w:eastAsia="Calibri" w:cs="Times New Roman"/>
          <w:szCs w:val="24"/>
        </w:rPr>
        <w:t>. Допускается передача протокола вскрытия дважды, вначале с предварительным диагнозом, затем с заключительным диагнозом.</w:t>
      </w:r>
    </w:p>
    <w:p w14:paraId="22D3CE63" w14:textId="77777777" w:rsidR="000B7417" w:rsidRPr="000B7417" w:rsidRDefault="000B7417" w:rsidP="000B7417">
      <w:pPr>
        <w:spacing w:before="120" w:after="120"/>
        <w:ind w:firstLine="709"/>
        <w:rPr>
          <w:rFonts w:eastAsia="Calibri" w:cs="Times New Roman"/>
          <w:szCs w:val="24"/>
        </w:rPr>
      </w:pPr>
      <w:r w:rsidRPr="000B7417">
        <w:rPr>
          <w:rFonts w:eastAsia="Calibri" w:cs="Times New Roman"/>
          <w:szCs w:val="24"/>
        </w:rPr>
        <w:t xml:space="preserve">Для передачи основных данных диагноза должны использоваться следующие ресурсы объекта </w:t>
      </w:r>
      <w:proofErr w:type="spellStart"/>
      <w:r w:rsidRPr="0091538E">
        <w:rPr>
          <w:rFonts w:eastAsia="Calibri" w:cs="Times New Roman"/>
          <w:i/>
          <w:szCs w:val="24"/>
        </w:rPr>
        <w:t>DiagnosisInfo</w:t>
      </w:r>
      <w:proofErr w:type="spellEnd"/>
      <w:r w:rsidRPr="000B7417">
        <w:rPr>
          <w:rFonts w:eastAsia="Calibri" w:cs="Times New Roman"/>
          <w:szCs w:val="24"/>
        </w:rPr>
        <w:t>:</w:t>
      </w:r>
    </w:p>
    <w:tbl>
      <w:tblPr>
        <w:tblStyle w:val="42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4500"/>
      </w:tblGrid>
      <w:tr w:rsidR="000B7417" w:rsidRPr="000B7417" w14:paraId="39A09660" w14:textId="77777777" w:rsidTr="00F0383A">
        <w:tc>
          <w:tcPr>
            <w:tcW w:w="1985" w:type="dxa"/>
          </w:tcPr>
          <w:p w14:paraId="32A16762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>Параметр</w:t>
            </w:r>
          </w:p>
        </w:tc>
        <w:tc>
          <w:tcPr>
            <w:tcW w:w="2551" w:type="dxa"/>
          </w:tcPr>
          <w:p w14:paraId="7507F603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 xml:space="preserve">Ресурс </w:t>
            </w:r>
            <w:proofErr w:type="spellStart"/>
            <w:r w:rsidRPr="000B7417">
              <w:rPr>
                <w:b/>
                <w:szCs w:val="24"/>
              </w:rPr>
              <w:t>DiagnosisInfo</w:t>
            </w:r>
            <w:proofErr w:type="spellEnd"/>
          </w:p>
        </w:tc>
        <w:tc>
          <w:tcPr>
            <w:tcW w:w="4500" w:type="dxa"/>
          </w:tcPr>
          <w:p w14:paraId="4D75C202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>Тип данных, требуемые значения</w:t>
            </w:r>
          </w:p>
        </w:tc>
      </w:tr>
      <w:tr w:rsidR="000B7417" w:rsidRPr="000B7417" w14:paraId="3A3F51E5" w14:textId="77777777" w:rsidTr="00F0383A">
        <w:tc>
          <w:tcPr>
            <w:tcW w:w="1985" w:type="dxa"/>
          </w:tcPr>
          <w:p w14:paraId="60B5BDEF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 xml:space="preserve">Код МКБ </w:t>
            </w:r>
          </w:p>
        </w:tc>
        <w:tc>
          <w:tcPr>
            <w:tcW w:w="2551" w:type="dxa"/>
          </w:tcPr>
          <w:p w14:paraId="37446A98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MkbCode</w:t>
            </w:r>
            <w:proofErr w:type="spellEnd"/>
          </w:p>
        </w:tc>
        <w:tc>
          <w:tcPr>
            <w:tcW w:w="4500" w:type="dxa"/>
          </w:tcPr>
          <w:p w14:paraId="56BA0ADB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1.2.643.2.69.1.1.1.2</w:t>
            </w:r>
          </w:p>
        </w:tc>
      </w:tr>
      <w:tr w:rsidR="000B7417" w:rsidRPr="000B7417" w14:paraId="4AB08829" w14:textId="77777777" w:rsidTr="00F0383A">
        <w:tc>
          <w:tcPr>
            <w:tcW w:w="1985" w:type="dxa"/>
          </w:tcPr>
          <w:p w14:paraId="2A358BF8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Статус диагноза</w:t>
            </w:r>
          </w:p>
        </w:tc>
        <w:tc>
          <w:tcPr>
            <w:tcW w:w="2551" w:type="dxa"/>
          </w:tcPr>
          <w:p w14:paraId="63477166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IdDiagnosisType</w:t>
            </w:r>
            <w:proofErr w:type="spellEnd"/>
          </w:p>
        </w:tc>
        <w:tc>
          <w:tcPr>
            <w:tcW w:w="4500" w:type="dxa"/>
          </w:tcPr>
          <w:p w14:paraId="46D63AC2" w14:textId="77777777" w:rsidR="000B7417" w:rsidRPr="000B7417" w:rsidRDefault="000B7417" w:rsidP="000B7417">
            <w:pPr>
              <w:spacing w:before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1.2.643.2.69.1.1.1.26</w:t>
            </w:r>
          </w:p>
          <w:p w14:paraId="2399031D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1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r w:rsidRPr="000B7417">
              <w:rPr>
                <w:sz w:val="18"/>
                <w:szCs w:val="18"/>
              </w:rPr>
              <w:t>Основной</w:t>
            </w:r>
          </w:p>
          <w:p w14:paraId="401932D2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2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proofErr w:type="gramStart"/>
            <w:r w:rsidRPr="000B7417">
              <w:rPr>
                <w:sz w:val="18"/>
                <w:szCs w:val="18"/>
              </w:rPr>
              <w:t>Сопутствующий</w:t>
            </w:r>
            <w:proofErr w:type="gramEnd"/>
            <w:r w:rsidRPr="000B7417">
              <w:rPr>
                <w:spacing w:val="-2"/>
                <w:sz w:val="18"/>
                <w:szCs w:val="18"/>
              </w:rPr>
              <w:t xml:space="preserve"> (при наличии)</w:t>
            </w:r>
          </w:p>
          <w:p w14:paraId="21BF807A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right="-144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3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r w:rsidRPr="000B7417">
              <w:rPr>
                <w:spacing w:val="-2"/>
                <w:sz w:val="18"/>
                <w:szCs w:val="18"/>
              </w:rPr>
              <w:t>Осложнение основного (при наличии)</w:t>
            </w:r>
          </w:p>
        </w:tc>
      </w:tr>
      <w:tr w:rsidR="000B7417" w:rsidRPr="000B7417" w14:paraId="5215622D" w14:textId="77777777" w:rsidTr="00F0383A">
        <w:tc>
          <w:tcPr>
            <w:tcW w:w="1985" w:type="dxa"/>
          </w:tcPr>
          <w:p w14:paraId="71645D71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Этап установления диагноза</w:t>
            </w:r>
          </w:p>
        </w:tc>
        <w:tc>
          <w:tcPr>
            <w:tcW w:w="2551" w:type="dxa"/>
          </w:tcPr>
          <w:p w14:paraId="32619C02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DiagnosisStage</w:t>
            </w:r>
            <w:proofErr w:type="spellEnd"/>
          </w:p>
        </w:tc>
        <w:tc>
          <w:tcPr>
            <w:tcW w:w="4500" w:type="dxa"/>
          </w:tcPr>
          <w:p w14:paraId="65AAB830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1.2.643.2.69.1.1.1.10</w:t>
            </w:r>
          </w:p>
          <w:p w14:paraId="616903DE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1 -</w:t>
            </w:r>
            <w:r w:rsidRPr="000B7417">
              <w:rPr>
                <w:sz w:val="18"/>
                <w:szCs w:val="18"/>
              </w:rPr>
              <w:tab/>
              <w:t>Предварительный</w:t>
            </w:r>
          </w:p>
          <w:p w14:paraId="14C65436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2 -</w:t>
            </w:r>
            <w:r w:rsidRPr="000B7417">
              <w:rPr>
                <w:sz w:val="18"/>
                <w:szCs w:val="18"/>
              </w:rPr>
              <w:tab/>
              <w:t>Клинический</w:t>
            </w:r>
          </w:p>
          <w:p w14:paraId="17995910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3 -</w:t>
            </w:r>
            <w:r w:rsidRPr="000B7417">
              <w:rPr>
                <w:sz w:val="18"/>
                <w:szCs w:val="18"/>
              </w:rPr>
              <w:tab/>
              <w:t>Заключительный</w:t>
            </w:r>
          </w:p>
          <w:p w14:paraId="70FA6C30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4 -</w:t>
            </w:r>
            <w:r w:rsidRPr="000B7417">
              <w:rPr>
                <w:sz w:val="18"/>
                <w:szCs w:val="18"/>
              </w:rPr>
              <w:tab/>
              <w:t>Патологоанатомический</w:t>
            </w:r>
          </w:p>
        </w:tc>
      </w:tr>
      <w:tr w:rsidR="000B7417" w:rsidRPr="000B7417" w14:paraId="36556096" w14:textId="77777777" w:rsidTr="00F0383A">
        <w:tc>
          <w:tcPr>
            <w:tcW w:w="1985" w:type="dxa"/>
          </w:tcPr>
          <w:p w14:paraId="01F2EB1A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Дата установления диагноза</w:t>
            </w:r>
          </w:p>
        </w:tc>
        <w:tc>
          <w:tcPr>
            <w:tcW w:w="2551" w:type="dxa"/>
          </w:tcPr>
          <w:p w14:paraId="5F31FFDD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DiagnosedDate</w:t>
            </w:r>
            <w:proofErr w:type="spellEnd"/>
          </w:p>
        </w:tc>
        <w:tc>
          <w:tcPr>
            <w:tcW w:w="4500" w:type="dxa"/>
          </w:tcPr>
          <w:p w14:paraId="1C319CB4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Дата и время</w:t>
            </w:r>
          </w:p>
        </w:tc>
      </w:tr>
    </w:tbl>
    <w:p w14:paraId="04672101" w14:textId="77777777" w:rsidR="000B7417" w:rsidRPr="00EC5F0A" w:rsidRDefault="000B7417" w:rsidP="000B7417">
      <w:pPr>
        <w:spacing w:before="120" w:after="120"/>
        <w:ind w:firstLine="709"/>
        <w:rPr>
          <w:rFonts w:eastAsia="Times New Roman" w:cs="Times New Roman"/>
          <w:szCs w:val="24"/>
          <w:lang w:val="en-US" w:eastAsia="ru-RU"/>
        </w:rPr>
      </w:pPr>
      <w:r w:rsidRPr="000B7417">
        <w:rPr>
          <w:rFonts w:eastAsia="Calibri" w:cs="Times New Roman"/>
          <w:szCs w:val="24"/>
        </w:rPr>
        <w:t xml:space="preserve">При внесении врачом изменений в основные данные по диагнозу пациента, соответствующих ресурсу </w:t>
      </w:r>
      <w:proofErr w:type="spellStart"/>
      <w:r w:rsidRPr="0091538E">
        <w:rPr>
          <w:rFonts w:eastAsia="Calibri" w:cs="Times New Roman"/>
          <w:i/>
          <w:szCs w:val="24"/>
        </w:rPr>
        <w:t>DiagnosisInfo</w:t>
      </w:r>
      <w:proofErr w:type="spellEnd"/>
      <w:r w:rsidRPr="000B7417">
        <w:rPr>
          <w:rFonts w:eastAsia="Calibri" w:cs="Times New Roman"/>
          <w:szCs w:val="24"/>
        </w:rPr>
        <w:t xml:space="preserve">, должно автоматически формироваться обновление случая медицинского обслуживания в РЕГИЗ методом </w:t>
      </w:r>
      <w:proofErr w:type="spellStart"/>
      <w:r w:rsidRPr="000B7417">
        <w:rPr>
          <w:rFonts w:eastAsia="Times New Roman" w:cs="Times New Roman"/>
          <w:szCs w:val="24"/>
          <w:lang w:eastAsia="ru-RU"/>
        </w:rPr>
        <w:t>UpdateCase</w:t>
      </w:r>
      <w:proofErr w:type="spellEnd"/>
      <w:r w:rsidRPr="000B7417">
        <w:rPr>
          <w:rFonts w:eastAsia="Times New Roman" w:cs="Times New Roman"/>
          <w:szCs w:val="24"/>
          <w:lang w:eastAsia="ru-RU"/>
        </w:rPr>
        <w:t>.</w:t>
      </w:r>
    </w:p>
    <w:p w14:paraId="1333FF2A" w14:textId="77777777" w:rsidR="000B7417" w:rsidRPr="00B93FE4" w:rsidRDefault="000B7417" w:rsidP="005C4502">
      <w:pPr>
        <w:pStyle w:val="2"/>
        <w:numPr>
          <w:ilvl w:val="1"/>
          <w:numId w:val="35"/>
        </w:numPr>
        <w:ind w:left="709" w:hanging="709"/>
      </w:pPr>
      <w:bookmarkStart w:id="14" w:name="_Toc62037251"/>
      <w:bookmarkStart w:id="15" w:name="_Toc62037612"/>
      <w:bookmarkStart w:id="16" w:name="_Toc77175012"/>
      <w:bookmarkStart w:id="17" w:name="_Toc107495716"/>
      <w:r w:rsidRPr="00B93FE4">
        <w:lastRenderedPageBreak/>
        <w:t>Передача дополнительных параметров для диагнозов, услуг и состояния пациента</w:t>
      </w:r>
      <w:bookmarkEnd w:id="14"/>
      <w:bookmarkEnd w:id="15"/>
      <w:bookmarkEnd w:id="16"/>
      <w:bookmarkEnd w:id="17"/>
    </w:p>
    <w:p w14:paraId="003FA50C" w14:textId="77777777" w:rsidR="00F6549C" w:rsidRPr="00B850D0" w:rsidRDefault="00F6549C" w:rsidP="00F6549C">
      <w:pPr>
        <w:spacing w:before="120"/>
        <w:ind w:firstLine="709"/>
        <w:rPr>
          <w:rFonts w:eastAsia="Calibri" w:cs="Times New Roman"/>
          <w:szCs w:val="24"/>
        </w:rPr>
      </w:pPr>
      <w:r w:rsidRPr="00B850D0">
        <w:rPr>
          <w:rFonts w:eastAsia="Calibri" w:cs="Times New Roman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B850D0">
        <w:rPr>
          <w:rFonts w:eastAsia="Calibri" w:cs="Times New Roman"/>
          <w:i/>
          <w:szCs w:val="24"/>
        </w:rPr>
        <w:t>MedDocument</w:t>
      </w:r>
      <w:proofErr w:type="spellEnd"/>
      <w:r w:rsidRPr="00B850D0">
        <w:rPr>
          <w:rFonts w:eastAsia="Calibri" w:cs="Times New Roman"/>
          <w:szCs w:val="24"/>
        </w:rPr>
        <w:t xml:space="preserve"> типа </w:t>
      </w:r>
      <w:proofErr w:type="spellStart"/>
      <w:r w:rsidRPr="00B850D0">
        <w:rPr>
          <w:rFonts w:eastAsia="Calibri" w:cs="Times New Roman"/>
          <w:i/>
          <w:szCs w:val="24"/>
        </w:rPr>
        <w:t>ConsultNote</w:t>
      </w:r>
      <w:proofErr w:type="spellEnd"/>
      <w:r w:rsidRPr="00B850D0">
        <w:rPr>
          <w:rFonts w:eastAsia="Calibri" w:cs="Times New Roman"/>
          <w:szCs w:val="24"/>
        </w:rPr>
        <w:t xml:space="preserve">. Сведения передаются в виде коллекции </w:t>
      </w:r>
      <w:proofErr w:type="spellStart"/>
      <w:r w:rsidRPr="00B850D0">
        <w:rPr>
          <w:rFonts w:eastAsia="Calibri" w:cs="Times New Roman"/>
          <w:i/>
          <w:szCs w:val="24"/>
        </w:rPr>
        <w:t>MedDocument.Observations</w:t>
      </w:r>
      <w:proofErr w:type="spellEnd"/>
      <w:r w:rsidRPr="00B850D0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</w:p>
    <w:p w14:paraId="7D688304" w14:textId="4F050FD4" w:rsidR="000B7417" w:rsidRPr="005D4B3D" w:rsidRDefault="000B7417" w:rsidP="000B7417">
      <w:pPr>
        <w:spacing w:before="120" w:after="120"/>
        <w:ind w:firstLine="709"/>
      </w:pPr>
      <w:r w:rsidRPr="000B7417">
        <w:rPr>
          <w:rFonts w:eastAsia="Calibri" w:cs="Times New Roman"/>
          <w:szCs w:val="24"/>
        </w:rPr>
        <w:t xml:space="preserve">Дополнительные параметры передаются по справочнику НСИ РЕГИЗ 1.2.643.2.69.1.1.1.127. </w:t>
      </w:r>
      <w:r w:rsidR="0091538E">
        <w:rPr>
          <w:rFonts w:eastAsia="Calibri" w:cs="Times New Roman"/>
          <w:szCs w:val="24"/>
        </w:rPr>
        <w:t xml:space="preserve">В данном регламенте </w:t>
      </w:r>
      <w:r w:rsidR="0091538E">
        <w:t>и</w:t>
      </w:r>
      <w:r w:rsidRPr="005D4B3D">
        <w:t>спользуются следующие показатели: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902"/>
      </w:tblGrid>
      <w:tr w:rsidR="000B7417" w:rsidRPr="005D4B3D" w14:paraId="0EA5BD91" w14:textId="77777777" w:rsidTr="00F0383A">
        <w:tc>
          <w:tcPr>
            <w:tcW w:w="1134" w:type="dxa"/>
          </w:tcPr>
          <w:p w14:paraId="2D773AFF" w14:textId="77777777" w:rsidR="000B7417" w:rsidRPr="005D4B3D" w:rsidRDefault="000B7417" w:rsidP="00F0383A">
            <w:pPr>
              <w:spacing w:before="40" w:after="40"/>
              <w:rPr>
                <w:b/>
              </w:rPr>
            </w:pPr>
            <w:r w:rsidRPr="005D4B3D">
              <w:rPr>
                <w:b/>
              </w:rPr>
              <w:t>Код</w:t>
            </w:r>
          </w:p>
        </w:tc>
        <w:tc>
          <w:tcPr>
            <w:tcW w:w="7902" w:type="dxa"/>
          </w:tcPr>
          <w:p w14:paraId="521F1CEE" w14:textId="77777777" w:rsidR="000B7417" w:rsidRPr="005D4B3D" w:rsidRDefault="000B7417" w:rsidP="00F0383A">
            <w:pPr>
              <w:spacing w:before="40" w:after="40"/>
              <w:rPr>
                <w:b/>
              </w:rPr>
            </w:pPr>
            <w:r w:rsidRPr="005D4B3D">
              <w:rPr>
                <w:b/>
              </w:rPr>
              <w:t>Параметр</w:t>
            </w:r>
          </w:p>
        </w:tc>
      </w:tr>
      <w:tr w:rsidR="00681659" w:rsidRPr="005D4B3D" w14:paraId="4A44D814" w14:textId="77777777" w:rsidTr="00AF18AD">
        <w:tc>
          <w:tcPr>
            <w:tcW w:w="1134" w:type="dxa"/>
          </w:tcPr>
          <w:p w14:paraId="7167F1D8" w14:textId="26FAED00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303</w:t>
            </w:r>
          </w:p>
        </w:tc>
        <w:tc>
          <w:tcPr>
            <w:tcW w:w="7902" w:type="dxa"/>
          </w:tcPr>
          <w:p w14:paraId="3BB5D8A4" w14:textId="0362D492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установления диагноза</w:t>
            </w:r>
          </w:p>
        </w:tc>
      </w:tr>
      <w:tr w:rsidR="00681659" w:rsidRPr="005D4B3D" w14:paraId="6CE28A98" w14:textId="77777777" w:rsidTr="00AF18AD">
        <w:tc>
          <w:tcPr>
            <w:tcW w:w="1134" w:type="dxa"/>
          </w:tcPr>
          <w:p w14:paraId="4E226290" w14:textId="0181A807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1089</w:t>
            </w:r>
          </w:p>
        </w:tc>
        <w:tc>
          <w:tcPr>
            <w:tcW w:w="7902" w:type="dxa"/>
          </w:tcPr>
          <w:p w14:paraId="182C0C5A" w14:textId="6617D6DA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смерти</w:t>
            </w:r>
          </w:p>
        </w:tc>
      </w:tr>
      <w:tr w:rsidR="00681659" w:rsidRPr="005D4B3D" w14:paraId="4720A412" w14:textId="77777777" w:rsidTr="00AF18AD">
        <w:tc>
          <w:tcPr>
            <w:tcW w:w="1134" w:type="dxa"/>
          </w:tcPr>
          <w:p w14:paraId="49EBE85F" w14:textId="3B9A5FE2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1101</w:t>
            </w:r>
          </w:p>
        </w:tc>
        <w:tc>
          <w:tcPr>
            <w:tcW w:w="7902" w:type="dxa"/>
          </w:tcPr>
          <w:p w14:paraId="7A3E67CA" w14:textId="2C5D3B9E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происшествия</w:t>
            </w:r>
          </w:p>
        </w:tc>
      </w:tr>
      <w:tr w:rsidR="00681659" w:rsidRPr="005D4B3D" w14:paraId="309F8CAB" w14:textId="77777777" w:rsidTr="00AF18AD">
        <w:tc>
          <w:tcPr>
            <w:tcW w:w="1134" w:type="dxa"/>
          </w:tcPr>
          <w:p w14:paraId="4A4331C3" w14:textId="0FC4E010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1102</w:t>
            </w:r>
          </w:p>
        </w:tc>
        <w:tc>
          <w:tcPr>
            <w:tcW w:w="7902" w:type="dxa"/>
          </w:tcPr>
          <w:p w14:paraId="0ED8DCE9" w14:textId="0ED47A1E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Адрес места происшествия</w:t>
            </w:r>
          </w:p>
        </w:tc>
      </w:tr>
      <w:tr w:rsidR="00681659" w:rsidRPr="005D4B3D" w14:paraId="28E2CD2D" w14:textId="77777777" w:rsidTr="00AF18AD">
        <w:tc>
          <w:tcPr>
            <w:tcW w:w="1134" w:type="dxa"/>
          </w:tcPr>
          <w:p w14:paraId="73E45489" w14:textId="085D7C23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1103</w:t>
            </w:r>
          </w:p>
        </w:tc>
        <w:tc>
          <w:tcPr>
            <w:tcW w:w="7902" w:type="dxa"/>
          </w:tcPr>
          <w:p w14:paraId="198BF280" w14:textId="7257628A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Наименование места происшествия</w:t>
            </w:r>
          </w:p>
        </w:tc>
      </w:tr>
      <w:tr w:rsidR="00681659" w:rsidRPr="005D4B3D" w14:paraId="5DC98ABA" w14:textId="77777777" w:rsidTr="00AF18AD">
        <w:tc>
          <w:tcPr>
            <w:tcW w:w="1134" w:type="dxa"/>
          </w:tcPr>
          <w:p w14:paraId="1FE6056D" w14:textId="399976AE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1104</w:t>
            </w:r>
          </w:p>
        </w:tc>
        <w:tc>
          <w:tcPr>
            <w:tcW w:w="7902" w:type="dxa"/>
          </w:tcPr>
          <w:p w14:paraId="566AE46A" w14:textId="4F6AB22C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отравления</w:t>
            </w:r>
          </w:p>
        </w:tc>
      </w:tr>
      <w:tr w:rsidR="00681659" w:rsidRPr="005D4B3D" w14:paraId="38BBC7DA" w14:textId="77777777" w:rsidTr="00AF18AD">
        <w:tc>
          <w:tcPr>
            <w:tcW w:w="1134" w:type="dxa"/>
          </w:tcPr>
          <w:p w14:paraId="2B627231" w14:textId="4B422E55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1105</w:t>
            </w:r>
          </w:p>
        </w:tc>
        <w:tc>
          <w:tcPr>
            <w:tcW w:w="7902" w:type="dxa"/>
          </w:tcPr>
          <w:p w14:paraId="7AC37DBD" w14:textId="44F83F61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первичного обращения</w:t>
            </w:r>
          </w:p>
        </w:tc>
      </w:tr>
      <w:tr w:rsidR="00681659" w:rsidRPr="005D4B3D" w14:paraId="4DBC1940" w14:textId="77777777" w:rsidTr="00AF18AD">
        <w:tc>
          <w:tcPr>
            <w:tcW w:w="1134" w:type="dxa"/>
          </w:tcPr>
          <w:p w14:paraId="16EECA58" w14:textId="02A4578A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1106</w:t>
            </w:r>
          </w:p>
        </w:tc>
        <w:tc>
          <w:tcPr>
            <w:tcW w:w="7902" w:type="dxa"/>
          </w:tcPr>
          <w:p w14:paraId="61D544C5" w14:textId="75BF00CD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Токсичные вещества, наиболее часто встречающиеся при острых отравлениях</w:t>
            </w:r>
          </w:p>
        </w:tc>
      </w:tr>
      <w:tr w:rsidR="00681659" w:rsidRPr="005D4B3D" w14:paraId="29FB4C73" w14:textId="77777777" w:rsidTr="00AF18AD">
        <w:tc>
          <w:tcPr>
            <w:tcW w:w="1134" w:type="dxa"/>
          </w:tcPr>
          <w:p w14:paraId="4421845E" w14:textId="3B8EB71B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1107</w:t>
            </w:r>
          </w:p>
        </w:tc>
        <w:tc>
          <w:tcPr>
            <w:tcW w:w="7902" w:type="dxa"/>
          </w:tcPr>
          <w:p w14:paraId="54DFD500" w14:textId="6D135050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Токсичные вещества</w:t>
            </w:r>
          </w:p>
        </w:tc>
      </w:tr>
      <w:tr w:rsidR="00681659" w:rsidRPr="005D4B3D" w14:paraId="446048FE" w14:textId="77777777" w:rsidTr="00AF18AD">
        <w:tc>
          <w:tcPr>
            <w:tcW w:w="1134" w:type="dxa"/>
          </w:tcPr>
          <w:p w14:paraId="076614C2" w14:textId="18FCEE2C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1108</w:t>
            </w:r>
          </w:p>
        </w:tc>
        <w:tc>
          <w:tcPr>
            <w:tcW w:w="7902" w:type="dxa"/>
          </w:tcPr>
          <w:p w14:paraId="723708FA" w14:textId="3A49D10C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Сочетание с алкоголем</w:t>
            </w:r>
          </w:p>
        </w:tc>
      </w:tr>
      <w:tr w:rsidR="00681659" w:rsidRPr="005D4B3D" w14:paraId="0F9FE21D" w14:textId="77777777" w:rsidTr="00AF18AD">
        <w:tc>
          <w:tcPr>
            <w:tcW w:w="1134" w:type="dxa"/>
          </w:tcPr>
          <w:p w14:paraId="43375F78" w14:textId="5253FDFB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1109</w:t>
            </w:r>
          </w:p>
        </w:tc>
        <w:tc>
          <w:tcPr>
            <w:tcW w:w="7902" w:type="dxa"/>
          </w:tcPr>
          <w:p w14:paraId="3E564B9F" w14:textId="7B436351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Лицо, установившее диагноз</w:t>
            </w:r>
          </w:p>
        </w:tc>
      </w:tr>
      <w:tr w:rsidR="00681659" w:rsidRPr="005D4B3D" w14:paraId="02574E3A" w14:textId="77777777" w:rsidTr="00AF18AD">
        <w:tc>
          <w:tcPr>
            <w:tcW w:w="1134" w:type="dxa"/>
          </w:tcPr>
          <w:p w14:paraId="03B233BA" w14:textId="63461229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1110</w:t>
            </w:r>
          </w:p>
        </w:tc>
        <w:tc>
          <w:tcPr>
            <w:tcW w:w="7902" w:type="dxa"/>
          </w:tcPr>
          <w:p w14:paraId="66771B18" w14:textId="123392ED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Оказана медицинская помощь</w:t>
            </w:r>
          </w:p>
        </w:tc>
      </w:tr>
      <w:tr w:rsidR="00681659" w:rsidRPr="005D4B3D" w14:paraId="4027FE2E" w14:textId="77777777" w:rsidTr="00AF18AD">
        <w:tc>
          <w:tcPr>
            <w:tcW w:w="1134" w:type="dxa"/>
          </w:tcPr>
          <w:p w14:paraId="026CF618" w14:textId="5F985461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1111</w:t>
            </w:r>
          </w:p>
        </w:tc>
        <w:tc>
          <w:tcPr>
            <w:tcW w:w="7902" w:type="dxa"/>
          </w:tcPr>
          <w:p w14:paraId="2929B596" w14:textId="71E9F59C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наступления смерти</w:t>
            </w:r>
          </w:p>
        </w:tc>
      </w:tr>
      <w:tr w:rsidR="00681659" w:rsidRPr="005D4B3D" w14:paraId="3C033C0A" w14:textId="77777777" w:rsidTr="00AF18AD">
        <w:tc>
          <w:tcPr>
            <w:tcW w:w="1134" w:type="dxa"/>
          </w:tcPr>
          <w:p w14:paraId="594F0E84" w14:textId="378062D9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1112</w:t>
            </w:r>
          </w:p>
        </w:tc>
        <w:tc>
          <w:tcPr>
            <w:tcW w:w="7902" w:type="dxa"/>
          </w:tcPr>
          <w:p w14:paraId="48ECB5B2" w14:textId="535CFE5D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Время, прошедшее от момента поступления в ЛПУ до момента наступления смерти (в часах)</w:t>
            </w:r>
          </w:p>
        </w:tc>
      </w:tr>
      <w:tr w:rsidR="00681659" w:rsidRPr="005D4B3D" w14:paraId="14D17A19" w14:textId="77777777" w:rsidTr="00AF18AD">
        <w:tc>
          <w:tcPr>
            <w:tcW w:w="1134" w:type="dxa"/>
          </w:tcPr>
          <w:p w14:paraId="63232552" w14:textId="31972654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1113</w:t>
            </w:r>
          </w:p>
        </w:tc>
        <w:tc>
          <w:tcPr>
            <w:tcW w:w="7902" w:type="dxa"/>
          </w:tcPr>
          <w:p w14:paraId="565BA4E3" w14:textId="0EA6379D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Характер отравления</w:t>
            </w:r>
          </w:p>
        </w:tc>
      </w:tr>
      <w:tr w:rsidR="00681659" w:rsidRPr="005D4B3D" w14:paraId="14DBFC37" w14:textId="77777777" w:rsidTr="00AF18AD">
        <w:tc>
          <w:tcPr>
            <w:tcW w:w="1134" w:type="dxa"/>
          </w:tcPr>
          <w:p w14:paraId="4345DE8F" w14:textId="19B0465F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1114</w:t>
            </w:r>
          </w:p>
        </w:tc>
        <w:tc>
          <w:tcPr>
            <w:tcW w:w="7902" w:type="dxa"/>
          </w:tcPr>
          <w:p w14:paraId="6A77E6BE" w14:textId="661DC409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681659">
              <w:rPr>
                <w:rFonts w:cs="Times New Roman"/>
                <w:szCs w:val="24"/>
              </w:rPr>
              <w:t>отравившихся</w:t>
            </w:r>
            <w:proofErr w:type="gramEnd"/>
          </w:p>
        </w:tc>
      </w:tr>
      <w:tr w:rsidR="00681659" w:rsidRPr="005D4B3D" w14:paraId="6C1AA1ED" w14:textId="77777777" w:rsidTr="00AF18AD">
        <w:tc>
          <w:tcPr>
            <w:tcW w:w="1134" w:type="dxa"/>
          </w:tcPr>
          <w:p w14:paraId="566780C1" w14:textId="00505922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1115</w:t>
            </w:r>
          </w:p>
        </w:tc>
        <w:tc>
          <w:tcPr>
            <w:tcW w:w="7902" w:type="dxa"/>
          </w:tcPr>
          <w:p w14:paraId="5BC33D7C" w14:textId="25781CC8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Обстоятельства отравления</w:t>
            </w:r>
          </w:p>
        </w:tc>
      </w:tr>
      <w:tr w:rsidR="00681659" w:rsidRPr="005D4B3D" w14:paraId="47668634" w14:textId="77777777" w:rsidTr="00AF18AD">
        <w:tc>
          <w:tcPr>
            <w:tcW w:w="1134" w:type="dxa"/>
          </w:tcPr>
          <w:p w14:paraId="54C2DFCE" w14:textId="0BF4FDAD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1116</w:t>
            </w:r>
          </w:p>
        </w:tc>
        <w:tc>
          <w:tcPr>
            <w:tcW w:w="7902" w:type="dxa"/>
          </w:tcPr>
          <w:p w14:paraId="5310D274" w14:textId="50B48F9E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Обстоятельства отравления (текст)</w:t>
            </w:r>
          </w:p>
        </w:tc>
      </w:tr>
      <w:tr w:rsidR="00681659" w:rsidRPr="005D4B3D" w14:paraId="34E014FF" w14:textId="77777777" w:rsidTr="00AF18AD">
        <w:tc>
          <w:tcPr>
            <w:tcW w:w="1134" w:type="dxa"/>
          </w:tcPr>
          <w:p w14:paraId="3CDD20F3" w14:textId="39F67BF6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1117</w:t>
            </w:r>
          </w:p>
        </w:tc>
        <w:tc>
          <w:tcPr>
            <w:tcW w:w="7902" w:type="dxa"/>
          </w:tcPr>
          <w:p w14:paraId="0A45DA9B" w14:textId="3FFE64DC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приобретения яда</w:t>
            </w:r>
          </w:p>
        </w:tc>
      </w:tr>
      <w:tr w:rsidR="00681659" w:rsidRPr="005D4B3D" w14:paraId="3B20C554" w14:textId="77777777" w:rsidTr="00AF18AD">
        <w:tc>
          <w:tcPr>
            <w:tcW w:w="1134" w:type="dxa"/>
          </w:tcPr>
          <w:p w14:paraId="13924651" w14:textId="1D701342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1118</w:t>
            </w:r>
          </w:p>
        </w:tc>
        <w:tc>
          <w:tcPr>
            <w:tcW w:w="7902" w:type="dxa"/>
          </w:tcPr>
          <w:p w14:paraId="6DA0566F" w14:textId="6F9F7B74" w:rsidR="00681659" w:rsidRPr="00681659" w:rsidRDefault="00681659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приобретения яда (текст)</w:t>
            </w:r>
          </w:p>
        </w:tc>
      </w:tr>
    </w:tbl>
    <w:p w14:paraId="1EAB42A3" w14:textId="77777777" w:rsidR="00F0383A" w:rsidRPr="00C1029A" w:rsidRDefault="00F0383A" w:rsidP="00C1029A">
      <w:pPr>
        <w:spacing w:before="120" w:after="120"/>
        <w:ind w:firstLine="709"/>
      </w:pPr>
    </w:p>
    <w:sectPr w:rsidR="00F0383A" w:rsidRPr="00C1029A" w:rsidSect="00DE37EE">
      <w:footerReference w:type="default" r:id="rId9"/>
      <w:pgSz w:w="11906" w:h="16838"/>
      <w:pgMar w:top="1134" w:right="850" w:bottom="1276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35E4" w14:textId="77777777" w:rsidR="00E331EC" w:rsidRDefault="00E331EC" w:rsidP="00167A3E">
      <w:pPr>
        <w:spacing w:line="240" w:lineRule="auto"/>
      </w:pPr>
      <w:r>
        <w:separator/>
      </w:r>
    </w:p>
  </w:endnote>
  <w:endnote w:type="continuationSeparator" w:id="0">
    <w:p w14:paraId="1BE9CA69" w14:textId="77777777" w:rsidR="00E331EC" w:rsidRDefault="00E331EC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4E41" w14:textId="77777777" w:rsidR="00304BA5" w:rsidRDefault="00304BA5">
    <w:pPr>
      <w:pStyle w:val="a9"/>
      <w:jc w:val="center"/>
    </w:pPr>
  </w:p>
  <w:p w14:paraId="6C92543A" w14:textId="77777777" w:rsidR="00304BA5" w:rsidRDefault="00E331EC">
    <w:pPr>
      <w:pStyle w:val="a9"/>
      <w:jc w:val="center"/>
    </w:pPr>
    <w:sdt>
      <w:sdtPr>
        <w:id w:val="1557747153"/>
        <w:docPartObj>
          <w:docPartGallery w:val="Page Numbers (Bottom of Page)"/>
          <w:docPartUnique/>
        </w:docPartObj>
      </w:sdtPr>
      <w:sdtEndPr/>
      <w:sdtContent>
        <w:r w:rsidR="00304BA5">
          <w:fldChar w:fldCharType="begin"/>
        </w:r>
        <w:r w:rsidR="00304BA5">
          <w:instrText>PAGE   \* MERGEFORMAT</w:instrText>
        </w:r>
        <w:r w:rsidR="00304BA5">
          <w:fldChar w:fldCharType="separate"/>
        </w:r>
        <w:r w:rsidR="00EC5F0A">
          <w:rPr>
            <w:noProof/>
          </w:rPr>
          <w:t>4</w:t>
        </w:r>
        <w:r w:rsidR="00304BA5">
          <w:fldChar w:fldCharType="end"/>
        </w:r>
      </w:sdtContent>
    </w:sdt>
  </w:p>
  <w:p w14:paraId="48B203EA" w14:textId="77777777" w:rsidR="00304BA5" w:rsidRDefault="00304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A475A" w14:textId="77777777" w:rsidR="00E331EC" w:rsidRDefault="00E331EC" w:rsidP="00167A3E">
      <w:pPr>
        <w:spacing w:line="240" w:lineRule="auto"/>
      </w:pPr>
      <w:r>
        <w:separator/>
      </w:r>
    </w:p>
  </w:footnote>
  <w:footnote w:type="continuationSeparator" w:id="0">
    <w:p w14:paraId="13E526DA" w14:textId="77777777" w:rsidR="00E331EC" w:rsidRDefault="00E331EC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39D"/>
    <w:multiLevelType w:val="multilevel"/>
    <w:tmpl w:val="CDE6A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E3FF8"/>
    <w:multiLevelType w:val="multilevel"/>
    <w:tmpl w:val="7D28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51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A6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53D4B"/>
    <w:multiLevelType w:val="multilevel"/>
    <w:tmpl w:val="2BB6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27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776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E71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A6A2C"/>
    <w:multiLevelType w:val="multilevel"/>
    <w:tmpl w:val="F968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D4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3C7B81"/>
    <w:multiLevelType w:val="hybridMultilevel"/>
    <w:tmpl w:val="8370DBC2"/>
    <w:lvl w:ilvl="0" w:tplc="2F2E41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7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DE6FD0"/>
    <w:multiLevelType w:val="multilevel"/>
    <w:tmpl w:val="FE6AC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D73318"/>
    <w:multiLevelType w:val="multilevel"/>
    <w:tmpl w:val="1462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C6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873FCA"/>
    <w:multiLevelType w:val="hybridMultilevel"/>
    <w:tmpl w:val="CE6A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1BE0"/>
    <w:multiLevelType w:val="hybridMultilevel"/>
    <w:tmpl w:val="009E18DA"/>
    <w:lvl w:ilvl="0" w:tplc="6CBCEB56">
      <w:start w:val="211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7">
    <w:nsid w:val="67626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7852C6"/>
    <w:multiLevelType w:val="multilevel"/>
    <w:tmpl w:val="1C46E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0832FD1"/>
    <w:multiLevelType w:val="multilevel"/>
    <w:tmpl w:val="FC2A8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1C30D4D"/>
    <w:multiLevelType w:val="multilevel"/>
    <w:tmpl w:val="558AE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15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  <w:num w:numId="18">
    <w:abstractNumId w:val="17"/>
  </w:num>
  <w:num w:numId="19">
    <w:abstractNumId w:val="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  <w:lvlOverride w:ilvl="0">
      <w:startOverride w:val="3"/>
    </w:lvlOverride>
    <w:lvlOverride w:ilvl="1">
      <w:startOverride w:val="1"/>
    </w:lvlOverride>
  </w:num>
  <w:num w:numId="25">
    <w:abstractNumId w:val="4"/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</w:num>
  <w:num w:numId="29">
    <w:abstractNumId w:val="10"/>
  </w:num>
  <w:num w:numId="30">
    <w:abstractNumId w:val="13"/>
  </w:num>
  <w:num w:numId="31">
    <w:abstractNumId w:val="13"/>
  </w:num>
  <w:num w:numId="32">
    <w:abstractNumId w:val="13"/>
  </w:num>
  <w:num w:numId="33">
    <w:abstractNumId w:val="10"/>
  </w:num>
  <w:num w:numId="34">
    <w:abstractNumId w:val="13"/>
  </w:num>
  <w:num w:numId="35">
    <w:abstractNumId w:val="1"/>
  </w:num>
  <w:num w:numId="36">
    <w:abstractNumId w:val="13"/>
  </w:num>
  <w:num w:numId="37">
    <w:abstractNumId w:val="10"/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2929"/>
    <w:rsid w:val="00036ABD"/>
    <w:rsid w:val="00042DA7"/>
    <w:rsid w:val="00047CD7"/>
    <w:rsid w:val="00051668"/>
    <w:rsid w:val="00060B55"/>
    <w:rsid w:val="00063A22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B7417"/>
    <w:rsid w:val="000C3497"/>
    <w:rsid w:val="000C5DBB"/>
    <w:rsid w:val="000C7011"/>
    <w:rsid w:val="000D2504"/>
    <w:rsid w:val="000D76A9"/>
    <w:rsid w:val="000E148D"/>
    <w:rsid w:val="000E1888"/>
    <w:rsid w:val="000E5192"/>
    <w:rsid w:val="000E772C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F3F"/>
    <w:rsid w:val="00167A3E"/>
    <w:rsid w:val="00170F98"/>
    <w:rsid w:val="00174D8E"/>
    <w:rsid w:val="0017641F"/>
    <w:rsid w:val="00183EDD"/>
    <w:rsid w:val="001847A3"/>
    <w:rsid w:val="00187596"/>
    <w:rsid w:val="00190FA4"/>
    <w:rsid w:val="00191EDF"/>
    <w:rsid w:val="001A04F0"/>
    <w:rsid w:val="001A328F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27B6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6B18"/>
    <w:rsid w:val="00257F12"/>
    <w:rsid w:val="00260585"/>
    <w:rsid w:val="002605DB"/>
    <w:rsid w:val="00260737"/>
    <w:rsid w:val="002616A9"/>
    <w:rsid w:val="002624C8"/>
    <w:rsid w:val="00264A39"/>
    <w:rsid w:val="00267FC5"/>
    <w:rsid w:val="00271636"/>
    <w:rsid w:val="00277E2E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D75F9"/>
    <w:rsid w:val="002E2076"/>
    <w:rsid w:val="002F1335"/>
    <w:rsid w:val="002F4D06"/>
    <w:rsid w:val="00303FC1"/>
    <w:rsid w:val="00304BA5"/>
    <w:rsid w:val="00311A0F"/>
    <w:rsid w:val="00317218"/>
    <w:rsid w:val="003229F1"/>
    <w:rsid w:val="003267F3"/>
    <w:rsid w:val="003274C9"/>
    <w:rsid w:val="0033085D"/>
    <w:rsid w:val="00337824"/>
    <w:rsid w:val="0034270E"/>
    <w:rsid w:val="003440C4"/>
    <w:rsid w:val="00344646"/>
    <w:rsid w:val="00346AA4"/>
    <w:rsid w:val="0034736D"/>
    <w:rsid w:val="00350234"/>
    <w:rsid w:val="00350AB7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3EDB"/>
    <w:rsid w:val="003950D0"/>
    <w:rsid w:val="00396EC6"/>
    <w:rsid w:val="00397731"/>
    <w:rsid w:val="003A10C1"/>
    <w:rsid w:val="003A2AA0"/>
    <w:rsid w:val="003A58E2"/>
    <w:rsid w:val="003B1D32"/>
    <w:rsid w:val="003B76EE"/>
    <w:rsid w:val="003C46FC"/>
    <w:rsid w:val="003D01FB"/>
    <w:rsid w:val="003D28F4"/>
    <w:rsid w:val="003D3487"/>
    <w:rsid w:val="003D571F"/>
    <w:rsid w:val="003E0B92"/>
    <w:rsid w:val="003E1655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6A8B"/>
    <w:rsid w:val="004370BF"/>
    <w:rsid w:val="0044652B"/>
    <w:rsid w:val="00450160"/>
    <w:rsid w:val="004572F5"/>
    <w:rsid w:val="00463B61"/>
    <w:rsid w:val="004653E6"/>
    <w:rsid w:val="00472596"/>
    <w:rsid w:val="004767B2"/>
    <w:rsid w:val="0048083D"/>
    <w:rsid w:val="0048441E"/>
    <w:rsid w:val="00485797"/>
    <w:rsid w:val="0048629E"/>
    <w:rsid w:val="00495E10"/>
    <w:rsid w:val="004970F6"/>
    <w:rsid w:val="004A2AD9"/>
    <w:rsid w:val="004A476E"/>
    <w:rsid w:val="004A7D4C"/>
    <w:rsid w:val="004B0AA5"/>
    <w:rsid w:val="004B172B"/>
    <w:rsid w:val="004B5CAC"/>
    <w:rsid w:val="004B6FB5"/>
    <w:rsid w:val="004C28D1"/>
    <w:rsid w:val="004C31ED"/>
    <w:rsid w:val="004E2940"/>
    <w:rsid w:val="004F786A"/>
    <w:rsid w:val="005017F5"/>
    <w:rsid w:val="00504CD9"/>
    <w:rsid w:val="005116C8"/>
    <w:rsid w:val="00512706"/>
    <w:rsid w:val="00512D0B"/>
    <w:rsid w:val="0051673B"/>
    <w:rsid w:val="00517D69"/>
    <w:rsid w:val="005213F7"/>
    <w:rsid w:val="00521994"/>
    <w:rsid w:val="005247E0"/>
    <w:rsid w:val="00531C50"/>
    <w:rsid w:val="00533B55"/>
    <w:rsid w:val="00537190"/>
    <w:rsid w:val="00537C48"/>
    <w:rsid w:val="00540AD3"/>
    <w:rsid w:val="00554C59"/>
    <w:rsid w:val="00562F37"/>
    <w:rsid w:val="005656AA"/>
    <w:rsid w:val="00566C73"/>
    <w:rsid w:val="005671E1"/>
    <w:rsid w:val="005676BB"/>
    <w:rsid w:val="00572BF8"/>
    <w:rsid w:val="00573904"/>
    <w:rsid w:val="00575B41"/>
    <w:rsid w:val="00581486"/>
    <w:rsid w:val="00585155"/>
    <w:rsid w:val="00590DE5"/>
    <w:rsid w:val="00595195"/>
    <w:rsid w:val="005952D5"/>
    <w:rsid w:val="00596A6D"/>
    <w:rsid w:val="005A4EAA"/>
    <w:rsid w:val="005A67FC"/>
    <w:rsid w:val="005B1DE6"/>
    <w:rsid w:val="005B3463"/>
    <w:rsid w:val="005B7EE2"/>
    <w:rsid w:val="005C22B8"/>
    <w:rsid w:val="005C4502"/>
    <w:rsid w:val="005C465B"/>
    <w:rsid w:val="005C6C70"/>
    <w:rsid w:val="005E09CA"/>
    <w:rsid w:val="005E2916"/>
    <w:rsid w:val="005E4437"/>
    <w:rsid w:val="005E5760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1653"/>
    <w:rsid w:val="00634047"/>
    <w:rsid w:val="006372D3"/>
    <w:rsid w:val="00663923"/>
    <w:rsid w:val="00664E38"/>
    <w:rsid w:val="00681659"/>
    <w:rsid w:val="00687260"/>
    <w:rsid w:val="0068726E"/>
    <w:rsid w:val="0069010B"/>
    <w:rsid w:val="0069433A"/>
    <w:rsid w:val="006A0B71"/>
    <w:rsid w:val="006A0FAC"/>
    <w:rsid w:val="006A20B7"/>
    <w:rsid w:val="006B03F1"/>
    <w:rsid w:val="006B63A8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6F4AC9"/>
    <w:rsid w:val="006F6E4A"/>
    <w:rsid w:val="0070027B"/>
    <w:rsid w:val="00700CED"/>
    <w:rsid w:val="00703B52"/>
    <w:rsid w:val="0070553F"/>
    <w:rsid w:val="00723158"/>
    <w:rsid w:val="00743890"/>
    <w:rsid w:val="0074595C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91BB6"/>
    <w:rsid w:val="007A0F7E"/>
    <w:rsid w:val="007B028E"/>
    <w:rsid w:val="007B54E3"/>
    <w:rsid w:val="007B6482"/>
    <w:rsid w:val="007B6AFC"/>
    <w:rsid w:val="007C05A2"/>
    <w:rsid w:val="007C0DA7"/>
    <w:rsid w:val="007C13F8"/>
    <w:rsid w:val="007C177E"/>
    <w:rsid w:val="007C1A51"/>
    <w:rsid w:val="007D0262"/>
    <w:rsid w:val="007D2DB3"/>
    <w:rsid w:val="007E2E21"/>
    <w:rsid w:val="007E5E71"/>
    <w:rsid w:val="007E611B"/>
    <w:rsid w:val="007F01E2"/>
    <w:rsid w:val="007F595A"/>
    <w:rsid w:val="00805056"/>
    <w:rsid w:val="0080529B"/>
    <w:rsid w:val="0080704C"/>
    <w:rsid w:val="00817CAA"/>
    <w:rsid w:val="00822C3C"/>
    <w:rsid w:val="00825BDD"/>
    <w:rsid w:val="00826AAF"/>
    <w:rsid w:val="008342EE"/>
    <w:rsid w:val="00834326"/>
    <w:rsid w:val="008418EA"/>
    <w:rsid w:val="008435AD"/>
    <w:rsid w:val="0084490D"/>
    <w:rsid w:val="00847032"/>
    <w:rsid w:val="00847E04"/>
    <w:rsid w:val="00852EC9"/>
    <w:rsid w:val="00853252"/>
    <w:rsid w:val="00853F2E"/>
    <w:rsid w:val="0085535A"/>
    <w:rsid w:val="00862977"/>
    <w:rsid w:val="00867365"/>
    <w:rsid w:val="008806EB"/>
    <w:rsid w:val="00891724"/>
    <w:rsid w:val="00892383"/>
    <w:rsid w:val="00892589"/>
    <w:rsid w:val="008942D2"/>
    <w:rsid w:val="00895EB7"/>
    <w:rsid w:val="008A5B92"/>
    <w:rsid w:val="008B3DE7"/>
    <w:rsid w:val="008B598D"/>
    <w:rsid w:val="008B624B"/>
    <w:rsid w:val="008C1330"/>
    <w:rsid w:val="008C7A51"/>
    <w:rsid w:val="008D236C"/>
    <w:rsid w:val="008D2F4F"/>
    <w:rsid w:val="008D6071"/>
    <w:rsid w:val="008E1A56"/>
    <w:rsid w:val="008E4B72"/>
    <w:rsid w:val="008F3BB5"/>
    <w:rsid w:val="008F5E9B"/>
    <w:rsid w:val="0090694F"/>
    <w:rsid w:val="00914DB2"/>
    <w:rsid w:val="0091538E"/>
    <w:rsid w:val="0092496E"/>
    <w:rsid w:val="00930D58"/>
    <w:rsid w:val="0093705B"/>
    <w:rsid w:val="009419AB"/>
    <w:rsid w:val="00946E08"/>
    <w:rsid w:val="00954BB4"/>
    <w:rsid w:val="0096130A"/>
    <w:rsid w:val="00966D07"/>
    <w:rsid w:val="00980C53"/>
    <w:rsid w:val="00985A27"/>
    <w:rsid w:val="0098763C"/>
    <w:rsid w:val="00990448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62D5"/>
    <w:rsid w:val="009F66B8"/>
    <w:rsid w:val="009F70C2"/>
    <w:rsid w:val="00A035A0"/>
    <w:rsid w:val="00A06161"/>
    <w:rsid w:val="00A13DFF"/>
    <w:rsid w:val="00A17526"/>
    <w:rsid w:val="00A35DE8"/>
    <w:rsid w:val="00A36B12"/>
    <w:rsid w:val="00A4051D"/>
    <w:rsid w:val="00A5070B"/>
    <w:rsid w:val="00A57078"/>
    <w:rsid w:val="00A60297"/>
    <w:rsid w:val="00A704CB"/>
    <w:rsid w:val="00A77813"/>
    <w:rsid w:val="00A77E95"/>
    <w:rsid w:val="00A77F4B"/>
    <w:rsid w:val="00A801EA"/>
    <w:rsid w:val="00A874CF"/>
    <w:rsid w:val="00A9082C"/>
    <w:rsid w:val="00A95B6A"/>
    <w:rsid w:val="00AA0D0B"/>
    <w:rsid w:val="00AA5378"/>
    <w:rsid w:val="00AB22AE"/>
    <w:rsid w:val="00AC4EF5"/>
    <w:rsid w:val="00AD05B1"/>
    <w:rsid w:val="00AD5665"/>
    <w:rsid w:val="00AF18AD"/>
    <w:rsid w:val="00B00167"/>
    <w:rsid w:val="00B03C00"/>
    <w:rsid w:val="00B240A8"/>
    <w:rsid w:val="00B46497"/>
    <w:rsid w:val="00B466AA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850D0"/>
    <w:rsid w:val="00B91C77"/>
    <w:rsid w:val="00B93FE4"/>
    <w:rsid w:val="00B967B8"/>
    <w:rsid w:val="00BA16B4"/>
    <w:rsid w:val="00BA2866"/>
    <w:rsid w:val="00BA3DEB"/>
    <w:rsid w:val="00BA759A"/>
    <w:rsid w:val="00BB2F32"/>
    <w:rsid w:val="00BB628F"/>
    <w:rsid w:val="00BC1A34"/>
    <w:rsid w:val="00BC1BB0"/>
    <w:rsid w:val="00BC336A"/>
    <w:rsid w:val="00BC5517"/>
    <w:rsid w:val="00BC574D"/>
    <w:rsid w:val="00BC73ED"/>
    <w:rsid w:val="00BD443D"/>
    <w:rsid w:val="00BD7ED7"/>
    <w:rsid w:val="00BE0F19"/>
    <w:rsid w:val="00C02EED"/>
    <w:rsid w:val="00C0506F"/>
    <w:rsid w:val="00C05B0F"/>
    <w:rsid w:val="00C1029A"/>
    <w:rsid w:val="00C102C2"/>
    <w:rsid w:val="00C10638"/>
    <w:rsid w:val="00C10A42"/>
    <w:rsid w:val="00C1301C"/>
    <w:rsid w:val="00C24513"/>
    <w:rsid w:val="00C2591E"/>
    <w:rsid w:val="00C25B3E"/>
    <w:rsid w:val="00C26D27"/>
    <w:rsid w:val="00C27C38"/>
    <w:rsid w:val="00C339B8"/>
    <w:rsid w:val="00C33D14"/>
    <w:rsid w:val="00C35D06"/>
    <w:rsid w:val="00C37017"/>
    <w:rsid w:val="00C43FC2"/>
    <w:rsid w:val="00C45707"/>
    <w:rsid w:val="00C511B0"/>
    <w:rsid w:val="00C5749B"/>
    <w:rsid w:val="00C76CC0"/>
    <w:rsid w:val="00C80CBC"/>
    <w:rsid w:val="00C822D5"/>
    <w:rsid w:val="00C87465"/>
    <w:rsid w:val="00C91513"/>
    <w:rsid w:val="00C92A21"/>
    <w:rsid w:val="00CA0841"/>
    <w:rsid w:val="00CA3208"/>
    <w:rsid w:val="00CA3230"/>
    <w:rsid w:val="00CA3E7D"/>
    <w:rsid w:val="00CA413A"/>
    <w:rsid w:val="00CA7CD6"/>
    <w:rsid w:val="00CB1D09"/>
    <w:rsid w:val="00CB2EC9"/>
    <w:rsid w:val="00CB48A7"/>
    <w:rsid w:val="00CB50D1"/>
    <w:rsid w:val="00CB5CB6"/>
    <w:rsid w:val="00CC08E4"/>
    <w:rsid w:val="00CC1796"/>
    <w:rsid w:val="00CC4015"/>
    <w:rsid w:val="00CC5495"/>
    <w:rsid w:val="00CC7E46"/>
    <w:rsid w:val="00CD0276"/>
    <w:rsid w:val="00CD6AFF"/>
    <w:rsid w:val="00CD7C3A"/>
    <w:rsid w:val="00CE024A"/>
    <w:rsid w:val="00CE122B"/>
    <w:rsid w:val="00CE1DF6"/>
    <w:rsid w:val="00CE5731"/>
    <w:rsid w:val="00CE689D"/>
    <w:rsid w:val="00CF0E0A"/>
    <w:rsid w:val="00CF7D00"/>
    <w:rsid w:val="00D00400"/>
    <w:rsid w:val="00D02DB6"/>
    <w:rsid w:val="00D06921"/>
    <w:rsid w:val="00D17138"/>
    <w:rsid w:val="00D22058"/>
    <w:rsid w:val="00D244F8"/>
    <w:rsid w:val="00D24C55"/>
    <w:rsid w:val="00D32B32"/>
    <w:rsid w:val="00D33879"/>
    <w:rsid w:val="00D469AA"/>
    <w:rsid w:val="00D50145"/>
    <w:rsid w:val="00D526F8"/>
    <w:rsid w:val="00D5332E"/>
    <w:rsid w:val="00D73E92"/>
    <w:rsid w:val="00D74792"/>
    <w:rsid w:val="00D76241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D2935"/>
    <w:rsid w:val="00DD646D"/>
    <w:rsid w:val="00DE324E"/>
    <w:rsid w:val="00DE37EE"/>
    <w:rsid w:val="00DF12E9"/>
    <w:rsid w:val="00DF2231"/>
    <w:rsid w:val="00DF54C9"/>
    <w:rsid w:val="00E00F80"/>
    <w:rsid w:val="00E02ED2"/>
    <w:rsid w:val="00E104DD"/>
    <w:rsid w:val="00E13C05"/>
    <w:rsid w:val="00E178CD"/>
    <w:rsid w:val="00E25008"/>
    <w:rsid w:val="00E25BA1"/>
    <w:rsid w:val="00E27E38"/>
    <w:rsid w:val="00E321A6"/>
    <w:rsid w:val="00E331EC"/>
    <w:rsid w:val="00E36D12"/>
    <w:rsid w:val="00E40B14"/>
    <w:rsid w:val="00E47966"/>
    <w:rsid w:val="00E52F6E"/>
    <w:rsid w:val="00E542CC"/>
    <w:rsid w:val="00E55E71"/>
    <w:rsid w:val="00E62205"/>
    <w:rsid w:val="00E63CCC"/>
    <w:rsid w:val="00E66813"/>
    <w:rsid w:val="00E709EF"/>
    <w:rsid w:val="00E76019"/>
    <w:rsid w:val="00E762D0"/>
    <w:rsid w:val="00E80FC5"/>
    <w:rsid w:val="00E858EE"/>
    <w:rsid w:val="00E90951"/>
    <w:rsid w:val="00EA035F"/>
    <w:rsid w:val="00EA0875"/>
    <w:rsid w:val="00EA4181"/>
    <w:rsid w:val="00EA4183"/>
    <w:rsid w:val="00EA4B82"/>
    <w:rsid w:val="00EB08F4"/>
    <w:rsid w:val="00EC04F5"/>
    <w:rsid w:val="00EC14A1"/>
    <w:rsid w:val="00EC1F59"/>
    <w:rsid w:val="00EC31B9"/>
    <w:rsid w:val="00EC5F0A"/>
    <w:rsid w:val="00ED027E"/>
    <w:rsid w:val="00ED5D86"/>
    <w:rsid w:val="00EE0CEB"/>
    <w:rsid w:val="00EF3BF1"/>
    <w:rsid w:val="00EF41EE"/>
    <w:rsid w:val="00F0383A"/>
    <w:rsid w:val="00F06B7F"/>
    <w:rsid w:val="00F07122"/>
    <w:rsid w:val="00F11C07"/>
    <w:rsid w:val="00F174BE"/>
    <w:rsid w:val="00F22DD4"/>
    <w:rsid w:val="00F269F2"/>
    <w:rsid w:val="00F33D19"/>
    <w:rsid w:val="00F3431B"/>
    <w:rsid w:val="00F37A69"/>
    <w:rsid w:val="00F5130E"/>
    <w:rsid w:val="00F5630A"/>
    <w:rsid w:val="00F60081"/>
    <w:rsid w:val="00F609AA"/>
    <w:rsid w:val="00F63AC4"/>
    <w:rsid w:val="00F6549C"/>
    <w:rsid w:val="00F73692"/>
    <w:rsid w:val="00F75F0D"/>
    <w:rsid w:val="00F7630C"/>
    <w:rsid w:val="00F8043F"/>
    <w:rsid w:val="00F80B2B"/>
    <w:rsid w:val="00F92C3D"/>
    <w:rsid w:val="00F92D8C"/>
    <w:rsid w:val="00FA14F3"/>
    <w:rsid w:val="00FA6309"/>
    <w:rsid w:val="00FA635E"/>
    <w:rsid w:val="00FA707B"/>
    <w:rsid w:val="00FB0285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B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6549C"/>
    <w:pPr>
      <w:keepNext/>
      <w:keepLines/>
      <w:numPr>
        <w:numId w:val="29"/>
      </w:numPr>
      <w:spacing w:before="36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6549C"/>
    <w:pPr>
      <w:keepNext/>
      <w:keepLines/>
      <w:numPr>
        <w:ilvl w:val="1"/>
        <w:numId w:val="30"/>
      </w:numPr>
      <w:spacing w:before="240" w:after="120"/>
      <w:contextualSpacing w:val="0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6549C"/>
    <w:rPr>
      <w:rFonts w:ascii="Times New Roman" w:eastAsiaTheme="majorEastAsia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7A3E"/>
  </w:style>
  <w:style w:type="paragraph" w:styleId="a9">
    <w:name w:val="footer"/>
    <w:basedOn w:val="a"/>
    <w:link w:val="aa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67A3E"/>
  </w:style>
  <w:style w:type="paragraph" w:styleId="ab">
    <w:name w:val="Balloon Text"/>
    <w:basedOn w:val="a"/>
    <w:link w:val="ac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6549C"/>
    <w:rPr>
      <w:rFonts w:ascii="Times New Roman" w:eastAsiaTheme="majorEastAsia" w:hAnsi="Times New Roman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8629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629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29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2977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1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490D"/>
    <w:pPr>
      <w:tabs>
        <w:tab w:val="left" w:pos="567"/>
        <w:tab w:val="right" w:pos="9639"/>
      </w:tabs>
      <w:spacing w:before="240" w:after="120"/>
      <w:ind w:left="567" w:right="282" w:hanging="567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4490D"/>
    <w:pPr>
      <w:tabs>
        <w:tab w:val="left" w:pos="580"/>
        <w:tab w:val="right" w:pos="9639"/>
      </w:tabs>
      <w:ind w:left="567" w:right="282" w:hanging="567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1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1"/>
    <w:rsid w:val="002D05BB"/>
  </w:style>
  <w:style w:type="table" w:customStyle="1" w:styleId="12">
    <w:name w:val="Сетка таблицы1"/>
    <w:basedOn w:val="a2"/>
    <w:next w:val="a4"/>
    <w:uiPriority w:val="39"/>
    <w:rsid w:val="00B85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39"/>
    <w:rsid w:val="001A32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чения справочника"/>
    <w:basedOn w:val="a"/>
    <w:link w:val="af8"/>
    <w:qFormat/>
    <w:rsid w:val="00D76241"/>
    <w:pPr>
      <w:tabs>
        <w:tab w:val="left" w:pos="655"/>
      </w:tabs>
      <w:spacing w:before="20" w:after="20" w:line="240" w:lineRule="auto"/>
      <w:ind w:left="658" w:hanging="624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8">
    <w:name w:val="Значения справочника Знак"/>
    <w:basedOn w:val="10"/>
    <w:link w:val="af7"/>
    <w:rsid w:val="00D76241"/>
    <w:rPr>
      <w:rFonts w:ascii="Courier New" w:eastAsia="Times New Roman" w:hAnsi="Courier New" w:cs="Courier New"/>
      <w:b w:val="0"/>
      <w:bCs w:val="0"/>
      <w:sz w:val="18"/>
      <w:szCs w:val="18"/>
      <w:lang w:eastAsia="ru-RU"/>
    </w:rPr>
  </w:style>
  <w:style w:type="table" w:customStyle="1" w:styleId="32">
    <w:name w:val="Сетка таблицы3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6549C"/>
    <w:pPr>
      <w:keepNext/>
      <w:keepLines/>
      <w:numPr>
        <w:numId w:val="29"/>
      </w:numPr>
      <w:spacing w:before="36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6549C"/>
    <w:pPr>
      <w:keepNext/>
      <w:keepLines/>
      <w:numPr>
        <w:ilvl w:val="1"/>
        <w:numId w:val="30"/>
      </w:numPr>
      <w:spacing w:before="240" w:after="120"/>
      <w:contextualSpacing w:val="0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6549C"/>
    <w:rPr>
      <w:rFonts w:ascii="Times New Roman" w:eastAsiaTheme="majorEastAsia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7A3E"/>
  </w:style>
  <w:style w:type="paragraph" w:styleId="a9">
    <w:name w:val="footer"/>
    <w:basedOn w:val="a"/>
    <w:link w:val="aa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67A3E"/>
  </w:style>
  <w:style w:type="paragraph" w:styleId="ab">
    <w:name w:val="Balloon Text"/>
    <w:basedOn w:val="a"/>
    <w:link w:val="ac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6549C"/>
    <w:rPr>
      <w:rFonts w:ascii="Times New Roman" w:eastAsiaTheme="majorEastAsia" w:hAnsi="Times New Roman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8629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629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29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2977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1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490D"/>
    <w:pPr>
      <w:tabs>
        <w:tab w:val="left" w:pos="567"/>
        <w:tab w:val="right" w:pos="9639"/>
      </w:tabs>
      <w:spacing w:before="240" w:after="120"/>
      <w:ind w:left="567" w:right="282" w:hanging="567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4490D"/>
    <w:pPr>
      <w:tabs>
        <w:tab w:val="left" w:pos="580"/>
        <w:tab w:val="right" w:pos="9639"/>
      </w:tabs>
      <w:ind w:left="567" w:right="282" w:hanging="567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1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1"/>
    <w:rsid w:val="002D05BB"/>
  </w:style>
  <w:style w:type="table" w:customStyle="1" w:styleId="12">
    <w:name w:val="Сетка таблицы1"/>
    <w:basedOn w:val="a2"/>
    <w:next w:val="a4"/>
    <w:uiPriority w:val="39"/>
    <w:rsid w:val="00B85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39"/>
    <w:rsid w:val="001A32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чения справочника"/>
    <w:basedOn w:val="a"/>
    <w:link w:val="af8"/>
    <w:qFormat/>
    <w:rsid w:val="00D76241"/>
    <w:pPr>
      <w:tabs>
        <w:tab w:val="left" w:pos="655"/>
      </w:tabs>
      <w:spacing w:before="20" w:after="20" w:line="240" w:lineRule="auto"/>
      <w:ind w:left="658" w:hanging="624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8">
    <w:name w:val="Значения справочника Знак"/>
    <w:basedOn w:val="10"/>
    <w:link w:val="af7"/>
    <w:rsid w:val="00D76241"/>
    <w:rPr>
      <w:rFonts w:ascii="Courier New" w:eastAsia="Times New Roman" w:hAnsi="Courier New" w:cs="Courier New"/>
      <w:b w:val="0"/>
      <w:bCs w:val="0"/>
      <w:sz w:val="18"/>
      <w:szCs w:val="18"/>
      <w:lang w:eastAsia="ru-RU"/>
    </w:rPr>
  </w:style>
  <w:style w:type="table" w:customStyle="1" w:styleId="32">
    <w:name w:val="Сетка таблицы3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A0DD-78AD-4C49-9F69-0CFAFFE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Коган Евгений Игоревич</dc:creator>
  <cp:lastModifiedBy>Кузьмина Татьяна Борисовна</cp:lastModifiedBy>
  <cp:revision>31</cp:revision>
  <cp:lastPrinted>2022-06-30T12:35:00Z</cp:lastPrinted>
  <dcterms:created xsi:type="dcterms:W3CDTF">2022-06-06T12:48:00Z</dcterms:created>
  <dcterms:modified xsi:type="dcterms:W3CDTF">2022-07-01T06:50:00Z</dcterms:modified>
</cp:coreProperties>
</file>