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35" w:rsidRDefault="00242B35" w:rsidP="00242B35">
      <w:pPr>
        <w:spacing w:after="0"/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AB5804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</w:t>
      </w:r>
      <w:r>
        <w:rPr>
          <w:b/>
          <w:bCs/>
        </w:rPr>
        <w:t xml:space="preserve">естру </w:t>
      </w:r>
      <w:r w:rsidRPr="00AB5804">
        <w:rPr>
          <w:b/>
          <w:bCs/>
        </w:rPr>
        <w:t>медицинских организаций</w:t>
      </w:r>
      <w:r>
        <w:rPr>
          <w:b/>
          <w:bCs/>
        </w:rPr>
        <w:t xml:space="preserve"> </w:t>
      </w:r>
    </w:p>
    <w:p w:rsidR="00242B35" w:rsidRDefault="00242B35" w:rsidP="00242B3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и </w:t>
      </w:r>
      <w:r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регистр</w:t>
      </w:r>
      <w:r>
        <w:rPr>
          <w:b/>
          <w:bCs/>
        </w:rPr>
        <w:t>у</w:t>
      </w:r>
      <w:r w:rsidRPr="00AB5804">
        <w:rPr>
          <w:b/>
          <w:bCs/>
        </w:rPr>
        <w:t xml:space="preserve"> медицинских работников </w:t>
      </w:r>
    </w:p>
    <w:p w:rsidR="00242B35" w:rsidRPr="007B385F" w:rsidRDefault="00242B35" w:rsidP="00242B35">
      <w:pPr>
        <w:spacing w:after="0"/>
        <w:jc w:val="center"/>
        <w:rPr>
          <w:b/>
          <w:bCs/>
        </w:rPr>
      </w:pPr>
    </w:p>
    <w:p w:rsidR="00242B35" w:rsidRPr="00AB5804" w:rsidRDefault="00242B35" w:rsidP="00242B35">
      <w:pPr>
        <w:spacing w:after="0"/>
        <w:ind w:right="252" w:firstLine="851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Pr="00EB2AD4">
        <w:rPr>
          <w:rFonts w:cs="Times New Roman"/>
          <w:i/>
          <w:szCs w:val="24"/>
        </w:rPr>
        <w:t xml:space="preserve">{Наименование роли(-ей)} </w:t>
      </w:r>
      <w:r w:rsidRPr="00EB2AD4">
        <w:rPr>
          <w:rFonts w:cs="Times New Roman"/>
          <w:iCs/>
          <w:szCs w:val="24"/>
        </w:rPr>
        <w:t xml:space="preserve">в </w:t>
      </w:r>
      <w:r w:rsidRPr="00205F6F">
        <w:rPr>
          <w:i/>
        </w:rPr>
        <w:t>{</w:t>
      </w:r>
      <w:r w:rsidRPr="00F75477">
        <w:rPr>
          <w:i/>
          <w:iCs/>
          <w:u w:val="single"/>
        </w:rPr>
        <w:t>промышленной/тестовой</w:t>
      </w:r>
      <w:r w:rsidRPr="00205F6F">
        <w:rPr>
          <w:i/>
        </w:rPr>
        <w:t>}</w:t>
      </w:r>
      <w:r w:rsidRPr="0014240D">
        <w:t xml:space="preserve"> </w:t>
      </w:r>
      <w:r w:rsidRPr="00642E56">
        <w:rPr>
          <w:rFonts w:cs="Times New Roman"/>
          <w:iCs/>
          <w:szCs w:val="24"/>
        </w:rPr>
        <w:t>верси</w:t>
      </w:r>
      <w:r>
        <w:rPr>
          <w:rFonts w:cs="Times New Roman"/>
          <w:iCs/>
          <w:szCs w:val="24"/>
        </w:rPr>
        <w:t>ях</w:t>
      </w:r>
      <w:r>
        <w:rPr>
          <w:rFonts w:cs="Times New Roman"/>
          <w:i/>
          <w:szCs w:val="24"/>
        </w:rPr>
        <w:t xml:space="preserve"> </w:t>
      </w:r>
      <w:r w:rsidRPr="00AB5804">
        <w:rPr>
          <w:rFonts w:cs="Times New Roman"/>
          <w:szCs w:val="24"/>
        </w:rPr>
        <w:t xml:space="preserve">Федерального </w:t>
      </w:r>
      <w:r>
        <w:rPr>
          <w:rFonts w:cs="Times New Roman"/>
          <w:szCs w:val="24"/>
        </w:rPr>
        <w:t>реестра</w:t>
      </w:r>
      <w:r w:rsidRPr="00AB5804">
        <w:rPr>
          <w:rFonts w:cs="Times New Roman"/>
          <w:szCs w:val="24"/>
        </w:rPr>
        <w:t xml:space="preserve"> медицинских организаций </w:t>
      </w:r>
      <w:r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>
        <w:rPr>
          <w:rFonts w:cs="Times New Roman"/>
          <w:szCs w:val="24"/>
        </w:rPr>
        <w:t>(-</w:t>
      </w:r>
      <w:proofErr w:type="spellStart"/>
      <w:r>
        <w:rPr>
          <w:rFonts w:cs="Times New Roman"/>
          <w:szCs w:val="24"/>
        </w:rPr>
        <w:t>ях</w:t>
      </w:r>
      <w:proofErr w:type="spellEnd"/>
      <w:r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 </w:t>
      </w:r>
      <w:r>
        <w:rPr>
          <w:rFonts w:cs="Times New Roman"/>
          <w:szCs w:val="24"/>
        </w:rPr>
        <w:br/>
      </w:r>
      <w:r w:rsidRPr="00AB5804">
        <w:rPr>
          <w:rFonts w:cs="Times New Roman"/>
          <w:szCs w:val="24"/>
        </w:rPr>
        <w:t>в таблице</w:t>
      </w:r>
      <w:r>
        <w:rPr>
          <w:rFonts w:cs="Times New Roman"/>
          <w:szCs w:val="24"/>
        </w:rPr>
        <w:t xml:space="preserve"> 1</w:t>
      </w:r>
      <w:r w:rsidRPr="00AB5804">
        <w:rPr>
          <w:rFonts w:cs="Times New Roman"/>
          <w:szCs w:val="24"/>
        </w:rPr>
        <w:t>.</w:t>
      </w:r>
    </w:p>
    <w:p w:rsidR="00242B35" w:rsidRPr="00143657" w:rsidRDefault="00242B35" w:rsidP="00242B35">
      <w:pPr>
        <w:pStyle w:val="af3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</w:t>
      </w:r>
      <w:proofErr w:type="spellStart"/>
      <w:r w:rsidRPr="00105B8A">
        <w:t>я</w:t>
      </w:r>
      <w:r>
        <w:t>х</w:t>
      </w:r>
      <w:proofErr w:type="spellEnd"/>
      <w:r w:rsidRPr="00105B8A">
        <w:t>)</w:t>
      </w:r>
    </w:p>
    <w:tbl>
      <w:tblPr>
        <w:tblStyle w:val="a6"/>
        <w:tblW w:w="5000" w:type="pct"/>
        <w:tblInd w:w="-5" w:type="dxa"/>
        <w:tblLook w:val="04A0" w:firstRow="1" w:lastRow="0" w:firstColumn="1" w:lastColumn="0" w:noHBand="0" w:noVBand="1"/>
      </w:tblPr>
      <w:tblGrid>
        <w:gridCol w:w="618"/>
        <w:gridCol w:w="966"/>
        <w:gridCol w:w="1075"/>
        <w:gridCol w:w="758"/>
        <w:gridCol w:w="1067"/>
        <w:gridCol w:w="1374"/>
        <w:gridCol w:w="980"/>
        <w:gridCol w:w="1926"/>
        <w:gridCol w:w="1413"/>
        <w:gridCol w:w="4383"/>
      </w:tblGrid>
      <w:tr w:rsidR="00242B35" w:rsidRPr="009E7381" w:rsidTr="00E517DD">
        <w:trPr>
          <w:trHeight w:val="1023"/>
        </w:trPr>
        <w:tc>
          <w:tcPr>
            <w:tcW w:w="213" w:type="pct"/>
            <w:vAlign w:val="center"/>
          </w:tcPr>
          <w:p w:rsidR="00242B35" w:rsidRPr="009E7381" w:rsidRDefault="00242B3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31" w:type="pct"/>
            <w:vAlign w:val="center"/>
          </w:tcPr>
          <w:p w:rsidR="00242B35" w:rsidRPr="009E7381" w:rsidRDefault="00242B3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:rsidR="00242B35" w:rsidRPr="009E7381" w:rsidRDefault="00242B3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61" w:type="pct"/>
            <w:vAlign w:val="center"/>
          </w:tcPr>
          <w:p w:rsidR="00242B35" w:rsidRPr="009E7381" w:rsidRDefault="00242B3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67" w:type="pct"/>
            <w:vAlign w:val="center"/>
          </w:tcPr>
          <w:p w:rsidR="00242B35" w:rsidRPr="009E7381" w:rsidRDefault="00242B3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0" w:type="pct"/>
            <w:vAlign w:val="center"/>
          </w:tcPr>
          <w:p w:rsidR="00242B35" w:rsidRPr="009E7381" w:rsidRDefault="00242B3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f1"/>
                <w:sz w:val="20"/>
                <w:szCs w:val="20"/>
              </w:rPr>
              <w:footnoteReference w:id="1"/>
            </w:r>
          </w:p>
        </w:tc>
        <w:tc>
          <w:tcPr>
            <w:tcW w:w="336" w:type="pct"/>
            <w:vAlign w:val="center"/>
          </w:tcPr>
          <w:p w:rsidR="00242B35" w:rsidRPr="009E7381" w:rsidRDefault="00242B3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662" w:type="pct"/>
            <w:vAlign w:val="center"/>
          </w:tcPr>
          <w:p w:rsidR="00242B35" w:rsidRPr="009E7381" w:rsidRDefault="00242B3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6" w:type="pct"/>
            <w:vAlign w:val="center"/>
          </w:tcPr>
          <w:p w:rsidR="00242B35" w:rsidRPr="009E7381" w:rsidRDefault="00242B3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506" w:type="pct"/>
            <w:vAlign w:val="center"/>
          </w:tcPr>
          <w:p w:rsidR="00242B35" w:rsidRDefault="00242B35" w:rsidP="00E517DD">
            <w:pPr>
              <w:pStyle w:val="aa"/>
              <w:spacing w:line="276" w:lineRule="auto"/>
              <w:ind w:left="-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f1"/>
                <w:bCs/>
                <w:color w:val="000000"/>
                <w:sz w:val="20"/>
                <w:szCs w:val="20"/>
              </w:rPr>
              <w:footnoteReference w:id="2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:rsidR="00242B35" w:rsidRDefault="00242B35" w:rsidP="00242B35">
            <w:pPr>
              <w:pStyle w:val="aa"/>
              <w:numPr>
                <w:ilvl w:val="0"/>
                <w:numId w:val="3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(ФРМО/ФРМР),</w:t>
            </w:r>
          </w:p>
          <w:p w:rsidR="00242B35" w:rsidRDefault="00242B35" w:rsidP="00242B35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(ФРМО/ФРМР),</w:t>
            </w:r>
          </w:p>
          <w:p w:rsidR="00242B35" w:rsidRDefault="00242B35" w:rsidP="00242B35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(ФРМО/ФРМР),</w:t>
            </w:r>
          </w:p>
          <w:p w:rsidR="00242B35" w:rsidRDefault="00242B35" w:rsidP="00242B35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(ФРМО/ФРМР),</w:t>
            </w:r>
          </w:p>
          <w:p w:rsidR="00242B35" w:rsidRDefault="00242B35" w:rsidP="00242B35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ФОИВ (ФРМО/ФРМР),</w:t>
            </w:r>
          </w:p>
          <w:p w:rsidR="00242B35" w:rsidRPr="009E7381" w:rsidRDefault="00242B35" w:rsidP="00242B35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МЗ (кадровый департамент)</w:t>
            </w:r>
          </w:p>
        </w:tc>
      </w:tr>
      <w:tr w:rsidR="00242B35" w:rsidRPr="009E7381" w:rsidTr="00E517DD">
        <w:trPr>
          <w:trHeight w:val="254"/>
        </w:trPr>
        <w:tc>
          <w:tcPr>
            <w:tcW w:w="213" w:type="pct"/>
            <w:vAlign w:val="center"/>
          </w:tcPr>
          <w:p w:rsidR="00242B35" w:rsidRPr="009E7381" w:rsidRDefault="00242B35" w:rsidP="00E517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31" w:type="pct"/>
            <w:vAlign w:val="center"/>
          </w:tcPr>
          <w:p w:rsidR="00242B35" w:rsidRPr="009E7381" w:rsidRDefault="00242B35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242B35" w:rsidRPr="009E7381" w:rsidRDefault="00242B35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242B35" w:rsidRPr="009E7381" w:rsidRDefault="00242B35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242B35" w:rsidRPr="009E7381" w:rsidRDefault="00242B35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242B35" w:rsidRPr="009E7381" w:rsidRDefault="00242B35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242B35" w:rsidRPr="009E7381" w:rsidRDefault="00242B35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242B35" w:rsidRPr="009E7381" w:rsidRDefault="00242B3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242B35" w:rsidRPr="009E7381" w:rsidRDefault="00242B35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17670165"/>
            <w:showingPlcHdr/>
            <w:dropDownList>
              <w:listItem w:value="Выберите элемент."/>
              <w:listItem w:displayText="Работник организации (ФРМО/ФРМР)" w:value="Работник организации (ФРМО/ФРМР)"/>
              <w:listItem w:displayText="Работник МЗ (ФРМО/ФРМР)" w:value="Работник МЗ (ФРМО/ФРМР)"/>
              <w:listItem w:displayText="Работник РЗН (ФРМО/ФРМР)" w:value="Работник РЗН (ФРМО/ФРМР)"/>
              <w:listItem w:displayText="Работник ОУЗ (ФРМО/ФРМР)" w:value="Работник ОУЗ (ФРМО/ФРМР)"/>
              <w:listItem w:displayText="Работник ФОИВ (ФРМО/ФРМР)" w:value="Работник ФОИВ (ФРМО/ФРМР)"/>
              <w:listItem w:displayText="Работник МЗ (кадровый департамент)" w:value="Работник МЗ (кадровый департамент)"/>
            </w:dropDownList>
          </w:sdtPr>
          <w:sdtContent>
            <w:tc>
              <w:tcPr>
                <w:tcW w:w="1506" w:type="pct"/>
                <w:vAlign w:val="center"/>
              </w:tcPr>
              <w:p w:rsidR="00242B35" w:rsidRDefault="00242B35" w:rsidP="00E517DD">
                <w:pPr>
                  <w:pStyle w:val="a7"/>
                  <w:spacing w:line="276" w:lineRule="auto"/>
                  <w:rPr>
                    <w:sz w:val="20"/>
                    <w:szCs w:val="20"/>
                  </w:rPr>
                </w:pPr>
                <w:r w:rsidRPr="007709E6">
                  <w:rPr>
                    <w:rStyle w:val="ac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:rsidR="00242B35" w:rsidRPr="00AB3575" w:rsidRDefault="00242B35" w:rsidP="00242B35">
      <w:pPr>
        <w:pStyle w:val="a5"/>
        <w:spacing w:before="0" w:line="276" w:lineRule="auto"/>
        <w:ind w:firstLine="0"/>
        <w:rPr>
          <w:i/>
          <w:iCs/>
          <w:sz w:val="24"/>
          <w:szCs w:val="24"/>
        </w:rPr>
      </w:pPr>
      <w:r w:rsidRPr="00AB3575">
        <w:rPr>
          <w:i/>
          <w:iCs/>
          <w:sz w:val="24"/>
          <w:szCs w:val="24"/>
        </w:rPr>
        <w:t>{Наименование должности</w:t>
      </w:r>
    </w:p>
    <w:p w:rsidR="00242B35" w:rsidRPr="00AB3575" w:rsidRDefault="00242B35" w:rsidP="00242B35">
      <w:pPr>
        <w:pStyle w:val="a5"/>
        <w:spacing w:before="0" w:line="276" w:lineRule="auto"/>
        <w:ind w:firstLine="0"/>
        <w:rPr>
          <w:sz w:val="24"/>
          <w:szCs w:val="24"/>
        </w:rPr>
      </w:pPr>
      <w:r w:rsidRPr="00AB3575">
        <w:rPr>
          <w:i/>
          <w:iCs/>
          <w:sz w:val="24"/>
          <w:szCs w:val="24"/>
        </w:rPr>
        <w:t xml:space="preserve">уполномоченного </w:t>
      </w:r>
      <w:proofErr w:type="gramStart"/>
      <w:r w:rsidRPr="00AB3575">
        <w:rPr>
          <w:i/>
          <w:iCs/>
          <w:sz w:val="24"/>
          <w:szCs w:val="24"/>
        </w:rPr>
        <w:t>лица</w:t>
      </w:r>
      <w:r w:rsidRPr="00AB3575">
        <w:rPr>
          <w:sz w:val="24"/>
          <w:szCs w:val="24"/>
        </w:rPr>
        <w:t>}</w:t>
      </w:r>
      <w:r w:rsidRPr="00AB3575">
        <w:rPr>
          <w:rStyle w:val="af1"/>
          <w:sz w:val="24"/>
          <w:szCs w:val="24"/>
        </w:rPr>
        <w:footnoteReference w:id="3"/>
      </w:r>
      <w:r w:rsidRPr="00AB3575">
        <w:rPr>
          <w:rStyle w:val="af1"/>
          <w:sz w:val="24"/>
          <w:szCs w:val="24"/>
        </w:rPr>
        <w:tab/>
      </w:r>
      <w:r w:rsidRPr="00AB3575">
        <w:rPr>
          <w:sz w:val="24"/>
          <w:szCs w:val="24"/>
        </w:rPr>
        <w:tab/>
      </w:r>
      <w:proofErr w:type="gramEnd"/>
      <w:r w:rsidRPr="00AB3575">
        <w:rPr>
          <w:sz w:val="24"/>
          <w:szCs w:val="24"/>
        </w:rPr>
        <w:tab/>
        <w:t xml:space="preserve">               </w:t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____________________/{</w:t>
      </w:r>
      <w:r w:rsidRPr="00AB3575">
        <w:rPr>
          <w:i/>
          <w:iCs/>
          <w:sz w:val="24"/>
          <w:szCs w:val="24"/>
        </w:rPr>
        <w:t>И.О. Фамилия</w:t>
      </w:r>
      <w:r w:rsidRPr="00AB3575">
        <w:rPr>
          <w:sz w:val="24"/>
          <w:szCs w:val="24"/>
        </w:rPr>
        <w:t>}</w:t>
      </w:r>
    </w:p>
    <w:p w:rsidR="009E326D" w:rsidRPr="00242B35" w:rsidRDefault="00242B35" w:rsidP="00242B35">
      <w:pPr>
        <w:pStyle w:val="a5"/>
        <w:spacing w:before="0" w:line="276" w:lineRule="auto"/>
        <w:ind w:firstLine="0"/>
      </w:pPr>
      <w:r w:rsidRPr="00AB3575">
        <w:rPr>
          <w:sz w:val="24"/>
          <w:szCs w:val="24"/>
        </w:rPr>
        <w:t>МП</w:t>
      </w:r>
      <w:r w:rsidRPr="00AB3575">
        <w:rPr>
          <w:rStyle w:val="af1"/>
          <w:sz w:val="24"/>
          <w:szCs w:val="24"/>
        </w:rPr>
        <w:footnoteReference w:id="4"/>
      </w:r>
      <w:bookmarkStart w:id="0" w:name="_GoBack"/>
      <w:bookmarkEnd w:id="0"/>
    </w:p>
    <w:sectPr w:rsidR="009E326D" w:rsidRPr="00242B35" w:rsidSect="00B47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80" w:rsidRDefault="00F91A80" w:rsidP="00FE47DA">
      <w:pPr>
        <w:spacing w:after="0" w:line="240" w:lineRule="auto"/>
      </w:pPr>
      <w:r>
        <w:separator/>
      </w:r>
    </w:p>
  </w:endnote>
  <w:endnote w:type="continuationSeparator" w:id="0">
    <w:p w:rsidR="00F91A80" w:rsidRDefault="00F91A80" w:rsidP="00FE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80" w:rsidRDefault="00F91A80" w:rsidP="00FE47DA">
      <w:pPr>
        <w:spacing w:after="0" w:line="240" w:lineRule="auto"/>
      </w:pPr>
      <w:r>
        <w:separator/>
      </w:r>
    </w:p>
  </w:footnote>
  <w:footnote w:type="continuationSeparator" w:id="0">
    <w:p w:rsidR="00F91A80" w:rsidRDefault="00F91A80" w:rsidP="00FE47DA">
      <w:pPr>
        <w:spacing w:after="0" w:line="240" w:lineRule="auto"/>
      </w:pPr>
      <w:r>
        <w:continuationSeparator/>
      </w:r>
    </w:p>
  </w:footnote>
  <w:footnote w:id="1">
    <w:p w:rsidR="00242B35" w:rsidRPr="00C70B82" w:rsidRDefault="00242B35" w:rsidP="00242B35">
      <w:pPr>
        <w:pStyle w:val="af"/>
        <w:spacing w:line="276" w:lineRule="auto"/>
        <w:jc w:val="both"/>
      </w:pPr>
      <w:r w:rsidRPr="00C70B82">
        <w:rPr>
          <w:rStyle w:val="af1"/>
        </w:rPr>
        <w:footnoteRef/>
      </w:r>
      <w:r w:rsidRPr="00C70B82"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1" w:history="1">
        <w:r w:rsidRPr="00C70B82">
          <w:t>https://www.gosuslugi.ru</w:t>
        </w:r>
        <w:r w:rsidRPr="00C70B82">
          <w:rPr>
            <w:b/>
          </w:rPr>
          <w:t>/</w:t>
        </w:r>
      </w:hyperlink>
      <w:r w:rsidRPr="00C70B82">
        <w:rPr>
          <w:b/>
        </w:rPr>
        <w:t>).</w:t>
      </w:r>
    </w:p>
  </w:footnote>
  <w:footnote w:id="2">
    <w:p w:rsidR="00242B35" w:rsidRPr="00C70B82" w:rsidRDefault="00242B35" w:rsidP="00242B35">
      <w:pPr>
        <w:pStyle w:val="af"/>
        <w:spacing w:line="276" w:lineRule="auto"/>
        <w:jc w:val="both"/>
      </w:pPr>
      <w:r w:rsidRPr="00C70B82">
        <w:rPr>
          <w:rStyle w:val="af1"/>
        </w:rPr>
        <w:footnoteRef/>
      </w:r>
      <w:r w:rsidRPr="00C70B82"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C70B82">
        <w:br/>
        <w:t>необходимое значение.</w:t>
      </w:r>
    </w:p>
  </w:footnote>
  <w:footnote w:id="3">
    <w:p w:rsidR="00242B35" w:rsidRPr="00C70B82" w:rsidRDefault="00242B35" w:rsidP="00242B35">
      <w:pPr>
        <w:pStyle w:val="af"/>
        <w:spacing w:line="276" w:lineRule="auto"/>
        <w:jc w:val="both"/>
      </w:pPr>
      <w:r w:rsidRPr="00C70B82">
        <w:rPr>
          <w:rStyle w:val="af1"/>
        </w:rPr>
        <w:footnoteRef/>
      </w:r>
      <w:r w:rsidRPr="00C70B82">
        <w:t xml:space="preserve"> </w:t>
      </w:r>
      <w:r w:rsidRPr="00C70B82">
        <w:rPr>
          <w:rStyle w:val="phnormal"/>
        </w:rPr>
        <w:t xml:space="preserve">Заявка подписывается руководителем организации (лицом, его </w:t>
      </w:r>
      <w:proofErr w:type="gramStart"/>
      <w:r w:rsidRPr="00C70B82">
        <w:rPr>
          <w:rStyle w:val="phnormal"/>
        </w:rPr>
        <w:t>замещающим)/</w:t>
      </w:r>
      <w:proofErr w:type="gramEnd"/>
      <w:r w:rsidRPr="00C70B82">
        <w:rPr>
          <w:rStyle w:val="phnormal"/>
        </w:rPr>
        <w:t xml:space="preserve">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C70B82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4">
    <w:p w:rsidR="00242B35" w:rsidRPr="00C70B82" w:rsidRDefault="00242B35" w:rsidP="00242B35">
      <w:pPr>
        <w:pStyle w:val="af"/>
        <w:spacing w:line="276" w:lineRule="auto"/>
        <w:jc w:val="both"/>
      </w:pPr>
      <w:r w:rsidRPr="00C70B82">
        <w:rPr>
          <w:rStyle w:val="af1"/>
        </w:rPr>
        <w:footnoteRef/>
      </w:r>
      <w:r w:rsidRPr="00C70B82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5CE"/>
    <w:multiLevelType w:val="hybridMultilevel"/>
    <w:tmpl w:val="9238DFF6"/>
    <w:lvl w:ilvl="0" w:tplc="B55C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E9B"/>
    <w:multiLevelType w:val="hybridMultilevel"/>
    <w:tmpl w:val="D1402B0E"/>
    <w:lvl w:ilvl="0" w:tplc="B55C145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4"/>
    <w:rsid w:val="000010D9"/>
    <w:rsid w:val="00037987"/>
    <w:rsid w:val="001B423E"/>
    <w:rsid w:val="00242B35"/>
    <w:rsid w:val="00351CE8"/>
    <w:rsid w:val="004E7C37"/>
    <w:rsid w:val="00572719"/>
    <w:rsid w:val="00645F63"/>
    <w:rsid w:val="00735627"/>
    <w:rsid w:val="007645D4"/>
    <w:rsid w:val="007717A4"/>
    <w:rsid w:val="009E326D"/>
    <w:rsid w:val="00AC4A01"/>
    <w:rsid w:val="00AC6B46"/>
    <w:rsid w:val="00AF2520"/>
    <w:rsid w:val="00B47196"/>
    <w:rsid w:val="00BE7028"/>
    <w:rsid w:val="00D4780A"/>
    <w:rsid w:val="00D741FF"/>
    <w:rsid w:val="00D91AA0"/>
    <w:rsid w:val="00F91A80"/>
    <w:rsid w:val="00FA2362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6B4E1-135A-4A19-9C9E-FE092E6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7196"/>
    <w:pPr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uiPriority w:val="35"/>
    <w:qFormat/>
    <w:rsid w:val="00B47196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5">
    <w:name w:val="Абзац основной"/>
    <w:basedOn w:val="a0"/>
    <w:qFormat/>
    <w:rsid w:val="00B47196"/>
    <w:pPr>
      <w:spacing w:before="120" w:after="0" w:line="360" w:lineRule="auto"/>
      <w:ind w:firstLine="709"/>
    </w:pPr>
    <w:rPr>
      <w:rFonts w:eastAsia="SimSun" w:cs="Times New Roman"/>
      <w:sz w:val="28"/>
      <w:szCs w:val="28"/>
      <w:lang w:eastAsia="zh-CN"/>
    </w:rPr>
  </w:style>
  <w:style w:type="table" w:styleId="a6">
    <w:name w:val="Table Grid"/>
    <w:aliases w:val="Сетка таблицы GR"/>
    <w:basedOn w:val="a2"/>
    <w:uiPriority w:val="59"/>
    <w:rsid w:val="00AC6B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_текст"/>
    <w:link w:val="a8"/>
    <w:qFormat/>
    <w:rsid w:val="00AC6B46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аблица_текст Знак"/>
    <w:basedOn w:val="a1"/>
    <w:link w:val="a7"/>
    <w:rsid w:val="00AC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9"/>
    <w:qFormat/>
    <w:rsid w:val="00AC6B46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аблица_нумерация Знак"/>
    <w:basedOn w:val="a1"/>
    <w:link w:val="a"/>
    <w:rsid w:val="00AC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а_заголовок столбца"/>
    <w:link w:val="ab"/>
    <w:qFormat/>
    <w:rsid w:val="00AC6B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Таблица_заголовок столбца Знак"/>
    <w:basedOn w:val="a1"/>
    <w:link w:val="aa"/>
    <w:rsid w:val="00AC6B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AC6B46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AC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C6B46"/>
    <w:rPr>
      <w:rFonts w:ascii="Tahoma" w:hAnsi="Tahoma" w:cs="Tahoma"/>
      <w:sz w:val="16"/>
      <w:szCs w:val="16"/>
    </w:rPr>
  </w:style>
  <w:style w:type="paragraph" w:styleId="af">
    <w:name w:val="footnote text"/>
    <w:aliases w:val="ТЗ.Сноска"/>
    <w:basedOn w:val="a0"/>
    <w:link w:val="af0"/>
    <w:uiPriority w:val="99"/>
    <w:unhideWhenUsed/>
    <w:qFormat/>
    <w:rsid w:val="00FE47DA"/>
    <w:pPr>
      <w:spacing w:after="0" w:line="240" w:lineRule="auto"/>
      <w:jc w:val="left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aliases w:val="ТЗ.Сноска Знак"/>
    <w:basedOn w:val="a1"/>
    <w:link w:val="af"/>
    <w:uiPriority w:val="99"/>
    <w:rsid w:val="00FE47DA"/>
    <w:rPr>
      <w:rFonts w:ascii="Times New Roman" w:eastAsiaTheme="minorEastAsia" w:hAnsi="Times New Roman"/>
      <w:sz w:val="20"/>
      <w:szCs w:val="20"/>
    </w:rPr>
  </w:style>
  <w:style w:type="character" w:styleId="af1">
    <w:name w:val="footnote reference"/>
    <w:aliases w:val="ТЗ.Сноска.Знак"/>
    <w:basedOn w:val="a1"/>
    <w:uiPriority w:val="99"/>
    <w:unhideWhenUsed/>
    <w:qFormat/>
    <w:rsid w:val="00FE47DA"/>
    <w:rPr>
      <w:vertAlign w:val="superscript"/>
    </w:rPr>
  </w:style>
  <w:style w:type="character" w:customStyle="1" w:styleId="af2">
    <w:name w:val="табл_назв Знак"/>
    <w:basedOn w:val="a1"/>
    <w:link w:val="af3"/>
    <w:locked/>
    <w:rsid w:val="00FE47DA"/>
    <w:rPr>
      <w:rFonts w:ascii="Times New Roman" w:hAnsi="Times New Roman" w:cs="Times New Roman"/>
      <w:sz w:val="24"/>
      <w:szCs w:val="24"/>
    </w:rPr>
  </w:style>
  <w:style w:type="paragraph" w:customStyle="1" w:styleId="af3">
    <w:name w:val="табл_назв"/>
    <w:link w:val="af2"/>
    <w:qFormat/>
    <w:rsid w:val="00FE47DA"/>
    <w:pPr>
      <w:keepNext/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normal">
    <w:name w:val="ph_normal Знак Знак"/>
    <w:rsid w:val="000010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3</cp:revision>
  <cp:lastPrinted>2018-04-19T11:34:00Z</cp:lastPrinted>
  <dcterms:created xsi:type="dcterms:W3CDTF">2022-11-18T09:32:00Z</dcterms:created>
  <dcterms:modified xsi:type="dcterms:W3CDTF">2022-11-18T09:33:00Z</dcterms:modified>
</cp:coreProperties>
</file>