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9187" w14:textId="77777777" w:rsidR="003D42E1" w:rsidRPr="0022420B" w:rsidRDefault="003D42E1" w:rsidP="00DA3433">
      <w:pPr>
        <w:spacing w:before="60" w:line="276" w:lineRule="auto"/>
        <w:jc w:val="both"/>
        <w:rPr>
          <w:rFonts w:eastAsiaTheme="minorHAnsi"/>
          <w:szCs w:val="22"/>
          <w:lang w:val="en-US" w:eastAsia="en-US"/>
        </w:rPr>
      </w:pPr>
      <w:bookmarkStart w:id="0" w:name="_GoBack"/>
      <w:bookmarkEnd w:id="0"/>
    </w:p>
    <w:p w14:paraId="0B14358F" w14:textId="2E2E6B5B" w:rsidR="003D42E1" w:rsidRPr="006C2A19" w:rsidRDefault="00DA3433" w:rsidP="003D42E1">
      <w:pPr>
        <w:pBdr>
          <w:bottom w:val="single" w:sz="8" w:space="4" w:color="auto"/>
        </w:pBdr>
        <w:spacing w:before="60" w:after="300"/>
        <w:contextualSpacing/>
        <w:jc w:val="center"/>
        <w:rPr>
          <w:rFonts w:eastAsiaTheme="majorEastAsia"/>
          <w:b/>
          <w:spacing w:val="5"/>
          <w:kern w:val="28"/>
          <w:sz w:val="28"/>
          <w:szCs w:val="28"/>
          <w:lang w:eastAsia="en-US"/>
        </w:rPr>
      </w:pPr>
      <w:r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Регламент внесения информации </w:t>
      </w:r>
      <w:r w:rsidR="003D42E1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о пациентах с факторами риска развития </w:t>
      </w:r>
      <w:r w:rsidR="006014DF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инфекций, связанных с оказанием медицинской помощи,</w:t>
      </w:r>
      <w:r w:rsidR="003D42E1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</w:t>
      </w:r>
      <w:r w:rsidR="003D42E1" w:rsidRPr="001D121C">
        <w:rPr>
          <w:b/>
          <w:sz w:val="28"/>
          <w:szCs w:val="28"/>
        </w:rPr>
        <w:t>отделени</w:t>
      </w:r>
      <w:r w:rsidR="003D42E1">
        <w:rPr>
          <w:b/>
          <w:sz w:val="28"/>
          <w:szCs w:val="28"/>
        </w:rPr>
        <w:t xml:space="preserve">й </w:t>
      </w:r>
      <w:r w:rsidR="003D42E1" w:rsidRPr="001D121C">
        <w:rPr>
          <w:b/>
          <w:sz w:val="28"/>
          <w:szCs w:val="28"/>
        </w:rPr>
        <w:t>реанимации и интенсивной терапии</w:t>
      </w:r>
      <w:r w:rsidR="003D42E1">
        <w:rPr>
          <w:b/>
          <w:sz w:val="28"/>
          <w:szCs w:val="28"/>
        </w:rPr>
        <w:t xml:space="preserve"> </w:t>
      </w:r>
      <w:r w:rsidR="00370BE8">
        <w:rPr>
          <w:b/>
          <w:sz w:val="28"/>
          <w:szCs w:val="28"/>
        </w:rPr>
        <w:t>в</w:t>
      </w:r>
      <w:r w:rsidR="003D42E1"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мед</w:t>
      </w:r>
      <w:r w:rsidR="003D42E1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ицинские информационные системы с последующей передачей</w:t>
      </w:r>
      <w:r w:rsidR="003D42E1" w:rsidRPr="006C2A19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 xml:space="preserve"> информации </w:t>
      </w:r>
      <w:r w:rsidR="003D42E1">
        <w:rPr>
          <w:rFonts w:eastAsiaTheme="majorEastAsia"/>
          <w:b/>
          <w:spacing w:val="5"/>
          <w:kern w:val="28"/>
          <w:sz w:val="28"/>
          <w:szCs w:val="28"/>
          <w:lang w:eastAsia="en-US"/>
        </w:rPr>
        <w:t>в ГИС РЕГИЗ</w:t>
      </w:r>
    </w:p>
    <w:p w14:paraId="6D0BB2B8" w14:textId="77777777" w:rsidR="005F7E1D" w:rsidRDefault="005F7E1D" w:rsidP="00B4089C">
      <w:pPr>
        <w:spacing w:before="120" w:after="120" w:line="276" w:lineRule="auto"/>
        <w:ind w:firstLine="709"/>
        <w:jc w:val="both"/>
        <w:rPr>
          <w:rFonts w:eastAsiaTheme="majorEastAsia"/>
          <w:b/>
          <w:bCs/>
          <w:sz w:val="28"/>
          <w:szCs w:val="28"/>
          <w:lang w:eastAsia="en-US"/>
        </w:rPr>
      </w:pPr>
    </w:p>
    <w:p w14:paraId="5E747AE3" w14:textId="2974B4F2" w:rsidR="003D42E1" w:rsidRDefault="003D42E1" w:rsidP="003D42E1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bookmarkStart w:id="1" w:name="_Toc111033109"/>
      <w:r w:rsidRPr="006C2A19">
        <w:rPr>
          <w:rFonts w:eastAsiaTheme="minorHAnsi"/>
          <w:lang w:eastAsia="en-US"/>
        </w:rPr>
        <w:t xml:space="preserve">Регламент определяет порядок внесения информации </w:t>
      </w:r>
      <w:r>
        <w:rPr>
          <w:rFonts w:eastAsiaTheme="minorHAnsi"/>
          <w:lang w:eastAsia="en-US"/>
        </w:rPr>
        <w:t xml:space="preserve">о пациентах отделений реанимации и интенсивной терапии (далее – ОРИТ) </w:t>
      </w:r>
      <w:r w:rsidRPr="006C2A19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медицинскую информационную систему (далее – МИС) </w:t>
      </w:r>
      <w:r w:rsidRPr="006C2A19">
        <w:rPr>
          <w:rFonts w:eastAsiaTheme="minorHAnsi"/>
          <w:lang w:eastAsia="en-US"/>
        </w:rPr>
        <w:t>медицинской организации (дале</w:t>
      </w:r>
      <w:r>
        <w:rPr>
          <w:rFonts w:eastAsiaTheme="minorHAnsi"/>
          <w:lang w:eastAsia="en-US"/>
        </w:rPr>
        <w:t xml:space="preserve">е – МО) и </w:t>
      </w:r>
      <w:r w:rsidRPr="006C2A19">
        <w:rPr>
          <w:rFonts w:eastAsiaTheme="minorHAnsi"/>
          <w:lang w:eastAsia="en-US"/>
        </w:rPr>
        <w:t xml:space="preserve">правила ее передачи в </w:t>
      </w:r>
      <w:r>
        <w:rPr>
          <w:rFonts w:eastAsiaTheme="minorHAnsi"/>
          <w:lang w:eastAsia="en-US"/>
        </w:rPr>
        <w:t xml:space="preserve">ГИС </w:t>
      </w:r>
      <w:r w:rsidRPr="006C2A19">
        <w:rPr>
          <w:rFonts w:eastAsiaTheme="minorHAnsi"/>
          <w:lang w:eastAsia="en-US"/>
        </w:rPr>
        <w:t>РЕГИЗ</w:t>
      </w:r>
      <w:r>
        <w:rPr>
          <w:rFonts w:eastAsiaTheme="minorHAnsi"/>
          <w:lang w:eastAsia="en-US"/>
        </w:rPr>
        <w:t>.</w:t>
      </w:r>
      <w:r w:rsidRPr="006C2A19">
        <w:rPr>
          <w:rFonts w:eastAsiaTheme="minorHAnsi"/>
          <w:lang w:eastAsia="en-US"/>
        </w:rPr>
        <w:t xml:space="preserve"> </w:t>
      </w:r>
    </w:p>
    <w:p w14:paraId="61384928" w14:textId="77777777" w:rsidR="003D42E1" w:rsidRDefault="00B4089C" w:rsidP="003D42E1">
      <w:pPr>
        <w:pStyle w:val="1"/>
        <w:spacing w:before="0"/>
        <w:rPr>
          <w:rFonts w:ascii="Times New Roman" w:hAnsi="Times New Roman" w:cs="Times New Roman"/>
        </w:rPr>
      </w:pPr>
      <w:r w:rsidRPr="00BF1DA5">
        <w:rPr>
          <w:rFonts w:ascii="Times New Roman" w:hAnsi="Times New Roman" w:cs="Times New Roman"/>
        </w:rPr>
        <w:t>Участники информационного взаимодействия и их роли</w:t>
      </w:r>
      <w:bookmarkEnd w:id="1"/>
    </w:p>
    <w:p w14:paraId="71143E22" w14:textId="470B4A8C" w:rsidR="003D42E1" w:rsidRPr="003D42E1" w:rsidRDefault="003D42E1" w:rsidP="003D42E1">
      <w:pPr>
        <w:pStyle w:val="2"/>
        <w:ind w:left="993" w:hanging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МО</w:t>
      </w:r>
      <w:r w:rsidR="00B4089C" w:rsidRPr="003D42E1">
        <w:rPr>
          <w:rFonts w:ascii="Times New Roman" w:hAnsi="Times New Roman" w:cs="Times New Roman"/>
          <w:b w:val="0"/>
        </w:rPr>
        <w:t>, осуществляющая размещение данных о пациентах ОРИТ в МИС, обеспечивает:</w:t>
      </w:r>
    </w:p>
    <w:p w14:paraId="3D4006D3" w14:textId="77777777" w:rsidR="003D42E1" w:rsidRDefault="00B4089C" w:rsidP="003D42E1">
      <w:pPr>
        <w:pStyle w:val="3"/>
        <w:ind w:left="1560" w:hanging="567"/>
        <w:rPr>
          <w:rFonts w:ascii="Times New Roman" w:hAnsi="Times New Roman" w:cs="Times New Roman"/>
          <w:b w:val="0"/>
        </w:rPr>
      </w:pPr>
      <w:r w:rsidRPr="003D42E1">
        <w:rPr>
          <w:rFonts w:ascii="Times New Roman" w:hAnsi="Times New Roman" w:cs="Times New Roman"/>
          <w:b w:val="0"/>
        </w:rPr>
        <w:t>представление сведений в МИС в порядке, установленном настоящим Регламентом;</w:t>
      </w:r>
    </w:p>
    <w:p w14:paraId="49D365C8" w14:textId="5C52A691" w:rsidR="00B4089C" w:rsidRPr="003D42E1" w:rsidRDefault="00B4089C" w:rsidP="003D42E1">
      <w:pPr>
        <w:pStyle w:val="3"/>
        <w:ind w:left="1560" w:hanging="567"/>
        <w:rPr>
          <w:rFonts w:ascii="Times New Roman" w:hAnsi="Times New Roman" w:cs="Times New Roman"/>
          <w:b w:val="0"/>
        </w:rPr>
      </w:pPr>
      <w:r w:rsidRPr="003D42E1">
        <w:rPr>
          <w:rFonts w:ascii="Times New Roman" w:hAnsi="Times New Roman" w:cs="Times New Roman"/>
          <w:b w:val="0"/>
        </w:rPr>
        <w:t>актуальность и достоверность</w:t>
      </w:r>
      <w:r w:rsidR="00907737" w:rsidRPr="003D42E1">
        <w:rPr>
          <w:rFonts w:ascii="Times New Roman" w:hAnsi="Times New Roman" w:cs="Times New Roman"/>
          <w:b w:val="0"/>
        </w:rPr>
        <w:t xml:space="preserve"> сведений, представляемых в МИС.</w:t>
      </w:r>
    </w:p>
    <w:p w14:paraId="4DF48046" w14:textId="49B799F2" w:rsidR="00B4089C" w:rsidRPr="00B4089C" w:rsidRDefault="003D42E1" w:rsidP="003D42E1">
      <w:pPr>
        <w:spacing w:before="160" w:line="276" w:lineRule="auto"/>
        <w:ind w:left="567" w:hanging="141"/>
        <w:jc w:val="both"/>
      </w:pPr>
      <w:r>
        <w:t>1</w:t>
      </w:r>
      <w:r w:rsidR="00B4089C">
        <w:t xml:space="preserve">.2. </w:t>
      </w:r>
      <w:r w:rsidR="00B4089C" w:rsidRPr="00B4089C">
        <w:t>СПб ГБУЗ «Медицинский информационно-аналитический центр» обеспечивает:</w:t>
      </w:r>
    </w:p>
    <w:p w14:paraId="56467B08" w14:textId="77777777" w:rsidR="003D42E1" w:rsidRDefault="003D42E1" w:rsidP="003D42E1">
      <w:pPr>
        <w:spacing w:before="160" w:line="276" w:lineRule="auto"/>
        <w:ind w:left="1560" w:hanging="567"/>
        <w:jc w:val="both"/>
      </w:pPr>
      <w:r>
        <w:t>1</w:t>
      </w:r>
      <w:r w:rsidR="00B4089C">
        <w:t>.2.1</w:t>
      </w:r>
      <w:r w:rsidR="00B4089C">
        <w:tab/>
      </w:r>
      <w:r w:rsidR="00B4089C" w:rsidRPr="00B4089C">
        <w:t>сбор, систематизацию и обработку структурированных обезличенных сведений</w:t>
      </w:r>
      <w:r w:rsidR="00907737">
        <w:t>;</w:t>
      </w:r>
    </w:p>
    <w:p w14:paraId="3ADDCEDB" w14:textId="01506EF8" w:rsidR="003D42E1" w:rsidRDefault="003D42E1" w:rsidP="003D42E1">
      <w:pPr>
        <w:spacing w:before="160" w:line="276" w:lineRule="auto"/>
        <w:ind w:left="1560" w:hanging="567"/>
        <w:jc w:val="both"/>
      </w:pPr>
      <w:r>
        <w:t>1</w:t>
      </w:r>
      <w:r w:rsidR="00B4089C">
        <w:t>.2.2.</w:t>
      </w:r>
      <w:r w:rsidR="00B4089C">
        <w:tab/>
      </w:r>
      <w:r w:rsidR="00B4089C" w:rsidRPr="00B4089C">
        <w:t xml:space="preserve">контроль за размещением информации медицинскими организациями в соответствии с перечнем показателей системы внутрибольничной регистрации и предупреждения развития </w:t>
      </w:r>
      <w:r w:rsidR="00907737">
        <w:t>инфекций, связанных с оказанием медицинской помощи (</w:t>
      </w:r>
      <w:r w:rsidR="006014DF">
        <w:t xml:space="preserve">далее </w:t>
      </w:r>
      <w:r w:rsidR="006014DF">
        <w:rPr>
          <w:rFonts w:eastAsiaTheme="minorHAnsi"/>
          <w:lang w:eastAsia="en-US"/>
        </w:rPr>
        <w:t>–</w:t>
      </w:r>
      <w:r w:rsidR="006014DF">
        <w:t xml:space="preserve"> </w:t>
      </w:r>
      <w:r w:rsidR="00907737">
        <w:t>ИСМП);</w:t>
      </w:r>
    </w:p>
    <w:p w14:paraId="00A5C937" w14:textId="69D3B1E9" w:rsidR="003D42E1" w:rsidRDefault="003D42E1" w:rsidP="003D42E1">
      <w:pPr>
        <w:spacing w:before="160" w:line="276" w:lineRule="auto"/>
        <w:ind w:left="1560" w:hanging="567"/>
        <w:jc w:val="both"/>
      </w:pPr>
      <w:r>
        <w:t>1</w:t>
      </w:r>
      <w:r w:rsidR="00B4089C">
        <w:t xml:space="preserve">.2.3. </w:t>
      </w:r>
      <w:r w:rsidR="00B4089C" w:rsidRPr="00B4089C">
        <w:t xml:space="preserve">актуализацию перечня показателей системы внутрибольничной регистрации и предупреждения развития </w:t>
      </w:r>
      <w:r>
        <w:t>ИСМП;</w:t>
      </w:r>
    </w:p>
    <w:p w14:paraId="20379584" w14:textId="7324E78B" w:rsidR="00B4089C" w:rsidRPr="00B4089C" w:rsidRDefault="003D42E1" w:rsidP="003D42E1">
      <w:pPr>
        <w:spacing w:before="160" w:line="276" w:lineRule="auto"/>
        <w:ind w:left="1560" w:hanging="567"/>
        <w:jc w:val="both"/>
      </w:pPr>
      <w:r>
        <w:t>1</w:t>
      </w:r>
      <w:r w:rsidR="00B4089C">
        <w:t>.2.4.</w:t>
      </w:r>
      <w:r w:rsidR="00B4089C">
        <w:tab/>
      </w:r>
      <w:r w:rsidR="00B4089C" w:rsidRPr="00B4089C">
        <w:t>актуализацию справочника медицинских организаций Санкт-Петербурга</w:t>
      </w:r>
      <w:r w:rsidR="00907737">
        <w:t>.</w:t>
      </w:r>
    </w:p>
    <w:p w14:paraId="09AC6FFB" w14:textId="3750AD2D" w:rsidR="00B4089C" w:rsidRDefault="00B4089C" w:rsidP="00B4089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7B1969D3" w14:textId="77777777" w:rsidR="00DA3433" w:rsidRPr="006C2A19" w:rsidRDefault="00DA3433" w:rsidP="001B51B5">
      <w:pPr>
        <w:pStyle w:val="1"/>
        <w:rPr>
          <w:rFonts w:ascii="Times New Roman" w:hAnsi="Times New Roman" w:cs="Times New Roman"/>
        </w:rPr>
      </w:pPr>
      <w:bookmarkStart w:id="2" w:name="_Toc62037217"/>
      <w:bookmarkStart w:id="3" w:name="_Toc62037578"/>
      <w:bookmarkStart w:id="4" w:name="_Toc111033110"/>
      <w:r w:rsidRPr="006C2A19">
        <w:rPr>
          <w:rFonts w:ascii="Times New Roman" w:hAnsi="Times New Roman" w:cs="Times New Roman"/>
        </w:rPr>
        <w:lastRenderedPageBreak/>
        <w:t>Ввод и использование информации врачом на различных этапах работы с пациентом.</w:t>
      </w:r>
      <w:bookmarkEnd w:id="2"/>
      <w:bookmarkEnd w:id="3"/>
      <w:bookmarkEnd w:id="4"/>
    </w:p>
    <w:p w14:paraId="7B1969D4" w14:textId="1B0192C7" w:rsidR="00DA3433" w:rsidRPr="006C2A19" w:rsidRDefault="00853F3F" w:rsidP="00853F3F">
      <w:pPr>
        <w:pStyle w:val="2"/>
        <w:rPr>
          <w:rFonts w:ascii="Times New Roman" w:hAnsi="Times New Roman" w:cs="Times New Roman"/>
        </w:rPr>
      </w:pPr>
      <w:bookmarkStart w:id="5" w:name="_Toc111033111"/>
      <w:r w:rsidRPr="00853F3F">
        <w:t>Врач приемного отделения стационара</w:t>
      </w:r>
      <w:r w:rsidR="00B4089C">
        <w:t>:</w:t>
      </w:r>
      <w:bookmarkEnd w:id="5"/>
    </w:p>
    <w:p w14:paraId="7B1969D6" w14:textId="5361A636" w:rsidR="006F5E01" w:rsidRDefault="00853F3F" w:rsidP="00B41D65">
      <w:pPr>
        <w:spacing w:before="120" w:after="120" w:line="276" w:lineRule="auto"/>
        <w:ind w:firstLine="709"/>
        <w:rPr>
          <w:lang w:eastAsia="en-US"/>
        </w:rPr>
      </w:pPr>
      <w:bookmarkStart w:id="6" w:name="_Toc62037219"/>
      <w:bookmarkStart w:id="7" w:name="_Toc62037580"/>
      <w:r>
        <w:rPr>
          <w:lang w:eastAsia="en-US"/>
        </w:rPr>
        <w:t>При осмотре пациента</w:t>
      </w:r>
      <w:bookmarkEnd w:id="6"/>
      <w:bookmarkEnd w:id="7"/>
      <w:r w:rsidR="004B6109" w:rsidRPr="002863DB">
        <w:rPr>
          <w:lang w:eastAsia="en-US"/>
        </w:rPr>
        <w:t>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B41D65" w:rsidRPr="006C2A19" w14:paraId="737BA012" w14:textId="77777777" w:rsidTr="00C55F8B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8932" w14:textId="77777777" w:rsidR="00B41D65" w:rsidRPr="006C2A19" w:rsidRDefault="00B41D65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0B05" w14:textId="77777777" w:rsidR="00B41D65" w:rsidRPr="006C2A19" w:rsidRDefault="00B41D65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41D65" w:rsidRPr="006C2A19" w14:paraId="77EBD879" w14:textId="77777777" w:rsidTr="00B237DB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AD4" w14:textId="3B8ADF70" w:rsidR="00B41D65" w:rsidRPr="00B41D65" w:rsidRDefault="00B41D65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41D65">
              <w:rPr>
                <w:rFonts w:ascii="Times New Roman" w:hAnsi="Times New Roman"/>
                <w:lang w:eastAsia="en-US"/>
              </w:rPr>
              <w:t xml:space="preserve">Дата поступления пациента 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B46" w14:textId="2526FCE8" w:rsidR="00B41D65" w:rsidRPr="00C55F8B" w:rsidRDefault="00B41D65" w:rsidP="00B237DB">
            <w:pPr>
              <w:spacing w:before="40" w:after="40"/>
              <w:rPr>
                <w:rFonts w:ascii="Times New Roman" w:hAnsi="Times New Roman"/>
                <w:lang w:val="en-US" w:eastAsia="en-US"/>
              </w:rPr>
            </w:pPr>
            <w:r w:rsidRPr="00B41D65">
              <w:rPr>
                <w:rFonts w:ascii="Times New Roman" w:hAnsi="Times New Roman"/>
                <w:lang w:eastAsia="en-US"/>
              </w:rPr>
              <w:t>Дата</w:t>
            </w:r>
            <w:r w:rsidR="00925A89">
              <w:rPr>
                <w:rFonts w:ascii="Times New Roman" w:hAnsi="Times New Roman"/>
                <w:lang w:eastAsia="en-US"/>
              </w:rPr>
              <w:t xml:space="preserve"> открытия случая </w:t>
            </w:r>
            <w:r w:rsidR="00C55F8B">
              <w:rPr>
                <w:rFonts w:ascii="Times New Roman" w:hAnsi="Times New Roman"/>
                <w:lang w:eastAsia="en-US"/>
              </w:rPr>
              <w:t>обслуживания</w:t>
            </w:r>
          </w:p>
        </w:tc>
      </w:tr>
      <w:tr w:rsidR="00B41D65" w:rsidRPr="006C2A19" w14:paraId="381CE30B" w14:textId="77777777" w:rsidTr="00B237DB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5CF" w14:textId="5D42E935" w:rsidR="00B41D65" w:rsidRPr="00B41D65" w:rsidRDefault="00B41D65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41D65">
              <w:rPr>
                <w:rFonts w:ascii="Times New Roman" w:hAnsi="Times New Roman"/>
                <w:lang w:eastAsia="en-US"/>
              </w:rPr>
              <w:t>Вид госпитализации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239" w14:textId="2103F521" w:rsidR="00B41D65" w:rsidRDefault="00FE1159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</w:t>
            </w:r>
            <w:r w:rsidR="00B41D65" w:rsidRPr="00B41D65">
              <w:rPr>
                <w:rFonts w:ascii="Times New Roman" w:hAnsi="Times New Roman"/>
                <w:lang w:eastAsia="en-US"/>
              </w:rPr>
              <w:t>: 1.2.643.2.69.1.1.1.21</w:t>
            </w:r>
            <w:r w:rsidR="00B41D65">
              <w:rPr>
                <w:rFonts w:ascii="Times New Roman" w:hAnsi="Times New Roman"/>
                <w:lang w:eastAsia="en-US"/>
              </w:rPr>
              <w:t xml:space="preserve"> </w:t>
            </w:r>
            <w:r w:rsidR="00B41D65" w:rsidRPr="006C2A19">
              <w:rPr>
                <w:rFonts w:ascii="Times New Roman" w:hAnsi="Times New Roman"/>
                <w:lang w:eastAsia="en-US"/>
              </w:rPr>
              <w:t>«</w:t>
            </w:r>
            <w:r w:rsidR="00B41D65" w:rsidRPr="00B41D65">
              <w:rPr>
                <w:rFonts w:ascii="Times New Roman" w:hAnsi="Times New Roman"/>
                <w:lang w:eastAsia="en-US"/>
              </w:rPr>
              <w:t>Срочность госпитализации</w:t>
            </w:r>
            <w:r w:rsidR="00B41D65">
              <w:rPr>
                <w:rFonts w:ascii="Times New Roman" w:hAnsi="Times New Roman"/>
                <w:lang w:eastAsia="en-US"/>
              </w:rPr>
              <w:t>»</w:t>
            </w:r>
          </w:p>
          <w:p w14:paraId="01841531" w14:textId="75BDFACB" w:rsidR="00B41D65" w:rsidRPr="00B41D65" w:rsidRDefault="00B41D65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B41D65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="002A20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B41D65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Плановая госпитализация</w:t>
            </w:r>
          </w:p>
          <w:p w14:paraId="2366C193" w14:textId="26663B83" w:rsidR="00B41D65" w:rsidRPr="00B41D65" w:rsidRDefault="00B41D65" w:rsidP="00B237DB">
            <w:pPr>
              <w:spacing w:after="120"/>
              <w:ind w:left="459" w:hanging="425"/>
              <w:rPr>
                <w:rFonts w:ascii="Times New Roman" w:hAnsi="Times New Roman"/>
                <w:lang w:eastAsia="en-US"/>
              </w:rPr>
            </w:pPr>
            <w:r w:rsidRPr="00B41D65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="002A20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r w:rsidRPr="00B41D65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Экстренная госпитализация</w:t>
            </w:r>
          </w:p>
        </w:tc>
      </w:tr>
    </w:tbl>
    <w:p w14:paraId="667817F9" w14:textId="097E3B61" w:rsidR="00B41D65" w:rsidRDefault="002A20B2" w:rsidP="00C55F8B">
      <w:pPr>
        <w:pStyle w:val="2"/>
      </w:pPr>
      <w:bookmarkStart w:id="8" w:name="_Toc111033112"/>
      <w:r>
        <w:t xml:space="preserve">Врач </w:t>
      </w:r>
      <w:r w:rsidR="00C55F8B" w:rsidRPr="00C55F8B">
        <w:t>отделени</w:t>
      </w:r>
      <w:r w:rsidR="00C55F8B">
        <w:t>я</w:t>
      </w:r>
      <w:r w:rsidR="00C55F8B" w:rsidRPr="00C55F8B">
        <w:t xml:space="preserve"> реанимации</w:t>
      </w:r>
      <w:r w:rsidR="005F2410">
        <w:t xml:space="preserve"> и интенсивной терапии (ОРИТ)</w:t>
      </w:r>
      <w:r>
        <w:t>:</w:t>
      </w:r>
      <w:bookmarkEnd w:id="8"/>
    </w:p>
    <w:p w14:paraId="539F2E60" w14:textId="67CA22C1" w:rsidR="002A20B2" w:rsidRPr="002A20B2" w:rsidRDefault="002A20B2" w:rsidP="002A20B2">
      <w:pPr>
        <w:spacing w:before="120" w:after="120" w:line="276" w:lineRule="auto"/>
        <w:ind w:firstLine="709"/>
        <w:rPr>
          <w:lang w:eastAsia="en-US"/>
        </w:rPr>
      </w:pPr>
      <w:r>
        <w:rPr>
          <w:lang w:eastAsia="en-US"/>
        </w:rPr>
        <w:t>При переводе пациента в ОРИТ</w:t>
      </w:r>
      <w:r w:rsidRPr="002863DB">
        <w:rPr>
          <w:lang w:eastAsia="en-US"/>
        </w:rPr>
        <w:t>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89"/>
        <w:gridCol w:w="6617"/>
      </w:tblGrid>
      <w:tr w:rsidR="002863DB" w:rsidRPr="006C2A19" w14:paraId="308C3367" w14:textId="77777777" w:rsidTr="00C55F8B">
        <w:trPr>
          <w:trHeight w:val="34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082" w14:textId="77777777" w:rsidR="002863DB" w:rsidRPr="006C2A19" w:rsidRDefault="002863DB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452F" w14:textId="77777777" w:rsidR="002863DB" w:rsidRPr="006C2A19" w:rsidRDefault="002863DB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2A20B2" w:rsidRPr="006C2A19" w14:paraId="418DF1E1" w14:textId="77777777" w:rsidTr="00B237DB">
        <w:trPr>
          <w:trHeight w:val="34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3D1" w14:textId="05A15E50" w:rsidR="002A20B2" w:rsidRPr="00B41D65" w:rsidRDefault="00905DA7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05DA7">
              <w:rPr>
                <w:rFonts w:ascii="Times New Roman" w:hAnsi="Times New Roman"/>
                <w:lang w:eastAsia="en-US"/>
              </w:rPr>
              <w:t>Дата и время поступления в ОРИТ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A85" w14:textId="50913A44" w:rsidR="002A20B2" w:rsidRPr="00B41D65" w:rsidRDefault="00905DA7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05DA7">
              <w:rPr>
                <w:rFonts w:ascii="Times New Roman" w:hAnsi="Times New Roman"/>
                <w:lang w:eastAsia="en-US"/>
              </w:rPr>
              <w:t>Дата-время</w:t>
            </w:r>
          </w:p>
        </w:tc>
      </w:tr>
      <w:tr w:rsidR="005F2410" w:rsidRPr="006C2A19" w14:paraId="64D49063" w14:textId="77777777" w:rsidTr="00972ABF">
        <w:trPr>
          <w:trHeight w:val="6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7BE" w14:textId="77777777" w:rsidR="005F2410" w:rsidRPr="006C2A19" w:rsidRDefault="005F2410" w:rsidP="00972AB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9BD" w14:textId="77777777" w:rsidR="005F2410" w:rsidRPr="006C2A19" w:rsidRDefault="005F2410" w:rsidP="00972AB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6C2A19">
              <w:rPr>
                <w:rFonts w:ascii="Times New Roman" w:hAnsi="Times New Roman"/>
                <w:lang w:eastAsia="en-US"/>
              </w:rPr>
              <w:t xml:space="preserve"> 1.2.643.2.69.1.1.1.26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C2A19">
              <w:rPr>
                <w:rFonts w:ascii="Times New Roman" w:hAnsi="Times New Roman"/>
                <w:lang w:eastAsia="en-US"/>
              </w:rPr>
              <w:t>«Статус диагноза»</w:t>
            </w:r>
          </w:p>
          <w:p w14:paraId="2302C8DA" w14:textId="77777777" w:rsidR="005F2410" w:rsidRPr="006C2A19" w:rsidRDefault="005F2410" w:rsidP="00972ABF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  <w:p w14:paraId="3CE007B8" w14:textId="77777777" w:rsidR="005F2410" w:rsidRPr="006C2A19" w:rsidRDefault="005F2410" w:rsidP="00972ABF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сопутствующий</w:t>
            </w:r>
          </w:p>
          <w:p w14:paraId="79950458" w14:textId="77777777" w:rsidR="005F2410" w:rsidRPr="006C2A19" w:rsidRDefault="005F2410" w:rsidP="00972ABF">
            <w:pPr>
              <w:spacing w:after="120"/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осложнение основного</w:t>
            </w:r>
          </w:p>
        </w:tc>
      </w:tr>
      <w:tr w:rsidR="002863DB" w:rsidRPr="006C2A19" w14:paraId="5F27A130" w14:textId="77777777" w:rsidTr="00B237DB">
        <w:trPr>
          <w:trHeight w:val="6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629" w14:textId="77777777" w:rsidR="002863DB" w:rsidRPr="006C2A19" w:rsidRDefault="002863DB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331A" w14:textId="02B9A7E0" w:rsidR="002863DB" w:rsidRPr="006C2A19" w:rsidRDefault="002A20B2" w:rsidP="00B237DB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="002863DB" w:rsidRPr="006C2A19">
              <w:rPr>
                <w:rFonts w:ascii="Times New Roman" w:hAnsi="Times New Roman"/>
                <w:lang w:eastAsia="en-US"/>
              </w:rPr>
              <w:t xml:space="preserve"> 1.2.643.2.69.1.1.1.2</w:t>
            </w:r>
            <w:r w:rsidR="00905DA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="002863DB" w:rsidRPr="006C2A19">
              <w:rPr>
                <w:rFonts w:ascii="Times New Roman" w:hAnsi="Times New Roman"/>
                <w:lang w:eastAsia="en-US"/>
              </w:rPr>
              <w:t>МКБ10 ред.</w:t>
            </w:r>
            <w:r w:rsidR="00C55F8B">
              <w:rPr>
                <w:rFonts w:ascii="Times New Roman" w:hAnsi="Times New Roman"/>
                <w:lang w:eastAsia="en-US"/>
              </w:rPr>
              <w:t xml:space="preserve"> </w:t>
            </w:r>
            <w:r w:rsidR="002863DB" w:rsidRPr="006C2A19">
              <w:rPr>
                <w:rFonts w:ascii="Times New Roman" w:hAnsi="Times New Roman"/>
                <w:lang w:eastAsia="en-US"/>
              </w:rPr>
              <w:t>СПб КЗ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2863DB" w:rsidRPr="006C2A19" w14:paraId="21FF6FE8" w14:textId="77777777" w:rsidTr="00B237DB">
        <w:trPr>
          <w:trHeight w:val="6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F50" w14:textId="77777777" w:rsidR="002863DB" w:rsidRPr="006C2A19" w:rsidRDefault="002863DB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8A15" w14:textId="7A2C09B0" w:rsidR="002863DB" w:rsidRPr="006C2A19" w:rsidRDefault="002A20B2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6C2A19">
              <w:rPr>
                <w:rFonts w:ascii="Times New Roman" w:hAnsi="Times New Roman"/>
                <w:lang w:eastAsia="en-US"/>
              </w:rPr>
              <w:t xml:space="preserve"> </w:t>
            </w:r>
            <w:r w:rsidR="002863DB" w:rsidRPr="006C2A19">
              <w:rPr>
                <w:rFonts w:ascii="Times New Roman" w:hAnsi="Times New Roman"/>
                <w:lang w:eastAsia="en-US"/>
              </w:rPr>
              <w:t>1.2.643.2.69.1.1.1.10</w:t>
            </w:r>
            <w:r w:rsidR="00905DA7">
              <w:rPr>
                <w:rFonts w:ascii="Times New Roman" w:hAnsi="Times New Roman"/>
                <w:lang w:eastAsia="en-US"/>
              </w:rPr>
              <w:t xml:space="preserve"> </w:t>
            </w:r>
            <w:r w:rsidR="002863DB" w:rsidRPr="006C2A19">
              <w:rPr>
                <w:rFonts w:ascii="Times New Roman" w:hAnsi="Times New Roman"/>
                <w:lang w:eastAsia="en-US"/>
              </w:rPr>
              <w:t>«Этап установ</w:t>
            </w:r>
            <w:r>
              <w:rPr>
                <w:rFonts w:ascii="Times New Roman" w:hAnsi="Times New Roman"/>
                <w:lang w:eastAsia="en-US"/>
              </w:rPr>
              <w:t>ки</w:t>
            </w:r>
            <w:r w:rsidR="002863DB" w:rsidRPr="006C2A19">
              <w:rPr>
                <w:rFonts w:ascii="Times New Roman" w:hAnsi="Times New Roman"/>
                <w:lang w:eastAsia="en-US"/>
              </w:rPr>
              <w:t xml:space="preserve"> диагноза»:</w:t>
            </w:r>
          </w:p>
          <w:p w14:paraId="648448A7" w14:textId="77777777" w:rsidR="002863DB" w:rsidRPr="006C2A19" w:rsidRDefault="002863DB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предварительный</w:t>
            </w:r>
          </w:p>
          <w:p w14:paraId="41E426C7" w14:textId="77777777" w:rsidR="002863DB" w:rsidRPr="006C2A19" w:rsidRDefault="002863DB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заключительный</w:t>
            </w:r>
          </w:p>
          <w:p w14:paraId="68B080A6" w14:textId="2F74F80C" w:rsidR="002863DB" w:rsidRPr="006C2A19" w:rsidRDefault="002A20B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</w:t>
            </w:r>
            <w:r w:rsidR="002863DB"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="002863DB"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клинический</w:t>
            </w:r>
          </w:p>
          <w:p w14:paraId="564450C5" w14:textId="3F1F5D0C" w:rsidR="002863DB" w:rsidRPr="006C2A19" w:rsidRDefault="002A20B2" w:rsidP="00B237DB">
            <w:pPr>
              <w:spacing w:after="120"/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</w:t>
            </w:r>
            <w:r w:rsidR="002863DB"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="002863DB"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патологоанатомический</w:t>
            </w:r>
          </w:p>
        </w:tc>
      </w:tr>
      <w:tr w:rsidR="002863DB" w:rsidRPr="006C2A19" w14:paraId="6B6E7481" w14:textId="77777777" w:rsidTr="00B237DB">
        <w:trPr>
          <w:trHeight w:val="38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E38F" w14:textId="77777777" w:rsidR="002863DB" w:rsidRPr="006C2A19" w:rsidRDefault="002863DB" w:rsidP="00B237DB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6C2A19">
              <w:rPr>
                <w:rFonts w:ascii="Times New Roman" w:hAnsi="Times New Roman"/>
                <w:color w:val="000000" w:themeColor="text1"/>
              </w:rPr>
              <w:t>Дата установления диагноза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BB58" w14:textId="28452CC3" w:rsidR="002863DB" w:rsidRPr="006C2A19" w:rsidRDefault="002A20B2" w:rsidP="00B237DB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В случае установки заключительного диагноза</w:t>
            </w:r>
          </w:p>
        </w:tc>
      </w:tr>
    </w:tbl>
    <w:p w14:paraId="511CFEFB" w14:textId="7086FE0B" w:rsidR="002A20B2" w:rsidRPr="002A20B2" w:rsidRDefault="002A20B2" w:rsidP="002A20B2">
      <w:pPr>
        <w:spacing w:before="120" w:after="120" w:line="276" w:lineRule="auto"/>
        <w:ind w:firstLine="709"/>
        <w:rPr>
          <w:lang w:eastAsia="en-US"/>
        </w:rPr>
      </w:pPr>
      <w:r>
        <w:rPr>
          <w:lang w:eastAsia="en-US"/>
        </w:rPr>
        <w:t>При переводе</w:t>
      </w:r>
      <w:r w:rsidR="00905DA7">
        <w:rPr>
          <w:lang w:eastAsia="en-US"/>
        </w:rPr>
        <w:t xml:space="preserve"> (выписке)</w:t>
      </w:r>
      <w:r>
        <w:rPr>
          <w:lang w:eastAsia="en-US"/>
        </w:rPr>
        <w:t xml:space="preserve"> пациента </w:t>
      </w:r>
      <w:r w:rsidR="00905DA7">
        <w:rPr>
          <w:lang w:eastAsia="en-US"/>
        </w:rPr>
        <w:t>из</w:t>
      </w:r>
      <w:r>
        <w:rPr>
          <w:lang w:eastAsia="en-US"/>
        </w:rPr>
        <w:t xml:space="preserve"> ОРИТ</w:t>
      </w:r>
      <w:r w:rsidRPr="002863DB">
        <w:rPr>
          <w:lang w:eastAsia="en-US"/>
        </w:rPr>
        <w:t>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905DA7" w:rsidRPr="006C2A19" w14:paraId="21E3A69D" w14:textId="77777777" w:rsidTr="00C55F8B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0852" w14:textId="77777777" w:rsidR="00905DA7" w:rsidRPr="006C2A19" w:rsidRDefault="00905DA7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2448" w14:textId="77777777" w:rsidR="00905DA7" w:rsidRPr="006C2A19" w:rsidRDefault="00905DA7" w:rsidP="00C55F8B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C55F8B" w:rsidRPr="006C2A19" w14:paraId="4D4A0B0D" w14:textId="77777777" w:rsidTr="00B237DB">
        <w:trPr>
          <w:trHeight w:val="344"/>
        </w:trPr>
        <w:tc>
          <w:tcPr>
            <w:tcW w:w="1629" w:type="pct"/>
          </w:tcPr>
          <w:p w14:paraId="3D7A32E6" w14:textId="77777777" w:rsidR="00C55F8B" w:rsidRPr="00925A89" w:rsidRDefault="00C55F8B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925A89">
              <w:rPr>
                <w:rFonts w:ascii="Times New Roman" w:hAnsi="Times New Roman"/>
                <w:lang w:eastAsia="en-US"/>
              </w:rPr>
              <w:t>Дата и время перевода из ОРИТ</w:t>
            </w:r>
          </w:p>
        </w:tc>
        <w:tc>
          <w:tcPr>
            <w:tcW w:w="3371" w:type="pct"/>
          </w:tcPr>
          <w:p w14:paraId="13FF897C" w14:textId="77777777" w:rsidR="00C55F8B" w:rsidRPr="00B41D65" w:rsidRDefault="00C55F8B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41D65">
              <w:rPr>
                <w:rFonts w:ascii="Times New Roman" w:hAnsi="Times New Roman"/>
                <w:lang w:eastAsia="en-US"/>
              </w:rPr>
              <w:t xml:space="preserve">Дата, время автоматически при </w:t>
            </w:r>
            <w:r>
              <w:rPr>
                <w:rFonts w:ascii="Times New Roman" w:hAnsi="Times New Roman"/>
                <w:lang w:eastAsia="en-US"/>
              </w:rPr>
              <w:t>выбытии</w:t>
            </w:r>
          </w:p>
        </w:tc>
      </w:tr>
      <w:tr w:rsidR="00905DA7" w:rsidRPr="006C2A19" w14:paraId="1E9245E5" w14:textId="77777777" w:rsidTr="00B237DB">
        <w:trPr>
          <w:trHeight w:val="344"/>
        </w:trPr>
        <w:tc>
          <w:tcPr>
            <w:tcW w:w="1629" w:type="pct"/>
          </w:tcPr>
          <w:p w14:paraId="37B1402A" w14:textId="6AFDF93B" w:rsidR="00905DA7" w:rsidRPr="00925A89" w:rsidRDefault="00925A89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925A89">
              <w:rPr>
                <w:rFonts w:ascii="Times New Roman" w:hAnsi="Times New Roman"/>
                <w:lang w:eastAsia="en-US"/>
              </w:rPr>
              <w:t xml:space="preserve">Дата </w:t>
            </w:r>
            <w:r w:rsidR="00C55F8B">
              <w:rPr>
                <w:rFonts w:ascii="Times New Roman" w:hAnsi="Times New Roman"/>
                <w:lang w:eastAsia="en-US"/>
              </w:rPr>
              <w:t>выписки из стационара</w:t>
            </w:r>
          </w:p>
        </w:tc>
        <w:tc>
          <w:tcPr>
            <w:tcW w:w="3371" w:type="pct"/>
          </w:tcPr>
          <w:p w14:paraId="25F762B3" w14:textId="5FCB3C98" w:rsidR="00905DA7" w:rsidRPr="00B41D65" w:rsidRDefault="00905DA7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41D65">
              <w:rPr>
                <w:rFonts w:ascii="Times New Roman" w:hAnsi="Times New Roman"/>
                <w:lang w:eastAsia="en-US"/>
              </w:rPr>
              <w:t xml:space="preserve">Дата, время автоматически при </w:t>
            </w:r>
            <w:r>
              <w:rPr>
                <w:rFonts w:ascii="Times New Roman" w:hAnsi="Times New Roman"/>
                <w:lang w:eastAsia="en-US"/>
              </w:rPr>
              <w:t>в</w:t>
            </w:r>
            <w:r w:rsidR="00726FFE">
              <w:rPr>
                <w:rFonts w:ascii="Times New Roman" w:hAnsi="Times New Roman"/>
                <w:lang w:eastAsia="en-US"/>
              </w:rPr>
              <w:t>ыписке</w:t>
            </w:r>
            <w:r w:rsidR="00C55F8B">
              <w:rPr>
                <w:rFonts w:ascii="Times New Roman" w:hAnsi="Times New Roman"/>
                <w:lang w:eastAsia="en-US"/>
              </w:rPr>
              <w:t xml:space="preserve"> (</w:t>
            </w:r>
            <w:r w:rsidR="00C55F8B" w:rsidRPr="00C55F8B">
              <w:rPr>
                <w:rFonts w:ascii="Times New Roman" w:hAnsi="Times New Roman"/>
                <w:lang w:eastAsia="en-US"/>
              </w:rPr>
              <w:t>при наличии</w:t>
            </w:r>
            <w:r w:rsidR="00C55F8B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F2410" w:rsidRPr="006C2A19" w14:paraId="03801829" w14:textId="77777777" w:rsidTr="00972ABF">
        <w:trPr>
          <w:trHeight w:val="69"/>
        </w:trPr>
        <w:tc>
          <w:tcPr>
            <w:tcW w:w="1629" w:type="pct"/>
            <w:hideMark/>
          </w:tcPr>
          <w:p w14:paraId="6D72CECE" w14:textId="77777777" w:rsidR="005F2410" w:rsidRPr="006C2A19" w:rsidRDefault="005F2410" w:rsidP="00972AB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3371" w:type="pct"/>
            <w:hideMark/>
          </w:tcPr>
          <w:p w14:paraId="687496D7" w14:textId="77777777" w:rsidR="005F2410" w:rsidRPr="006C2A19" w:rsidRDefault="005F2410" w:rsidP="00972AB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6C2A19">
              <w:rPr>
                <w:rFonts w:ascii="Times New Roman" w:hAnsi="Times New Roman"/>
                <w:lang w:eastAsia="en-US"/>
              </w:rPr>
              <w:t xml:space="preserve"> 1.2.643.2.69.1.1.1.26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C2A19">
              <w:rPr>
                <w:rFonts w:ascii="Times New Roman" w:hAnsi="Times New Roman"/>
                <w:lang w:eastAsia="en-US"/>
              </w:rPr>
              <w:t>«Статус диагноза»</w:t>
            </w:r>
          </w:p>
          <w:p w14:paraId="5BCBA66C" w14:textId="77777777" w:rsidR="005F2410" w:rsidRPr="006C2A19" w:rsidRDefault="005F2410" w:rsidP="00972ABF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основной</w:t>
            </w:r>
          </w:p>
          <w:p w14:paraId="2EBC61CA" w14:textId="77777777" w:rsidR="005F2410" w:rsidRPr="006C2A19" w:rsidRDefault="005F2410" w:rsidP="00972ABF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сопутствующий</w:t>
            </w:r>
          </w:p>
          <w:p w14:paraId="0C005316" w14:textId="77777777" w:rsidR="005F2410" w:rsidRPr="006C2A19" w:rsidRDefault="005F2410" w:rsidP="00972ABF">
            <w:pPr>
              <w:spacing w:after="60"/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осложнение основного</w:t>
            </w:r>
          </w:p>
        </w:tc>
      </w:tr>
      <w:tr w:rsidR="00905DA7" w:rsidRPr="006C2A19" w14:paraId="5C7FFB4C" w14:textId="77777777" w:rsidTr="00B237DB">
        <w:trPr>
          <w:trHeight w:val="69"/>
        </w:trPr>
        <w:tc>
          <w:tcPr>
            <w:tcW w:w="1629" w:type="pct"/>
            <w:hideMark/>
          </w:tcPr>
          <w:p w14:paraId="6C902600" w14:textId="77777777" w:rsidR="00905DA7" w:rsidRPr="006C2A19" w:rsidRDefault="00905DA7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3371" w:type="pct"/>
            <w:hideMark/>
          </w:tcPr>
          <w:p w14:paraId="710EB699" w14:textId="6BDC6FCB" w:rsidR="00905DA7" w:rsidRPr="006C2A19" w:rsidRDefault="00905DA7" w:rsidP="00B237DB">
            <w:pPr>
              <w:spacing w:before="40" w:after="40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6C2A19">
              <w:rPr>
                <w:rFonts w:ascii="Times New Roman" w:hAnsi="Times New Roman"/>
                <w:lang w:eastAsia="en-US"/>
              </w:rPr>
              <w:t xml:space="preserve"> 1.2.643.2.69.1.1.1.2</w:t>
            </w:r>
            <w:proofErr w:type="gramStart"/>
            <w:r w:rsidRPr="006C2A19"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6C2A19">
              <w:rPr>
                <w:rFonts w:ascii="Times New Roman" w:hAnsi="Times New Roman"/>
                <w:lang w:eastAsia="en-US"/>
              </w:rPr>
              <w:t>МКБ10 ред.</w:t>
            </w:r>
            <w:r w:rsidR="00C55F8B">
              <w:rPr>
                <w:rFonts w:ascii="Times New Roman" w:hAnsi="Times New Roman"/>
                <w:lang w:eastAsia="en-US"/>
              </w:rPr>
              <w:t xml:space="preserve"> </w:t>
            </w:r>
            <w:r w:rsidRPr="006C2A19">
              <w:rPr>
                <w:rFonts w:ascii="Times New Roman" w:hAnsi="Times New Roman"/>
                <w:lang w:eastAsia="en-US"/>
              </w:rPr>
              <w:t>СПб КЗ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C55F8B" w:rsidRPr="006C2A19" w14:paraId="3255A9EA" w14:textId="77777777" w:rsidTr="00B237DB">
        <w:trPr>
          <w:trHeight w:val="70"/>
        </w:trPr>
        <w:tc>
          <w:tcPr>
            <w:tcW w:w="1629" w:type="pct"/>
            <w:hideMark/>
          </w:tcPr>
          <w:p w14:paraId="6AFC9284" w14:textId="77777777" w:rsidR="00C55F8B" w:rsidRPr="006C2A19" w:rsidRDefault="00C55F8B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3371" w:type="pct"/>
            <w:hideMark/>
          </w:tcPr>
          <w:p w14:paraId="768DB1EF" w14:textId="77777777" w:rsidR="00C55F8B" w:rsidRPr="006C2A19" w:rsidRDefault="00C55F8B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6C2A19">
              <w:rPr>
                <w:rFonts w:ascii="Times New Roman" w:hAnsi="Times New Roman"/>
                <w:lang w:eastAsia="en-US"/>
              </w:rPr>
              <w:t xml:space="preserve"> 1.2.643.2.69.1.1.1.10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C2A19">
              <w:rPr>
                <w:rFonts w:ascii="Times New Roman" w:hAnsi="Times New Roman"/>
                <w:lang w:eastAsia="en-US"/>
              </w:rPr>
              <w:t>«Этап установ</w:t>
            </w:r>
            <w:r>
              <w:rPr>
                <w:rFonts w:ascii="Times New Roman" w:hAnsi="Times New Roman"/>
                <w:lang w:eastAsia="en-US"/>
              </w:rPr>
              <w:t>ки</w:t>
            </w:r>
            <w:r w:rsidRPr="006C2A19">
              <w:rPr>
                <w:rFonts w:ascii="Times New Roman" w:hAnsi="Times New Roman"/>
                <w:lang w:eastAsia="en-US"/>
              </w:rPr>
              <w:t xml:space="preserve"> диагноза»:</w:t>
            </w:r>
          </w:p>
          <w:p w14:paraId="34F011E4" w14:textId="77777777" w:rsidR="00C55F8B" w:rsidRPr="006C2A19" w:rsidRDefault="00C55F8B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предварительный</w:t>
            </w:r>
          </w:p>
          <w:p w14:paraId="78EB193D" w14:textId="77777777" w:rsidR="00C55F8B" w:rsidRPr="006C2A19" w:rsidRDefault="00C55F8B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заключительный</w:t>
            </w:r>
          </w:p>
          <w:p w14:paraId="6E3428F3" w14:textId="77777777" w:rsidR="00C55F8B" w:rsidRPr="006C2A19" w:rsidRDefault="00C55F8B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клинический</w:t>
            </w:r>
          </w:p>
          <w:p w14:paraId="6213F2C7" w14:textId="77777777" w:rsidR="00C55F8B" w:rsidRPr="006C2A19" w:rsidRDefault="00C55F8B" w:rsidP="00B237DB">
            <w:pPr>
              <w:spacing w:after="120"/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патологоанатомический</w:t>
            </w:r>
          </w:p>
        </w:tc>
      </w:tr>
    </w:tbl>
    <w:p w14:paraId="312E5654" w14:textId="77777777" w:rsidR="007B752F" w:rsidRDefault="007B752F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59B29E8B" w14:textId="77777777" w:rsidR="007B752F" w:rsidRDefault="007B752F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34792605" w14:textId="77777777" w:rsidR="007B752F" w:rsidRDefault="007B752F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22CE6EC6" w14:textId="2D52F8BF" w:rsidR="0019095F" w:rsidRDefault="00C55F8B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 использовании инвазивных устройств: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726FFE" w:rsidRPr="006C2A19" w14:paraId="20F881CC" w14:textId="77777777" w:rsidTr="00A53B88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7637" w14:textId="77777777" w:rsidR="00726FFE" w:rsidRPr="006C2A19" w:rsidRDefault="00726FFE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D60C" w14:textId="77777777" w:rsidR="00726FFE" w:rsidRPr="006C2A19" w:rsidRDefault="00726FFE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726FFE" w:rsidRPr="006C2A19" w14:paraId="76A49C9E" w14:textId="77777777" w:rsidTr="005D505B">
        <w:trPr>
          <w:trHeight w:val="344"/>
        </w:trPr>
        <w:tc>
          <w:tcPr>
            <w:tcW w:w="1629" w:type="pct"/>
          </w:tcPr>
          <w:p w14:paraId="78983743" w14:textId="39457387" w:rsidR="00726FFE" w:rsidRPr="009D4881" w:rsidRDefault="00726FFE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 xml:space="preserve">Место постановки центрального </w:t>
            </w:r>
            <w:r w:rsidR="00086542">
              <w:rPr>
                <w:rFonts w:ascii="Times New Roman" w:hAnsi="Times New Roman"/>
                <w:lang w:eastAsia="en-US"/>
              </w:rPr>
              <w:br/>
            </w:r>
            <w:r w:rsidRPr="00726FFE">
              <w:rPr>
                <w:rFonts w:ascii="Times New Roman" w:hAnsi="Times New Roman"/>
                <w:lang w:eastAsia="en-US"/>
              </w:rPr>
              <w:t>венозного катетера</w:t>
            </w:r>
          </w:p>
        </w:tc>
        <w:tc>
          <w:tcPr>
            <w:tcW w:w="3371" w:type="pct"/>
            <w:shd w:val="clear" w:color="auto" w:fill="auto"/>
          </w:tcPr>
          <w:p w14:paraId="1DADAD06" w14:textId="2747C575" w:rsidR="00726FFE" w:rsidRDefault="00726FFE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Справочник: </w:t>
            </w:r>
            <w:r w:rsidR="005D505B" w:rsidRPr="005D505B">
              <w:rPr>
                <w:rFonts w:ascii="Times New Roman" w:hAnsi="Times New Roman"/>
                <w:lang w:eastAsia="en-US"/>
              </w:rPr>
              <w:t>1.2.643.2.69.1.1.1.150.166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5D505B" w:rsidRPr="005D505B">
              <w:rPr>
                <w:rFonts w:ascii="Times New Roman" w:hAnsi="Times New Roman"/>
                <w:lang w:eastAsia="en-US"/>
              </w:rPr>
              <w:t>Место постановки центрального венозного катетера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4A9A6D3D" w14:textId="77777777" w:rsidR="00726FFE" w:rsidRPr="00726FFE" w:rsidRDefault="00726FFE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Подключичная вена</w:t>
            </w:r>
          </w:p>
          <w:p w14:paraId="215D9C65" w14:textId="77777777" w:rsidR="00726FFE" w:rsidRPr="00726FFE" w:rsidRDefault="00726FFE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Яремная вена</w:t>
            </w:r>
          </w:p>
          <w:p w14:paraId="1F45A35D" w14:textId="77777777" w:rsidR="00726FFE" w:rsidRPr="00726FFE" w:rsidRDefault="00726FFE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Бедренная вена</w:t>
            </w:r>
          </w:p>
          <w:p w14:paraId="028D0279" w14:textId="4D98E400" w:rsidR="00726FFE" w:rsidRPr="00B41D65" w:rsidRDefault="00726FFE" w:rsidP="00B237DB">
            <w:pPr>
              <w:spacing w:after="120"/>
              <w:ind w:left="459" w:hanging="425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726FFE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Другие вены</w:t>
            </w:r>
          </w:p>
        </w:tc>
      </w:tr>
      <w:tr w:rsidR="00726FFE" w:rsidRPr="006C2A19" w14:paraId="779AC0D3" w14:textId="77777777" w:rsidTr="00B237DB">
        <w:trPr>
          <w:trHeight w:val="344"/>
        </w:trPr>
        <w:tc>
          <w:tcPr>
            <w:tcW w:w="1629" w:type="pct"/>
          </w:tcPr>
          <w:p w14:paraId="6BDC3C9F" w14:textId="3DC16CD0" w:rsidR="00726FFE" w:rsidRPr="00726FFE" w:rsidRDefault="00726FFE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 установки центрального венозного катетера</w:t>
            </w:r>
          </w:p>
        </w:tc>
        <w:tc>
          <w:tcPr>
            <w:tcW w:w="3371" w:type="pct"/>
          </w:tcPr>
          <w:p w14:paraId="7B0E8895" w14:textId="46AACB49" w:rsidR="00726FFE" w:rsidRPr="00726FFE" w:rsidRDefault="00726FFE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726FFE" w:rsidRPr="006C2A19" w14:paraId="3B54E1AD" w14:textId="77777777" w:rsidTr="00B237DB">
        <w:trPr>
          <w:trHeight w:val="344"/>
        </w:trPr>
        <w:tc>
          <w:tcPr>
            <w:tcW w:w="1629" w:type="pct"/>
          </w:tcPr>
          <w:p w14:paraId="0926EEAE" w14:textId="56860718" w:rsidR="00726FFE" w:rsidRPr="00726FFE" w:rsidRDefault="00726FFE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6FFE">
              <w:rPr>
                <w:rFonts w:ascii="Times New Roman" w:hAnsi="Times New Roman"/>
                <w:lang w:eastAsia="en-US"/>
              </w:rPr>
              <w:t>снятия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6FFE">
              <w:rPr>
                <w:rFonts w:ascii="Times New Roman" w:hAnsi="Times New Roman"/>
                <w:lang w:eastAsia="en-US"/>
              </w:rPr>
              <w:t>центрального венозного катетера</w:t>
            </w:r>
          </w:p>
        </w:tc>
        <w:tc>
          <w:tcPr>
            <w:tcW w:w="3371" w:type="pct"/>
          </w:tcPr>
          <w:p w14:paraId="359F4CDF" w14:textId="77777777" w:rsidR="00726FFE" w:rsidRPr="00726FFE" w:rsidRDefault="00726FFE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726FFE" w:rsidRPr="006C2A19" w14:paraId="5295A01D" w14:textId="77777777" w:rsidTr="005D505B">
        <w:trPr>
          <w:trHeight w:val="344"/>
        </w:trPr>
        <w:tc>
          <w:tcPr>
            <w:tcW w:w="1629" w:type="pct"/>
          </w:tcPr>
          <w:p w14:paraId="7990672F" w14:textId="61F4A280" w:rsidR="00726FFE" w:rsidRPr="00925A89" w:rsidRDefault="00726FFE" w:rsidP="00B237DB">
            <w:pPr>
              <w:spacing w:before="40" w:after="40"/>
              <w:ind w:right="-101"/>
              <w:rPr>
                <w:lang w:eastAsia="en-US"/>
              </w:rPr>
            </w:pPr>
            <w:r w:rsidRPr="00086542">
              <w:rPr>
                <w:rFonts w:ascii="Times New Roman" w:hAnsi="Times New Roman"/>
                <w:lang w:eastAsia="en-US"/>
              </w:rPr>
              <w:t>Место постановки периферического артериального катетера</w:t>
            </w:r>
          </w:p>
        </w:tc>
        <w:tc>
          <w:tcPr>
            <w:tcW w:w="3371" w:type="pct"/>
            <w:shd w:val="clear" w:color="auto" w:fill="auto"/>
          </w:tcPr>
          <w:p w14:paraId="02218808" w14:textId="65FC58A9" w:rsidR="00086542" w:rsidRDefault="00086542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Справочник: </w:t>
            </w:r>
            <w:r w:rsidR="005D505B" w:rsidRPr="005D505B">
              <w:rPr>
                <w:rFonts w:ascii="Times New Roman" w:hAnsi="Times New Roman"/>
                <w:lang w:eastAsia="en-US"/>
              </w:rPr>
              <w:t>1.2.643.2.69.1.1.1.150.16</w:t>
            </w:r>
            <w:r w:rsidR="005D505B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5D505B" w:rsidRPr="00086542">
              <w:rPr>
                <w:rFonts w:ascii="Times New Roman" w:hAnsi="Times New Roman"/>
                <w:lang w:eastAsia="en-US"/>
              </w:rPr>
              <w:t>Место постановки периферического артериального катетера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015B58F8" w14:textId="77777777" w:rsidR="00086542" w:rsidRPr="00086542" w:rsidRDefault="0008654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лучевая артерия</w:t>
            </w:r>
          </w:p>
          <w:p w14:paraId="2870DAAB" w14:textId="77777777" w:rsidR="00086542" w:rsidRPr="00086542" w:rsidRDefault="0008654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плечевая артерия</w:t>
            </w:r>
          </w:p>
          <w:p w14:paraId="0C818AEC" w14:textId="77777777" w:rsidR="00086542" w:rsidRPr="00086542" w:rsidRDefault="0008654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артерия тыла стопы</w:t>
            </w:r>
          </w:p>
          <w:p w14:paraId="60BB3292" w14:textId="77777777" w:rsidR="00086542" w:rsidRPr="00086542" w:rsidRDefault="0008654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бедренная артерия</w:t>
            </w:r>
          </w:p>
          <w:p w14:paraId="08900164" w14:textId="77777777" w:rsidR="00086542" w:rsidRPr="00086542" w:rsidRDefault="00086542" w:rsidP="00B237DB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подмышечная артерия</w:t>
            </w:r>
          </w:p>
          <w:p w14:paraId="33D37754" w14:textId="17921C2B" w:rsidR="00726FFE" w:rsidRPr="00B41D65" w:rsidRDefault="00086542" w:rsidP="00B237DB">
            <w:pPr>
              <w:spacing w:after="120"/>
              <w:ind w:left="459" w:hanging="425"/>
              <w:rPr>
                <w:lang w:eastAsia="en-US"/>
              </w:rPr>
            </w:pP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6 -</w:t>
            </w:r>
            <w:r w:rsidRPr="0008654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другая артерия</w:t>
            </w:r>
          </w:p>
        </w:tc>
      </w:tr>
      <w:tr w:rsidR="00086542" w:rsidRPr="006C2A19" w14:paraId="4563EA18" w14:textId="77777777" w:rsidTr="00B237DB">
        <w:trPr>
          <w:trHeight w:val="344"/>
        </w:trPr>
        <w:tc>
          <w:tcPr>
            <w:tcW w:w="1629" w:type="pct"/>
          </w:tcPr>
          <w:p w14:paraId="6D1BD7A9" w14:textId="77777777" w:rsidR="00086542" w:rsidRPr="00726FFE" w:rsidRDefault="00086542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 установки центрального венозного катетера</w:t>
            </w:r>
          </w:p>
        </w:tc>
        <w:tc>
          <w:tcPr>
            <w:tcW w:w="3371" w:type="pct"/>
          </w:tcPr>
          <w:p w14:paraId="602D5006" w14:textId="77777777" w:rsidR="00086542" w:rsidRPr="00726FFE" w:rsidRDefault="00086542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086542" w:rsidRPr="006C2A19" w14:paraId="57803A42" w14:textId="77777777" w:rsidTr="00B237DB">
        <w:trPr>
          <w:trHeight w:val="344"/>
        </w:trPr>
        <w:tc>
          <w:tcPr>
            <w:tcW w:w="1629" w:type="pct"/>
          </w:tcPr>
          <w:p w14:paraId="2518747C" w14:textId="77777777" w:rsidR="00086542" w:rsidRPr="00726FFE" w:rsidRDefault="00086542" w:rsidP="00B237DB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6FFE">
              <w:rPr>
                <w:rFonts w:ascii="Times New Roman" w:hAnsi="Times New Roman"/>
                <w:lang w:eastAsia="en-US"/>
              </w:rPr>
              <w:t>снятия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6FFE">
              <w:rPr>
                <w:rFonts w:ascii="Times New Roman" w:hAnsi="Times New Roman"/>
                <w:lang w:eastAsia="en-US"/>
              </w:rPr>
              <w:t>центрального венозного катетера</w:t>
            </w:r>
          </w:p>
        </w:tc>
        <w:tc>
          <w:tcPr>
            <w:tcW w:w="3371" w:type="pct"/>
          </w:tcPr>
          <w:p w14:paraId="363983C0" w14:textId="77777777" w:rsidR="00086542" w:rsidRPr="00726FFE" w:rsidRDefault="00086542" w:rsidP="00B237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086542" w:rsidRPr="006C2A19" w14:paraId="3F66A72A" w14:textId="77777777" w:rsidTr="00B237DB">
        <w:trPr>
          <w:trHeight w:val="344"/>
        </w:trPr>
        <w:tc>
          <w:tcPr>
            <w:tcW w:w="1629" w:type="pct"/>
          </w:tcPr>
          <w:p w14:paraId="4DDCE1AA" w14:textId="77777777" w:rsidR="00086542" w:rsidRPr="00726FFE" w:rsidRDefault="00086542" w:rsidP="00B237DB">
            <w:pPr>
              <w:spacing w:before="40" w:after="40"/>
              <w:ind w:right="-101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 xml:space="preserve">Дата и время установки </w:t>
            </w:r>
            <w:r w:rsidRPr="00086542">
              <w:rPr>
                <w:rFonts w:ascii="Times New Roman" w:hAnsi="Times New Roman"/>
                <w:lang w:eastAsia="en-US"/>
              </w:rPr>
              <w:t>мочевого катетера</w:t>
            </w:r>
          </w:p>
        </w:tc>
        <w:tc>
          <w:tcPr>
            <w:tcW w:w="3371" w:type="pct"/>
          </w:tcPr>
          <w:p w14:paraId="2DCA27D3" w14:textId="77777777" w:rsidR="00086542" w:rsidRPr="00726FFE" w:rsidRDefault="00086542" w:rsidP="00B237DB">
            <w:pPr>
              <w:spacing w:before="40" w:after="40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086542" w:rsidRPr="006C2A19" w14:paraId="0D5E3700" w14:textId="77777777" w:rsidTr="00B237DB">
        <w:trPr>
          <w:trHeight w:val="344"/>
        </w:trPr>
        <w:tc>
          <w:tcPr>
            <w:tcW w:w="1629" w:type="pct"/>
          </w:tcPr>
          <w:p w14:paraId="6027C41B" w14:textId="77777777" w:rsidR="00086542" w:rsidRPr="00726FFE" w:rsidRDefault="00086542" w:rsidP="00B237DB">
            <w:pPr>
              <w:spacing w:before="40" w:after="40"/>
              <w:ind w:right="-101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26FFE">
              <w:rPr>
                <w:rFonts w:ascii="Times New Roman" w:hAnsi="Times New Roman"/>
                <w:lang w:eastAsia="en-US"/>
              </w:rPr>
              <w:t>снятия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086542">
              <w:rPr>
                <w:rFonts w:ascii="Times New Roman" w:hAnsi="Times New Roman"/>
                <w:lang w:eastAsia="en-US"/>
              </w:rPr>
              <w:t>мочевого катетера</w:t>
            </w:r>
          </w:p>
        </w:tc>
        <w:tc>
          <w:tcPr>
            <w:tcW w:w="3371" w:type="pct"/>
          </w:tcPr>
          <w:p w14:paraId="709B3572" w14:textId="77777777" w:rsidR="00086542" w:rsidRPr="00726FFE" w:rsidRDefault="00086542" w:rsidP="00B237DB">
            <w:pPr>
              <w:spacing w:before="40" w:after="40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</w:tbl>
    <w:p w14:paraId="51237999" w14:textId="08E0ADEE" w:rsidR="0012488D" w:rsidRPr="0012488D" w:rsidRDefault="0012488D" w:rsidP="0012488D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12488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ри</w:t>
      </w:r>
      <w:r w:rsidRPr="0012488D">
        <w:rPr>
          <w:rFonts w:eastAsiaTheme="minorHAnsi"/>
          <w:lang w:eastAsia="en-US"/>
        </w:rPr>
        <w:t xml:space="preserve"> использовании аппарата ИВЛ</w:t>
      </w:r>
      <w:r>
        <w:rPr>
          <w:rFonts w:eastAsiaTheme="minorHAnsi"/>
          <w:lang w:eastAsia="en-US"/>
        </w:rPr>
        <w:t xml:space="preserve"> передает услугу из списка: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1794"/>
        <w:gridCol w:w="4817"/>
      </w:tblGrid>
      <w:tr w:rsidR="00BA6630" w:rsidRPr="006C2A19" w14:paraId="0684F692" w14:textId="77777777" w:rsidTr="00A53B88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24CE" w14:textId="77777777" w:rsidR="00BA6630" w:rsidRPr="006C2A19" w:rsidRDefault="00BA6630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E181" w14:textId="77777777" w:rsidR="00BA6630" w:rsidRPr="006C2A19" w:rsidRDefault="00BA6630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5A6B19" w:rsidRPr="006C2A19" w14:paraId="20600B80" w14:textId="77777777" w:rsidTr="00B237DB">
        <w:trPr>
          <w:trHeight w:val="20"/>
        </w:trPr>
        <w:tc>
          <w:tcPr>
            <w:tcW w:w="1629" w:type="pct"/>
            <w:vMerge w:val="restart"/>
            <w:tcBorders>
              <w:right w:val="single" w:sz="4" w:space="0" w:color="auto"/>
            </w:tcBorders>
          </w:tcPr>
          <w:p w14:paraId="01A464F7" w14:textId="391C04E1" w:rsidR="005A6B19" w:rsidRPr="00726FFE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  <w:r w:rsidRPr="0012488D">
              <w:rPr>
                <w:rFonts w:ascii="Times New Roman" w:hAnsi="Times New Roman"/>
                <w:lang w:eastAsia="en-US"/>
              </w:rPr>
              <w:t>Искусственная вентиляция легких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72F2A3" w14:textId="4E54D288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A16.09.011.001</w:t>
            </w:r>
          </w:p>
        </w:tc>
        <w:tc>
          <w:tcPr>
            <w:tcW w:w="24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C205AA" w14:textId="45625407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Искусственная вентиляция легких с раздельной интубацией бронхов</w:t>
            </w:r>
          </w:p>
        </w:tc>
      </w:tr>
      <w:tr w:rsidR="005A6B19" w:rsidRPr="006C2A19" w14:paraId="768B1BF7" w14:textId="77777777" w:rsidTr="00B237DB">
        <w:trPr>
          <w:trHeight w:val="20"/>
        </w:trPr>
        <w:tc>
          <w:tcPr>
            <w:tcW w:w="1629" w:type="pct"/>
            <w:vMerge/>
            <w:tcBorders>
              <w:right w:val="single" w:sz="4" w:space="0" w:color="auto"/>
            </w:tcBorders>
          </w:tcPr>
          <w:p w14:paraId="3668CF75" w14:textId="77777777" w:rsidR="005A6B19" w:rsidRPr="0012488D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EB9B8F" w14:textId="271D9A14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A16.09.011.002</w:t>
            </w:r>
          </w:p>
        </w:tc>
        <w:tc>
          <w:tcPr>
            <w:tcW w:w="2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BBB7E9" w14:textId="683E6E20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Неинвазивная искусственная вентиляция легких</w:t>
            </w:r>
          </w:p>
        </w:tc>
      </w:tr>
      <w:tr w:rsidR="005A6B19" w:rsidRPr="006C2A19" w14:paraId="22F6A85B" w14:textId="77777777" w:rsidTr="00B237DB">
        <w:trPr>
          <w:trHeight w:val="20"/>
        </w:trPr>
        <w:tc>
          <w:tcPr>
            <w:tcW w:w="1629" w:type="pct"/>
            <w:vMerge/>
            <w:tcBorders>
              <w:right w:val="single" w:sz="4" w:space="0" w:color="auto"/>
            </w:tcBorders>
          </w:tcPr>
          <w:p w14:paraId="51BCC705" w14:textId="77777777" w:rsidR="005A6B19" w:rsidRPr="0012488D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2BF823" w14:textId="35ACAF9B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A16.09.011.003</w:t>
            </w:r>
          </w:p>
        </w:tc>
        <w:tc>
          <w:tcPr>
            <w:tcW w:w="2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DB3113" w14:textId="3E13BCCF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Высокочастотная искусственная вентиляция легких</w:t>
            </w:r>
          </w:p>
        </w:tc>
      </w:tr>
      <w:tr w:rsidR="005A6B19" w:rsidRPr="006C2A19" w14:paraId="0B8C5504" w14:textId="77777777" w:rsidTr="00B237DB">
        <w:trPr>
          <w:trHeight w:val="20"/>
        </w:trPr>
        <w:tc>
          <w:tcPr>
            <w:tcW w:w="1629" w:type="pct"/>
            <w:vMerge/>
            <w:tcBorders>
              <w:right w:val="single" w:sz="4" w:space="0" w:color="auto"/>
            </w:tcBorders>
          </w:tcPr>
          <w:p w14:paraId="6BA567AC" w14:textId="77777777" w:rsidR="005A6B19" w:rsidRPr="0012488D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872FAA" w14:textId="3CD9ABF2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A16.09.011.004</w:t>
            </w:r>
          </w:p>
        </w:tc>
        <w:tc>
          <w:tcPr>
            <w:tcW w:w="2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C621A" w14:textId="163F1C5B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Синхронизированная перемежающаяся принудительная вентиляция легких</w:t>
            </w:r>
          </w:p>
        </w:tc>
      </w:tr>
      <w:tr w:rsidR="005A6B19" w:rsidRPr="006C2A19" w14:paraId="31A59E44" w14:textId="77777777" w:rsidTr="00B237DB">
        <w:trPr>
          <w:trHeight w:val="20"/>
        </w:trPr>
        <w:tc>
          <w:tcPr>
            <w:tcW w:w="1629" w:type="pct"/>
            <w:vMerge/>
            <w:tcBorders>
              <w:right w:val="single" w:sz="4" w:space="0" w:color="auto"/>
            </w:tcBorders>
          </w:tcPr>
          <w:p w14:paraId="21A63E91" w14:textId="77777777" w:rsidR="005A6B19" w:rsidRPr="0012488D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BAF86D" w14:textId="05A62634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A16.09.011.005</w:t>
            </w:r>
          </w:p>
        </w:tc>
        <w:tc>
          <w:tcPr>
            <w:tcW w:w="2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D92677" w14:textId="0E2F89A8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Вспомогательная искусственная вентиляция легких</w:t>
            </w:r>
          </w:p>
        </w:tc>
      </w:tr>
      <w:tr w:rsidR="005A6B19" w:rsidRPr="006C2A19" w14:paraId="0926D764" w14:textId="77777777" w:rsidTr="00B237DB">
        <w:trPr>
          <w:trHeight w:val="20"/>
        </w:trPr>
        <w:tc>
          <w:tcPr>
            <w:tcW w:w="1629" w:type="pct"/>
            <w:vMerge/>
            <w:tcBorders>
              <w:right w:val="single" w:sz="4" w:space="0" w:color="auto"/>
            </w:tcBorders>
          </w:tcPr>
          <w:p w14:paraId="39B56B00" w14:textId="77777777" w:rsidR="005A6B19" w:rsidRPr="0012488D" w:rsidRDefault="005A6B19" w:rsidP="00B237DB">
            <w:pPr>
              <w:spacing w:before="40" w:after="40"/>
              <w:ind w:right="-101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D69FBC" w14:textId="521450B6" w:rsidR="005A6B19" w:rsidRPr="005A6B19" w:rsidRDefault="005A6B19" w:rsidP="00B237DB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A16.09.011.006</w:t>
            </w:r>
          </w:p>
        </w:tc>
        <w:tc>
          <w:tcPr>
            <w:tcW w:w="24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BAED19" w14:textId="50C0A728" w:rsidR="005A6B19" w:rsidRPr="005A6B19" w:rsidRDefault="005A6B19" w:rsidP="005A6B19">
            <w:pPr>
              <w:spacing w:before="40" w:after="40"/>
              <w:ind w:right="-101"/>
              <w:rPr>
                <w:rFonts w:ascii="Times New Roman" w:hAnsi="Times New Roman"/>
                <w:sz w:val="22"/>
                <w:lang w:eastAsia="en-US"/>
              </w:rPr>
            </w:pPr>
            <w:r w:rsidRPr="005A6B19">
              <w:rPr>
                <w:rFonts w:ascii="Times New Roman" w:hAnsi="Times New Roman"/>
                <w:sz w:val="22"/>
                <w:lang w:eastAsia="en-US"/>
              </w:rPr>
              <w:t>Неинвазивная вентиляция с двухуровневым положительным давлением</w:t>
            </w:r>
          </w:p>
        </w:tc>
      </w:tr>
      <w:tr w:rsidR="00086542" w:rsidRPr="006C2A19" w14:paraId="5403CEEC" w14:textId="77777777" w:rsidTr="00B237DB">
        <w:trPr>
          <w:trHeight w:val="344"/>
        </w:trPr>
        <w:tc>
          <w:tcPr>
            <w:tcW w:w="1629" w:type="pct"/>
          </w:tcPr>
          <w:p w14:paraId="5270A36F" w14:textId="11F324F3" w:rsidR="00086542" w:rsidRPr="00726FFE" w:rsidRDefault="00086542" w:rsidP="00B237DB">
            <w:pPr>
              <w:spacing w:before="40" w:after="40"/>
              <w:ind w:right="-101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 xml:space="preserve">Дата и время </w:t>
            </w:r>
            <w:r w:rsidRPr="00086542">
              <w:rPr>
                <w:rFonts w:ascii="Times New Roman" w:hAnsi="Times New Roman"/>
                <w:lang w:eastAsia="en-US"/>
              </w:rPr>
              <w:t>начала проведения ИВЛ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14:paraId="463AACCB" w14:textId="76401B6C" w:rsidR="00086542" w:rsidRPr="00726FFE" w:rsidRDefault="00086542" w:rsidP="00B237DB">
            <w:pPr>
              <w:spacing w:before="40" w:after="40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086542" w:rsidRPr="006C2A19" w14:paraId="680EDA37" w14:textId="77777777" w:rsidTr="00B237DB">
        <w:trPr>
          <w:trHeight w:val="344"/>
        </w:trPr>
        <w:tc>
          <w:tcPr>
            <w:tcW w:w="1629" w:type="pct"/>
          </w:tcPr>
          <w:p w14:paraId="4B2EF79F" w14:textId="5BE0B6F0" w:rsidR="00086542" w:rsidRPr="00726FFE" w:rsidRDefault="00086542" w:rsidP="006014DF">
            <w:pPr>
              <w:spacing w:before="40" w:after="40"/>
              <w:ind w:right="-101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6014DF">
              <w:rPr>
                <w:rFonts w:ascii="Times New Roman" w:hAnsi="Times New Roman"/>
                <w:lang w:eastAsia="en-US"/>
              </w:rPr>
              <w:t>отмены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86542">
              <w:rPr>
                <w:rFonts w:ascii="Times New Roman" w:hAnsi="Times New Roman"/>
                <w:lang w:eastAsia="en-US"/>
              </w:rPr>
              <w:t>ИВЛ</w:t>
            </w:r>
          </w:p>
        </w:tc>
        <w:tc>
          <w:tcPr>
            <w:tcW w:w="3371" w:type="pct"/>
            <w:gridSpan w:val="2"/>
          </w:tcPr>
          <w:p w14:paraId="63DE73D7" w14:textId="1468F1DA" w:rsidR="00086542" w:rsidRPr="00726FFE" w:rsidRDefault="00086542" w:rsidP="00B237DB">
            <w:pPr>
              <w:spacing w:before="40" w:after="40"/>
              <w:rPr>
                <w:lang w:eastAsia="en-US"/>
              </w:rPr>
            </w:pPr>
            <w:r w:rsidRPr="00726FFE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</w:tbl>
    <w:p w14:paraId="10CD88C7" w14:textId="77777777" w:rsidR="00566D7E" w:rsidRDefault="00566D7E" w:rsidP="00566D7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внесении в МИС данных </w:t>
      </w:r>
      <w:proofErr w:type="spellStart"/>
      <w:r w:rsidRPr="007355C3">
        <w:rPr>
          <w:rFonts w:eastAsiaTheme="minorHAnsi"/>
          <w:lang w:eastAsia="en-US"/>
        </w:rPr>
        <w:t>физикальных</w:t>
      </w:r>
      <w:proofErr w:type="spellEnd"/>
      <w:r>
        <w:rPr>
          <w:rFonts w:eastAsiaTheme="minorHAnsi"/>
          <w:lang w:eastAsia="en-US"/>
        </w:rPr>
        <w:t xml:space="preserve"> исследований: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566D7E" w:rsidRPr="006C2A19" w14:paraId="3F82E8D4" w14:textId="77777777" w:rsidTr="00A53B88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02D3" w14:textId="77777777" w:rsidR="00566D7E" w:rsidRPr="006C2A19" w:rsidRDefault="00566D7E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2BE6" w14:textId="77777777" w:rsidR="00566D7E" w:rsidRPr="006C2A19" w:rsidRDefault="00566D7E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566D7E" w14:paraId="71AE3117" w14:textId="77777777" w:rsidTr="007811FE">
        <w:trPr>
          <w:trHeight w:val="510"/>
        </w:trPr>
        <w:tc>
          <w:tcPr>
            <w:tcW w:w="1629" w:type="pct"/>
            <w:hideMark/>
          </w:tcPr>
          <w:p w14:paraId="1C2AD16D" w14:textId="77777777" w:rsidR="00566D7E" w:rsidRPr="00BA6630" w:rsidRDefault="00566D7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355C3">
              <w:rPr>
                <w:rFonts w:ascii="Times New Roman" w:hAnsi="Times New Roman"/>
                <w:lang w:eastAsia="en-US"/>
              </w:rPr>
              <w:t>Температура тела</w:t>
            </w:r>
          </w:p>
        </w:tc>
        <w:tc>
          <w:tcPr>
            <w:tcW w:w="3371" w:type="pct"/>
            <w:hideMark/>
          </w:tcPr>
          <w:p w14:paraId="31B11638" w14:textId="77777777" w:rsidR="00566D7E" w:rsidRPr="00BA6630" w:rsidRDefault="00566D7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Строка</w:t>
            </w:r>
            <w:r w:rsidRPr="007355C3">
              <w:rPr>
                <w:rFonts w:ascii="Times New Roman" w:hAnsi="Times New Roman"/>
                <w:lang w:eastAsia="en-US"/>
              </w:rPr>
              <w:t>, °C</w:t>
            </w:r>
          </w:p>
        </w:tc>
      </w:tr>
      <w:tr w:rsidR="00566D7E" w14:paraId="143D8241" w14:textId="77777777" w:rsidTr="007811FE">
        <w:trPr>
          <w:trHeight w:val="510"/>
        </w:trPr>
        <w:tc>
          <w:tcPr>
            <w:tcW w:w="1629" w:type="pct"/>
            <w:hideMark/>
          </w:tcPr>
          <w:p w14:paraId="429E3BE3" w14:textId="77777777" w:rsidR="00566D7E" w:rsidRPr="00BA6630" w:rsidRDefault="00566D7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355C3">
              <w:rPr>
                <w:rFonts w:ascii="Times New Roman" w:hAnsi="Times New Roman"/>
                <w:lang w:eastAsia="en-US"/>
              </w:rPr>
              <w:t>Частота сердечных сокращений</w:t>
            </w:r>
          </w:p>
        </w:tc>
        <w:tc>
          <w:tcPr>
            <w:tcW w:w="3371" w:type="pct"/>
            <w:hideMark/>
          </w:tcPr>
          <w:p w14:paraId="4B6C491C" w14:textId="6FFCA097" w:rsidR="00566D7E" w:rsidRPr="00BA6630" w:rsidRDefault="00566D7E" w:rsidP="007811F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Целое число</w:t>
            </w:r>
            <w:r w:rsidRPr="007355C3">
              <w:rPr>
                <w:rFonts w:ascii="Times New Roman" w:hAnsi="Times New Roman"/>
                <w:lang w:eastAsia="en-US"/>
              </w:rPr>
              <w:t>, в мин</w:t>
            </w:r>
            <w:r w:rsidR="007B752F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7811FE" w14:paraId="0DB41860" w14:textId="77777777" w:rsidTr="007811FE">
        <w:trPr>
          <w:trHeight w:val="510"/>
        </w:trPr>
        <w:tc>
          <w:tcPr>
            <w:tcW w:w="1629" w:type="pct"/>
            <w:hideMark/>
          </w:tcPr>
          <w:p w14:paraId="585F9FA0" w14:textId="20132B48" w:rsidR="007811FE" w:rsidRPr="00BA6630" w:rsidRDefault="007811F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>Артериальное давление диастолическое (ДАД)</w:t>
            </w:r>
          </w:p>
        </w:tc>
        <w:tc>
          <w:tcPr>
            <w:tcW w:w="3371" w:type="pct"/>
            <w:hideMark/>
          </w:tcPr>
          <w:p w14:paraId="677BA69F" w14:textId="43124421" w:rsidR="007811FE" w:rsidRPr="00BA6630" w:rsidRDefault="007811FE" w:rsidP="007811F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>Артериальное давление диастолическое (ДАД)</w:t>
            </w:r>
          </w:p>
        </w:tc>
      </w:tr>
      <w:tr w:rsidR="007811FE" w14:paraId="746AB0B6" w14:textId="77777777" w:rsidTr="007811FE">
        <w:trPr>
          <w:trHeight w:val="510"/>
        </w:trPr>
        <w:tc>
          <w:tcPr>
            <w:tcW w:w="1629" w:type="pct"/>
            <w:hideMark/>
          </w:tcPr>
          <w:p w14:paraId="16BAAB3E" w14:textId="5C51AA24" w:rsidR="007811FE" w:rsidRPr="00BA6630" w:rsidRDefault="007811F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>Артериальное давление систолическое (САД)</w:t>
            </w:r>
          </w:p>
        </w:tc>
        <w:tc>
          <w:tcPr>
            <w:tcW w:w="3371" w:type="pct"/>
            <w:hideMark/>
          </w:tcPr>
          <w:p w14:paraId="124822C6" w14:textId="75C6BFE4" w:rsidR="007811FE" w:rsidRPr="00BA6630" w:rsidRDefault="007811FE" w:rsidP="007811F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>Артериальное давление систолическое (САД)</w:t>
            </w:r>
          </w:p>
        </w:tc>
      </w:tr>
      <w:tr w:rsidR="00566D7E" w14:paraId="2F4582DA" w14:textId="77777777" w:rsidTr="007811FE">
        <w:trPr>
          <w:trHeight w:val="510"/>
        </w:trPr>
        <w:tc>
          <w:tcPr>
            <w:tcW w:w="1629" w:type="pct"/>
            <w:hideMark/>
          </w:tcPr>
          <w:p w14:paraId="3C0A2B75" w14:textId="2E340CBD" w:rsidR="00566D7E" w:rsidRPr="00BA6630" w:rsidRDefault="007811F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>Частота дыхательных движений</w:t>
            </w:r>
          </w:p>
        </w:tc>
        <w:tc>
          <w:tcPr>
            <w:tcW w:w="3371" w:type="pct"/>
            <w:hideMark/>
          </w:tcPr>
          <w:p w14:paraId="6D31EC5C" w14:textId="26B45A65" w:rsidR="00566D7E" w:rsidRPr="00BA6630" w:rsidRDefault="00566D7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Целое число</w:t>
            </w:r>
            <w:r w:rsidRPr="007355C3">
              <w:rPr>
                <w:rFonts w:ascii="Times New Roman" w:hAnsi="Times New Roman"/>
                <w:lang w:eastAsia="en-US"/>
              </w:rPr>
              <w:t>, в мин</w:t>
            </w:r>
            <w:r w:rsidR="007B752F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566D7E" w14:paraId="18531402" w14:textId="77777777" w:rsidTr="007811FE">
        <w:trPr>
          <w:trHeight w:val="510"/>
        </w:trPr>
        <w:tc>
          <w:tcPr>
            <w:tcW w:w="1629" w:type="pct"/>
            <w:hideMark/>
          </w:tcPr>
          <w:p w14:paraId="18B9C1BC" w14:textId="2E5FDFC4" w:rsidR="00566D7E" w:rsidRPr="00BA6630" w:rsidRDefault="007811FE" w:rsidP="007811FE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7811FE">
              <w:rPr>
                <w:rFonts w:ascii="Times New Roman" w:hAnsi="Times New Roman"/>
                <w:lang w:eastAsia="en-US"/>
              </w:rPr>
              <w:t xml:space="preserve">Уровень сознания, в соответствии со шкалой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7811FE">
              <w:rPr>
                <w:rFonts w:ascii="Times New Roman" w:hAnsi="Times New Roman"/>
                <w:lang w:eastAsia="en-US"/>
              </w:rPr>
              <w:t>комы Глазго</w:t>
            </w:r>
          </w:p>
        </w:tc>
        <w:tc>
          <w:tcPr>
            <w:tcW w:w="3371" w:type="pct"/>
            <w:hideMark/>
          </w:tcPr>
          <w:p w14:paraId="294A094A" w14:textId="77777777" w:rsidR="00566D7E" w:rsidRPr="00BA6630" w:rsidRDefault="00566D7E" w:rsidP="007811FE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Целое число</w:t>
            </w:r>
            <w:r w:rsidRPr="007355C3">
              <w:rPr>
                <w:rFonts w:ascii="Times New Roman" w:hAnsi="Times New Roman"/>
                <w:lang w:eastAsia="en-US"/>
              </w:rPr>
              <w:t xml:space="preserve">, </w:t>
            </w:r>
            <w:r w:rsidRPr="00700C1F">
              <w:rPr>
                <w:rFonts w:ascii="Times New Roman" w:hAnsi="Times New Roman"/>
                <w:lang w:eastAsia="en-US"/>
              </w:rPr>
              <w:t>от 3 до 15</w:t>
            </w:r>
          </w:p>
        </w:tc>
      </w:tr>
      <w:tr w:rsidR="002E0FB2" w14:paraId="54E8D98E" w14:textId="77777777" w:rsidTr="005D505B">
        <w:trPr>
          <w:trHeight w:val="510"/>
        </w:trPr>
        <w:tc>
          <w:tcPr>
            <w:tcW w:w="1629" w:type="pct"/>
          </w:tcPr>
          <w:p w14:paraId="3701EC93" w14:textId="14008E2B" w:rsidR="002E0FB2" w:rsidRPr="007811FE" w:rsidRDefault="002E0FB2" w:rsidP="007811FE">
            <w:pPr>
              <w:spacing w:before="40" w:after="40"/>
              <w:ind w:right="-101"/>
              <w:rPr>
                <w:lang w:eastAsia="en-US"/>
              </w:rPr>
            </w:pPr>
            <w:r w:rsidRPr="002E0FB2">
              <w:rPr>
                <w:rFonts w:ascii="Times New Roman" w:hAnsi="Times New Roman"/>
                <w:lang w:eastAsia="en-US"/>
              </w:rPr>
              <w:t>Индекс оксигенации (PaO2/FiO2)</w:t>
            </w:r>
          </w:p>
        </w:tc>
        <w:tc>
          <w:tcPr>
            <w:tcW w:w="3371" w:type="pct"/>
            <w:shd w:val="clear" w:color="auto" w:fill="auto"/>
          </w:tcPr>
          <w:p w14:paraId="6D971515" w14:textId="6D2B7934" w:rsidR="002E0FB2" w:rsidRDefault="002E0FB2" w:rsidP="002E0FB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Справочник: </w:t>
            </w:r>
            <w:r w:rsidR="005D505B" w:rsidRPr="005D505B">
              <w:rPr>
                <w:rFonts w:ascii="Times New Roman" w:hAnsi="Times New Roman"/>
                <w:lang w:eastAsia="en-US"/>
              </w:rPr>
              <w:t xml:space="preserve">1.2.643.2.69.1.1.1.150.168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="005D505B" w:rsidRPr="005D505B">
              <w:rPr>
                <w:rFonts w:ascii="Times New Roman" w:hAnsi="Times New Roman"/>
                <w:lang w:eastAsia="en-US"/>
              </w:rPr>
              <w:t>Индекс оксигенации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13FC7BB9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&gt; 400 </w:t>
            </w:r>
          </w:p>
          <w:p w14:paraId="58231251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399-300 </w:t>
            </w:r>
          </w:p>
          <w:p w14:paraId="54828A69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299-200 </w:t>
            </w:r>
          </w:p>
          <w:p w14:paraId="2F04C7F2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 xml:space="preserve">199-100 респираторная поддержка </w:t>
            </w:r>
          </w:p>
          <w:p w14:paraId="5FDDA3FC" w14:textId="657754AC" w:rsidR="002E0FB2" w:rsidRDefault="002E0FB2" w:rsidP="002E0FB2">
            <w:pPr>
              <w:ind w:left="459" w:hanging="425"/>
              <w:rPr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&lt; 100 респираторная поддержка</w:t>
            </w:r>
          </w:p>
        </w:tc>
      </w:tr>
      <w:tr w:rsidR="002E0FB2" w14:paraId="76BB6847" w14:textId="77777777" w:rsidTr="005D505B">
        <w:trPr>
          <w:trHeight w:val="510"/>
        </w:trPr>
        <w:tc>
          <w:tcPr>
            <w:tcW w:w="1629" w:type="pct"/>
          </w:tcPr>
          <w:p w14:paraId="79D15785" w14:textId="5763E447" w:rsidR="002E0FB2" w:rsidRPr="007811FE" w:rsidRDefault="002E0FB2" w:rsidP="007811FE">
            <w:pPr>
              <w:spacing w:before="40" w:after="40"/>
              <w:ind w:right="-101"/>
              <w:rPr>
                <w:lang w:eastAsia="en-US"/>
              </w:rPr>
            </w:pPr>
            <w:r w:rsidRPr="002E0FB2">
              <w:rPr>
                <w:rFonts w:ascii="Times New Roman" w:hAnsi="Times New Roman"/>
                <w:lang w:eastAsia="en-US"/>
              </w:rPr>
              <w:t>Артериальная гипотензия</w:t>
            </w:r>
          </w:p>
        </w:tc>
        <w:tc>
          <w:tcPr>
            <w:tcW w:w="3371" w:type="pct"/>
            <w:shd w:val="clear" w:color="auto" w:fill="auto"/>
          </w:tcPr>
          <w:p w14:paraId="57A438B2" w14:textId="7DA6C316" w:rsidR="002E0FB2" w:rsidRDefault="002E0FB2" w:rsidP="002E0FB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Справочник: </w:t>
            </w:r>
            <w:r w:rsidR="005D505B">
              <w:rPr>
                <w:rFonts w:ascii="Times New Roman" w:hAnsi="Times New Roman"/>
                <w:lang w:eastAsia="en-US"/>
              </w:rPr>
              <w:t>1.2.643.2.69.1.1.1.150.169</w:t>
            </w:r>
            <w:r w:rsidR="005D505B" w:rsidRPr="005D505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5D505B" w:rsidRPr="002E0FB2">
              <w:rPr>
                <w:rFonts w:ascii="Times New Roman" w:hAnsi="Times New Roman"/>
                <w:lang w:eastAsia="en-US"/>
              </w:rPr>
              <w:t>Артериальная гипотензия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74F856B6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1 -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нет</w:t>
            </w:r>
          </w:p>
          <w:p w14:paraId="762387D7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2 -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proofErr w:type="spellStart"/>
            <w:proofErr w:type="gramStart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АДср</w:t>
            </w:r>
            <w:proofErr w:type="spell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.&lt;</w:t>
            </w:r>
            <w:proofErr w:type="gram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70 </w:t>
            </w:r>
            <w:proofErr w:type="spellStart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мм.рт.ст</w:t>
            </w:r>
            <w:proofErr w:type="spell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.</w:t>
            </w:r>
          </w:p>
          <w:p w14:paraId="4C1F2988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3 -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proofErr w:type="spellStart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Добамин</w:t>
            </w:r>
            <w:proofErr w:type="spell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, или </w:t>
            </w:r>
            <w:proofErr w:type="spellStart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добутамин</w:t>
            </w:r>
            <w:proofErr w:type="spell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(любая доза, не менее одного часа)</w:t>
            </w:r>
          </w:p>
          <w:p w14:paraId="62892BEF" w14:textId="77777777" w:rsidR="002E0FB2" w:rsidRPr="002E0FB2" w:rsidRDefault="002E0FB2" w:rsidP="002E0FB2">
            <w:pPr>
              <w:ind w:left="459" w:hanging="425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4 -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  <w:t>Допамин 5-15 мкг/кг/мин, или адреналин ≤ 0,1 мкг/кг/мин, или норадреналин ≤ 0,1 мкг/кг/мин</w:t>
            </w:r>
          </w:p>
          <w:p w14:paraId="6F1794FC" w14:textId="43674E62" w:rsidR="002E0FB2" w:rsidRDefault="002E0FB2" w:rsidP="002E0FB2">
            <w:pPr>
              <w:ind w:left="459" w:hanging="425"/>
              <w:rPr>
                <w:lang w:eastAsia="en-US"/>
              </w:rPr>
            </w:pP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5 -</w:t>
            </w:r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ab/>
            </w:r>
            <w:proofErr w:type="gramStart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>Допамин &gt;</w:t>
            </w:r>
            <w:proofErr w:type="gramEnd"/>
            <w:r w:rsidRPr="002E0FB2"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  <w:t xml:space="preserve"> 15 мкг/кг/мин, или адреналин &gt; 0,1 мкг/кг/мин, или норадреналин &gt; 0,1 мкг/кг/мин</w:t>
            </w:r>
          </w:p>
        </w:tc>
      </w:tr>
    </w:tbl>
    <w:p w14:paraId="6DEC599B" w14:textId="71A3E4F1" w:rsidR="00BA6630" w:rsidRDefault="00FB094B" w:rsidP="00BA6630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BA6630">
        <w:rPr>
          <w:rFonts w:eastAsiaTheme="minorHAnsi"/>
          <w:lang w:eastAsia="en-US"/>
        </w:rPr>
        <w:t xml:space="preserve">оформлении заявки </w:t>
      </w:r>
      <w:r w:rsidR="00581B69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бактериологическо</w:t>
      </w:r>
      <w:r w:rsidR="00581B6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исследовани</w:t>
      </w:r>
      <w:r w:rsidR="00581B6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указ</w:t>
      </w:r>
      <w:r w:rsidR="00BA6630">
        <w:rPr>
          <w:rFonts w:eastAsiaTheme="minorHAnsi"/>
          <w:lang w:eastAsia="en-US"/>
        </w:rPr>
        <w:t>ывает</w:t>
      </w:r>
      <w:r>
        <w:rPr>
          <w:rFonts w:eastAsiaTheme="minorHAnsi"/>
          <w:lang w:eastAsia="en-US"/>
        </w:rPr>
        <w:t xml:space="preserve"> </w:t>
      </w:r>
      <w:r w:rsidR="00BA6630">
        <w:rPr>
          <w:rFonts w:eastAsiaTheme="minorHAnsi"/>
          <w:lang w:eastAsia="en-US"/>
        </w:rPr>
        <w:t xml:space="preserve">биологический материал с </w:t>
      </w:r>
      <w:r w:rsidR="00581B69">
        <w:rPr>
          <w:rFonts w:eastAsiaTheme="minorHAnsi"/>
          <w:lang w:eastAsia="en-US"/>
        </w:rPr>
        <w:t>дополнительными параметрами</w:t>
      </w:r>
      <w:r w:rsidR="00BA6630">
        <w:rPr>
          <w:rFonts w:eastAsiaTheme="minorHAnsi"/>
          <w:lang w:eastAsia="en-US"/>
        </w:rPr>
        <w:t>:</w:t>
      </w:r>
    </w:p>
    <w:tbl>
      <w:tblPr>
        <w:tblStyle w:val="aa"/>
        <w:tblW w:w="4947" w:type="pct"/>
        <w:tblInd w:w="108" w:type="dxa"/>
        <w:tblLook w:val="04A0" w:firstRow="1" w:lastRow="0" w:firstColumn="1" w:lastColumn="0" w:noHBand="0" w:noVBand="1"/>
      </w:tblPr>
      <w:tblGrid>
        <w:gridCol w:w="3195"/>
        <w:gridCol w:w="6611"/>
      </w:tblGrid>
      <w:tr w:rsidR="00BA6630" w:rsidRPr="006C2A19" w14:paraId="57DB8D1C" w14:textId="77777777" w:rsidTr="00BA6630">
        <w:trPr>
          <w:trHeight w:val="34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253B" w14:textId="77777777" w:rsidR="00BA6630" w:rsidRPr="006C2A19" w:rsidRDefault="00BA6630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1FF3" w14:textId="77777777" w:rsidR="00BA6630" w:rsidRPr="006C2A19" w:rsidRDefault="00BA6630" w:rsidP="00A53B88">
            <w:pPr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BA6630" w14:paraId="1DE0C530" w14:textId="77777777" w:rsidTr="00BA6630">
        <w:trPr>
          <w:trHeight w:val="510"/>
        </w:trPr>
        <w:tc>
          <w:tcPr>
            <w:tcW w:w="1629" w:type="pct"/>
            <w:hideMark/>
          </w:tcPr>
          <w:p w14:paraId="44ED3700" w14:textId="77777777" w:rsidR="00BA6630" w:rsidRPr="00BA6630" w:rsidRDefault="00BA6630" w:rsidP="00BA6630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 xml:space="preserve">Дата забора пробы биологического материала </w:t>
            </w:r>
          </w:p>
        </w:tc>
        <w:tc>
          <w:tcPr>
            <w:tcW w:w="3371" w:type="pct"/>
            <w:hideMark/>
          </w:tcPr>
          <w:p w14:paraId="5B63C747" w14:textId="77777777" w:rsidR="00BA6630" w:rsidRPr="00BA6630" w:rsidRDefault="00BA6630" w:rsidP="00BA6630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  <w:tr w:rsidR="00BA6630" w14:paraId="661F4D6F" w14:textId="77777777" w:rsidTr="00BA6630">
        <w:trPr>
          <w:trHeight w:val="510"/>
        </w:trPr>
        <w:tc>
          <w:tcPr>
            <w:tcW w:w="1629" w:type="pct"/>
            <w:hideMark/>
          </w:tcPr>
          <w:p w14:paraId="52F98679" w14:textId="77777777" w:rsidR="00BA6630" w:rsidRPr="00BA6630" w:rsidRDefault="00BA6630" w:rsidP="00BA6630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Локализация патологического процесса</w:t>
            </w:r>
          </w:p>
        </w:tc>
        <w:tc>
          <w:tcPr>
            <w:tcW w:w="3371" w:type="pct"/>
            <w:hideMark/>
          </w:tcPr>
          <w:p w14:paraId="2189DA07" w14:textId="77777777" w:rsidR="00BA6630" w:rsidRDefault="00BA6630" w:rsidP="00581B69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BA6630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9A8A719" w14:textId="55980277" w:rsidR="00BA6630" w:rsidRPr="00BA6630" w:rsidRDefault="00BA6630" w:rsidP="00581B69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1.2.643.2.69.1.1.1.102</w:t>
            </w:r>
            <w:r w:rsidR="00581B6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BA6630">
              <w:rPr>
                <w:rFonts w:ascii="Times New Roman" w:hAnsi="Times New Roman"/>
                <w:spacing w:val="-2"/>
                <w:lang w:eastAsia="en-US"/>
              </w:rPr>
              <w:t>Локализация патологического процесса</w:t>
            </w:r>
            <w:r>
              <w:rPr>
                <w:rFonts w:ascii="Times New Roman" w:hAnsi="Times New Roman"/>
                <w:lang w:eastAsia="en-US"/>
              </w:rPr>
              <w:t>» либо</w:t>
            </w:r>
            <w:r w:rsidRPr="00BA6630">
              <w:rPr>
                <w:rFonts w:ascii="Times New Roman" w:hAnsi="Times New Roman"/>
                <w:lang w:eastAsia="en-US"/>
              </w:rPr>
              <w:t xml:space="preserve"> 1.2.643.5.1.13.13.11.1477 </w:t>
            </w:r>
            <w:r w:rsidR="00581B69">
              <w:rPr>
                <w:rFonts w:ascii="Times New Roman" w:hAnsi="Times New Roman"/>
                <w:lang w:eastAsia="en-US"/>
              </w:rPr>
              <w:t>«</w:t>
            </w:r>
            <w:r w:rsidRPr="00BA6630">
              <w:rPr>
                <w:rFonts w:ascii="Times New Roman" w:hAnsi="Times New Roman"/>
                <w:lang w:eastAsia="en-US"/>
              </w:rPr>
              <w:t>Анатомические локализации</w:t>
            </w:r>
            <w:r w:rsidR="00581B69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A6630" w14:paraId="7039B8F5" w14:textId="77777777" w:rsidTr="00BA6630">
        <w:trPr>
          <w:trHeight w:val="510"/>
        </w:trPr>
        <w:tc>
          <w:tcPr>
            <w:tcW w:w="1629" w:type="pct"/>
            <w:hideMark/>
          </w:tcPr>
          <w:p w14:paraId="59EA95FB" w14:textId="77777777" w:rsidR="00BA6630" w:rsidRPr="00BA6630" w:rsidRDefault="00BA6630" w:rsidP="00BA6630">
            <w:pPr>
              <w:spacing w:before="40" w:after="40"/>
              <w:ind w:right="-101"/>
              <w:rPr>
                <w:rFonts w:ascii="Times New Roman" w:hAnsi="Times New Roman"/>
                <w:lang w:eastAsia="en-US"/>
              </w:rPr>
            </w:pPr>
            <w:r w:rsidRPr="00BA6630">
              <w:rPr>
                <w:rFonts w:ascii="Times New Roman" w:hAnsi="Times New Roman"/>
                <w:lang w:eastAsia="en-US"/>
              </w:rPr>
              <w:t>Вид пробы биологического материала</w:t>
            </w:r>
          </w:p>
        </w:tc>
        <w:tc>
          <w:tcPr>
            <w:tcW w:w="3371" w:type="pct"/>
            <w:hideMark/>
          </w:tcPr>
          <w:p w14:paraId="1788A54A" w14:textId="6D9DDB43" w:rsidR="00BA6630" w:rsidRPr="00BA6630" w:rsidRDefault="00581B69" w:rsidP="00581B69">
            <w:pPr>
              <w:pStyle w:val="afd"/>
              <w:spacing w:before="0" w:beforeAutospacing="0" w:after="0" w:afterAutospacing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Справочник:</w:t>
            </w:r>
            <w:r w:rsidRPr="00BA6630">
              <w:rPr>
                <w:rFonts w:ascii="Times New Roman" w:hAnsi="Times New Roman"/>
                <w:lang w:eastAsia="en-US"/>
              </w:rPr>
              <w:t xml:space="preserve"> 1.2.643.5.1.13.13.11.1081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81B69">
              <w:rPr>
                <w:rFonts w:ascii="Times New Roman" w:hAnsi="Times New Roman"/>
                <w:lang w:eastAsia="en-US"/>
              </w:rPr>
              <w:t>«Справочник лабораторных материалов и образцов»</w:t>
            </w:r>
          </w:p>
        </w:tc>
      </w:tr>
    </w:tbl>
    <w:p w14:paraId="361C9F71" w14:textId="77777777" w:rsidR="00700C1F" w:rsidRDefault="00700C1F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031D7E08" w14:textId="77777777" w:rsidR="00700C1F" w:rsidRDefault="00700C1F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</w:p>
    <w:p w14:paraId="7B196E31" w14:textId="35012071" w:rsidR="00DA3433" w:rsidRDefault="00DA3433" w:rsidP="00AA0FDE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br w:type="page"/>
      </w:r>
    </w:p>
    <w:p w14:paraId="7B196E32" w14:textId="77777777" w:rsidR="00DA3433" w:rsidRPr="006C2A19" w:rsidRDefault="00DA3433" w:rsidP="00A424A1">
      <w:pPr>
        <w:pStyle w:val="1"/>
        <w:rPr>
          <w:rFonts w:ascii="Times New Roman" w:hAnsi="Times New Roman" w:cs="Times New Roman"/>
        </w:rPr>
      </w:pPr>
      <w:bookmarkStart w:id="9" w:name="_Toc39759385"/>
      <w:bookmarkStart w:id="10" w:name="_Toc62037250"/>
      <w:bookmarkStart w:id="11" w:name="_Toc62037611"/>
      <w:bookmarkStart w:id="12" w:name="_Toc111033113"/>
      <w:r w:rsidRPr="006C2A19">
        <w:rPr>
          <w:rFonts w:ascii="Times New Roman" w:hAnsi="Times New Roman" w:cs="Times New Roman"/>
        </w:rPr>
        <w:lastRenderedPageBreak/>
        <w:t>Информация для разработчиков медицинских и лабораторных информационных систем</w:t>
      </w:r>
      <w:bookmarkEnd w:id="9"/>
      <w:bookmarkEnd w:id="10"/>
      <w:bookmarkEnd w:id="11"/>
      <w:bookmarkEnd w:id="12"/>
      <w:r w:rsidRPr="006C2A19">
        <w:rPr>
          <w:rFonts w:ascii="Times New Roman" w:hAnsi="Times New Roman" w:cs="Times New Roman"/>
        </w:rPr>
        <w:t xml:space="preserve"> </w:t>
      </w:r>
    </w:p>
    <w:p w14:paraId="7B196E33" w14:textId="77777777" w:rsidR="00951B73" w:rsidRPr="006C2A19" w:rsidRDefault="00951B73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>Данные, полученные в рамках случая медицинского обслуживания пациента амбулаторного и стационарного типов из МИС МО</w:t>
      </w:r>
      <w:r w:rsidR="003D5DB8" w:rsidRPr="006C2A19">
        <w:rPr>
          <w:rFonts w:eastAsiaTheme="minorHAnsi"/>
          <w:szCs w:val="22"/>
          <w:lang w:eastAsia="en-US"/>
        </w:rPr>
        <w:t>,</w:t>
      </w:r>
      <w:r w:rsidRPr="006C2A19">
        <w:rPr>
          <w:rFonts w:eastAsiaTheme="minorHAnsi"/>
          <w:szCs w:val="22"/>
          <w:lang w:eastAsia="en-US"/>
        </w:rPr>
        <w:t xml:space="preserve"> передаются в подсистему РЕГИЗ</w:t>
      </w:r>
      <w:r w:rsidR="001F5283" w:rsidRPr="006C2A19">
        <w:rPr>
          <w:rFonts w:eastAsiaTheme="minorHAnsi"/>
          <w:szCs w:val="22"/>
          <w:lang w:eastAsia="en-US"/>
        </w:rPr>
        <w:t xml:space="preserve"> «Интегрированная электронная медицинская карта»</w:t>
      </w:r>
      <w:r w:rsidRPr="006C2A19">
        <w:rPr>
          <w:rFonts w:eastAsiaTheme="minorHAnsi"/>
          <w:szCs w:val="22"/>
          <w:lang w:eastAsia="en-US"/>
        </w:rPr>
        <w:t>.</w:t>
      </w:r>
    </w:p>
    <w:p w14:paraId="7B196E37" w14:textId="77777777" w:rsidR="009B2E90" w:rsidRPr="006C2A19" w:rsidRDefault="009B2E90" w:rsidP="00951B73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>Актуальные протоколы информационного взаимодействия РЕГИЗ опубликованы по</w:t>
      </w:r>
      <w:r w:rsidR="00B607BC" w:rsidRPr="006C2A19">
        <w:rPr>
          <w:rFonts w:eastAsiaTheme="minorHAnsi"/>
          <w:szCs w:val="22"/>
          <w:lang w:eastAsia="en-US"/>
        </w:rPr>
        <w:t> </w:t>
      </w:r>
      <w:r w:rsidRPr="006C2A19">
        <w:rPr>
          <w:rFonts w:eastAsiaTheme="minorHAnsi"/>
          <w:szCs w:val="22"/>
          <w:lang w:eastAsia="en-US"/>
        </w:rPr>
        <w:t xml:space="preserve">адресу: </w:t>
      </w:r>
      <w:hyperlink r:id="rId12" w:history="1">
        <w:r w:rsidRPr="006C2A19">
          <w:rPr>
            <w:rStyle w:val="a3"/>
            <w:rFonts w:eastAsiaTheme="minorHAnsi"/>
            <w:szCs w:val="22"/>
            <w:lang w:eastAsia="en-US"/>
          </w:rPr>
          <w:t>https://spbmiac.ru/ehlektronnoe-zdravookhranenie/integracionnye-profili/</w:t>
        </w:r>
      </w:hyperlink>
      <w:r w:rsidRPr="006C2A19">
        <w:rPr>
          <w:rFonts w:eastAsiaTheme="minorHAnsi"/>
          <w:szCs w:val="22"/>
          <w:lang w:eastAsia="en-US"/>
        </w:rPr>
        <w:t>.</w:t>
      </w:r>
    </w:p>
    <w:p w14:paraId="7B196E3A" w14:textId="77777777" w:rsidR="00C57554" w:rsidRPr="006C2A19" w:rsidRDefault="00C57554" w:rsidP="003D5DB8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</w:p>
    <w:p w14:paraId="7B196E3B" w14:textId="77777777" w:rsidR="00DA3433" w:rsidRPr="006C2A19" w:rsidRDefault="00DA3433" w:rsidP="00144ECC">
      <w:pPr>
        <w:pStyle w:val="2"/>
        <w:rPr>
          <w:rFonts w:ascii="Times New Roman" w:hAnsi="Times New Roman" w:cs="Times New Roman"/>
        </w:rPr>
      </w:pPr>
      <w:bookmarkStart w:id="13" w:name="_Toc111033114"/>
      <w:r w:rsidRPr="006C2A19">
        <w:rPr>
          <w:rFonts w:ascii="Times New Roman" w:hAnsi="Times New Roman" w:cs="Times New Roman"/>
        </w:rPr>
        <w:t>Сроки передачи сведений</w:t>
      </w:r>
      <w:bookmarkEnd w:id="13"/>
    </w:p>
    <w:p w14:paraId="7B196E3C" w14:textId="10630DFF" w:rsidR="00DA3433" w:rsidRPr="006C2A19" w:rsidRDefault="00DA3433" w:rsidP="00B15BDA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  <w:r w:rsidRPr="006C2A19">
        <w:rPr>
          <w:rFonts w:eastAsiaTheme="minorHAnsi"/>
          <w:szCs w:val="22"/>
          <w:lang w:eastAsia="en-US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</w:t>
      </w:r>
      <w:r w:rsidR="00B607BC" w:rsidRPr="006C2A19">
        <w:rPr>
          <w:rFonts w:eastAsiaTheme="minorHAnsi"/>
          <w:szCs w:val="22"/>
          <w:lang w:eastAsia="en-US"/>
        </w:rPr>
        <w:t> </w:t>
      </w:r>
      <w:r w:rsidRPr="006C2A19">
        <w:rPr>
          <w:rFonts w:eastAsiaTheme="minorHAnsi"/>
          <w:szCs w:val="22"/>
          <w:lang w:eastAsia="en-US"/>
        </w:rPr>
        <w:t xml:space="preserve">21.02.2018 </w:t>
      </w:r>
      <w:r w:rsidR="007B752F">
        <w:rPr>
          <w:rFonts w:eastAsiaTheme="minorHAnsi"/>
          <w:szCs w:val="22"/>
          <w:lang w:eastAsia="en-US"/>
        </w:rPr>
        <w:t>№</w:t>
      </w:r>
      <w:r w:rsidRPr="006C2A19">
        <w:rPr>
          <w:rFonts w:eastAsiaTheme="minorHAnsi"/>
          <w:szCs w:val="22"/>
          <w:lang w:eastAsia="en-US"/>
        </w:rPr>
        <w:t>88-р).</w:t>
      </w:r>
    </w:p>
    <w:p w14:paraId="29EF079C" w14:textId="77777777" w:rsidR="000D5404" w:rsidRPr="006C2A19" w:rsidRDefault="000D5404" w:rsidP="001C1165">
      <w:pPr>
        <w:spacing w:before="60" w:line="276" w:lineRule="auto"/>
        <w:ind w:firstLine="709"/>
        <w:jc w:val="both"/>
        <w:rPr>
          <w:rFonts w:eastAsiaTheme="minorHAnsi"/>
          <w:szCs w:val="22"/>
          <w:lang w:eastAsia="en-US"/>
        </w:rPr>
      </w:pPr>
    </w:p>
    <w:p w14:paraId="7B196E9A" w14:textId="77777777" w:rsidR="00324CA6" w:rsidRPr="006C2A19" w:rsidRDefault="00324CA6" w:rsidP="00324CA6">
      <w:pPr>
        <w:pStyle w:val="2"/>
        <w:rPr>
          <w:rFonts w:ascii="Times New Roman" w:hAnsi="Times New Roman" w:cs="Times New Roman"/>
        </w:rPr>
      </w:pPr>
      <w:bookmarkStart w:id="14" w:name="_Toc111033115"/>
      <w:r w:rsidRPr="006C2A19">
        <w:rPr>
          <w:rFonts w:ascii="Times New Roman" w:eastAsiaTheme="minorHAnsi" w:hAnsi="Times New Roman" w:cs="Times New Roman"/>
        </w:rPr>
        <w:t>Передача сведений в РЕГИЗ</w:t>
      </w:r>
      <w:bookmarkEnd w:id="14"/>
    </w:p>
    <w:p w14:paraId="7B196E9E" w14:textId="77777777" w:rsidR="00DA3433" w:rsidRPr="006C2A19" w:rsidRDefault="00DA3433" w:rsidP="00324CA6">
      <w:pPr>
        <w:pStyle w:val="3"/>
        <w:rPr>
          <w:rFonts w:ascii="Times New Roman" w:hAnsi="Times New Roman" w:cs="Times New Roman"/>
        </w:rPr>
      </w:pPr>
      <w:bookmarkStart w:id="15" w:name="_Toc62037251"/>
      <w:bookmarkStart w:id="16" w:name="_Toc62037612"/>
      <w:bookmarkStart w:id="17" w:name="_Toc111033116"/>
      <w:r w:rsidRPr="006C2A19">
        <w:rPr>
          <w:rFonts w:ascii="Times New Roman" w:hAnsi="Times New Roman" w:cs="Times New Roman"/>
        </w:rPr>
        <w:t>Передача дополнительных параметров для диагнозов, услуг и состояния пациента</w:t>
      </w:r>
      <w:bookmarkEnd w:id="15"/>
      <w:bookmarkEnd w:id="16"/>
      <w:bookmarkEnd w:id="17"/>
    </w:p>
    <w:p w14:paraId="7B196E9F" w14:textId="3BFB0919" w:rsidR="008F4DA6" w:rsidRPr="006C2A19" w:rsidRDefault="00DA3433" w:rsidP="00E303EC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Дополнительные параметры передаются по справочнику НСИ РЕГИЗ 1.2.643.2.69.1.1.1.127. Справочник имеет поле «Признак принадлежности </w:t>
      </w:r>
      <w:r w:rsidR="007B752F">
        <w:rPr>
          <w:rFonts w:eastAsiaTheme="minorHAnsi"/>
          <w:lang w:eastAsia="en-US"/>
        </w:rPr>
        <w:t xml:space="preserve">параметра», которое указывает, </w:t>
      </w:r>
      <w:r w:rsidRPr="006C2A19">
        <w:rPr>
          <w:rFonts w:eastAsiaTheme="minorHAnsi"/>
          <w:lang w:eastAsia="en-US"/>
        </w:rPr>
        <w:t xml:space="preserve">где должен передаваться параметр – в составе диагноза, услуги или </w:t>
      </w:r>
      <w:r w:rsidR="008F4DA6" w:rsidRPr="006C2A19">
        <w:rPr>
          <w:rFonts w:eastAsiaTheme="minorHAnsi"/>
          <w:lang w:eastAsia="en-US"/>
        </w:rPr>
        <w:t>пациента. П</w:t>
      </w:r>
      <w:r w:rsidRPr="006C2A19">
        <w:rPr>
          <w:rFonts w:eastAsiaTheme="minorHAnsi"/>
          <w:lang w:eastAsia="en-US"/>
        </w:rPr>
        <w:t>ризнак принадлежности параметра</w:t>
      </w:r>
      <w:r w:rsidR="008F4DA6" w:rsidRPr="006C2A19">
        <w:rPr>
          <w:rFonts w:eastAsiaTheme="minorHAnsi"/>
          <w:lang w:eastAsia="en-US"/>
        </w:rPr>
        <w:t>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547"/>
        <w:gridCol w:w="3249"/>
        <w:gridCol w:w="4298"/>
      </w:tblGrid>
      <w:tr w:rsidR="00E303EC" w:rsidRPr="006C2A19" w14:paraId="7B196EA3" w14:textId="77777777" w:rsidTr="00B30155">
        <w:tc>
          <w:tcPr>
            <w:tcW w:w="1559" w:type="dxa"/>
          </w:tcPr>
          <w:p w14:paraId="7B196EA0" w14:textId="77777777" w:rsidR="00E303EC" w:rsidRPr="006C2A19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Признак</w:t>
            </w:r>
          </w:p>
        </w:tc>
        <w:tc>
          <w:tcPr>
            <w:tcW w:w="3261" w:type="dxa"/>
          </w:tcPr>
          <w:p w14:paraId="7B196EA1" w14:textId="77777777" w:rsidR="00E303EC" w:rsidRPr="006C2A19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Ресурс ИЭМК</w:t>
            </w:r>
          </w:p>
        </w:tc>
        <w:tc>
          <w:tcPr>
            <w:tcW w:w="4394" w:type="dxa"/>
          </w:tcPr>
          <w:p w14:paraId="7B196EA2" w14:textId="77777777" w:rsidR="00E303EC" w:rsidRPr="006C2A19" w:rsidRDefault="00E303EC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Описание</w:t>
            </w:r>
          </w:p>
        </w:tc>
      </w:tr>
      <w:tr w:rsidR="00E303EC" w:rsidRPr="006C2A19" w14:paraId="7B196EA7" w14:textId="77777777" w:rsidTr="00B30155">
        <w:tc>
          <w:tcPr>
            <w:tcW w:w="1559" w:type="dxa"/>
          </w:tcPr>
          <w:p w14:paraId="7B196EA4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</w:tcPr>
          <w:p w14:paraId="7B196EA5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DiagnosisInfo.Param</w:t>
            </w:r>
            <w:proofErr w:type="spellEnd"/>
          </w:p>
        </w:tc>
        <w:tc>
          <w:tcPr>
            <w:tcW w:w="4394" w:type="dxa"/>
          </w:tcPr>
          <w:p w14:paraId="7B196EA6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диагноза</w:t>
            </w:r>
          </w:p>
        </w:tc>
      </w:tr>
      <w:tr w:rsidR="00E303EC" w:rsidRPr="006C2A19" w14:paraId="7B196EAB" w14:textId="77777777" w:rsidTr="00B30155">
        <w:tc>
          <w:tcPr>
            <w:tcW w:w="1559" w:type="dxa"/>
          </w:tcPr>
          <w:p w14:paraId="7B196EA8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</w:tcPr>
          <w:p w14:paraId="7B196EA9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Service.Param</w:t>
            </w:r>
            <w:proofErr w:type="spellEnd"/>
          </w:p>
        </w:tc>
        <w:tc>
          <w:tcPr>
            <w:tcW w:w="4394" w:type="dxa"/>
          </w:tcPr>
          <w:p w14:paraId="7B196EAA" w14:textId="77777777" w:rsidR="00E303EC" w:rsidRPr="006C2A19" w:rsidRDefault="00E303EC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услуги</w:t>
            </w:r>
          </w:p>
        </w:tc>
      </w:tr>
      <w:tr w:rsidR="00E303EC" w:rsidRPr="006C2A19" w14:paraId="7B196EAF" w14:textId="77777777" w:rsidTr="00B30155">
        <w:tc>
          <w:tcPr>
            <w:tcW w:w="1559" w:type="dxa"/>
          </w:tcPr>
          <w:p w14:paraId="7B196EAC" w14:textId="77777777" w:rsidR="00E303EC" w:rsidRPr="006C2A19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261" w:type="dxa"/>
          </w:tcPr>
          <w:p w14:paraId="7B196EAD" w14:textId="77777777" w:rsidR="00E303EC" w:rsidRPr="006C2A19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MedDocument.Observation</w:t>
            </w:r>
            <w:proofErr w:type="spellEnd"/>
          </w:p>
        </w:tc>
        <w:tc>
          <w:tcPr>
            <w:tcW w:w="4394" w:type="dxa"/>
          </w:tcPr>
          <w:p w14:paraId="7B196EAE" w14:textId="77777777" w:rsidR="00E303EC" w:rsidRPr="006C2A19" w:rsidRDefault="00E303EC" w:rsidP="00E303E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параметр пациента</w:t>
            </w:r>
          </w:p>
        </w:tc>
      </w:tr>
    </w:tbl>
    <w:p w14:paraId="7B196EB0" w14:textId="77777777" w:rsidR="00BA26BB" w:rsidRPr="006C2A19" w:rsidRDefault="00BA26BB" w:rsidP="00245D32">
      <w:bookmarkStart w:id="18" w:name="_Toc62037252"/>
      <w:bookmarkStart w:id="19" w:name="_Toc62037613"/>
    </w:p>
    <w:p w14:paraId="7B196EB1" w14:textId="77777777" w:rsidR="00DA3433" w:rsidRPr="006C2A19" w:rsidRDefault="00DA3433" w:rsidP="00324CA6">
      <w:pPr>
        <w:pStyle w:val="3"/>
        <w:rPr>
          <w:rFonts w:ascii="Times New Roman" w:hAnsi="Times New Roman" w:cs="Times New Roman"/>
        </w:rPr>
      </w:pPr>
      <w:bookmarkStart w:id="20" w:name="_Toc111033117"/>
      <w:r w:rsidRPr="006C2A19">
        <w:rPr>
          <w:rFonts w:ascii="Times New Roman" w:hAnsi="Times New Roman" w:cs="Times New Roman"/>
        </w:rPr>
        <w:t>Передача сведений о диагнозе заболевания с дополнительными параметрами</w:t>
      </w:r>
      <w:bookmarkEnd w:id="18"/>
      <w:bookmarkEnd w:id="19"/>
      <w:bookmarkEnd w:id="20"/>
    </w:p>
    <w:p w14:paraId="7B196EB5" w14:textId="086398DB" w:rsidR="00661132" w:rsidRPr="006C2A19" w:rsidRDefault="00D40C0E" w:rsidP="001C1165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При передаче клинического диагноза пациента используется тип диагноза </w:t>
      </w:r>
      <w:proofErr w:type="spellStart"/>
      <w:r w:rsidRPr="006C2A19">
        <w:rPr>
          <w:rFonts w:eastAsiaTheme="minorHAnsi"/>
          <w:lang w:eastAsia="en-US"/>
        </w:rPr>
        <w:t>ClinicMainDiagnosis</w:t>
      </w:r>
      <w:proofErr w:type="spellEnd"/>
      <w:r w:rsidRPr="006C2A19">
        <w:rPr>
          <w:rFonts w:eastAsiaTheme="minorHAnsi"/>
          <w:lang w:eastAsia="en-US"/>
        </w:rPr>
        <w:t xml:space="preserve">. </w:t>
      </w:r>
      <w:r w:rsidR="00661132" w:rsidRPr="006C2A19">
        <w:rPr>
          <w:rFonts w:eastAsiaTheme="minorHAnsi"/>
          <w:lang w:eastAsia="en-US"/>
        </w:rPr>
        <w:t xml:space="preserve">Для передачи основных данных диагноза должны использоваться следующие ресурсы объекта </w:t>
      </w:r>
      <w:proofErr w:type="spellStart"/>
      <w:r w:rsidR="00661132" w:rsidRPr="006C2A19">
        <w:rPr>
          <w:rFonts w:eastAsiaTheme="minorHAnsi"/>
          <w:lang w:eastAsia="en-US"/>
        </w:rPr>
        <w:t>DiagnosisInfo</w:t>
      </w:r>
      <w:proofErr w:type="spellEnd"/>
      <w:r w:rsidR="00661132" w:rsidRPr="006C2A19">
        <w:rPr>
          <w:rFonts w:eastAsiaTheme="minorHAnsi"/>
          <w:lang w:eastAsia="en-US"/>
        </w:rPr>
        <w:t>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67"/>
        <w:gridCol w:w="2519"/>
        <w:gridCol w:w="4608"/>
      </w:tblGrid>
      <w:tr w:rsidR="00661132" w:rsidRPr="006C2A19" w14:paraId="7B196EB9" w14:textId="77777777" w:rsidTr="00B30155">
        <w:tc>
          <w:tcPr>
            <w:tcW w:w="1985" w:type="dxa"/>
          </w:tcPr>
          <w:p w14:paraId="7B196EB6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2551" w:type="dxa"/>
          </w:tcPr>
          <w:p w14:paraId="7B196EB7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 xml:space="preserve">Ресурс </w:t>
            </w:r>
            <w:proofErr w:type="spellStart"/>
            <w:r w:rsidRPr="006C2A19">
              <w:rPr>
                <w:rFonts w:ascii="Times New Roman" w:hAnsi="Times New Roman"/>
                <w:b/>
                <w:lang w:eastAsia="en-US"/>
              </w:rPr>
              <w:t>DiagnosisInfo</w:t>
            </w:r>
            <w:proofErr w:type="spellEnd"/>
          </w:p>
        </w:tc>
        <w:tc>
          <w:tcPr>
            <w:tcW w:w="4678" w:type="dxa"/>
          </w:tcPr>
          <w:p w14:paraId="7B196EB8" w14:textId="77777777" w:rsidR="00661132" w:rsidRPr="006C2A19" w:rsidRDefault="00661132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Тип данных, требуемые значения</w:t>
            </w:r>
          </w:p>
        </w:tc>
      </w:tr>
      <w:tr w:rsidR="00661132" w:rsidRPr="006C2A19" w14:paraId="7B196EBD" w14:textId="77777777" w:rsidTr="00B30155">
        <w:tc>
          <w:tcPr>
            <w:tcW w:w="1985" w:type="dxa"/>
          </w:tcPr>
          <w:p w14:paraId="7B196EBA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Код МКБ </w:t>
            </w:r>
          </w:p>
        </w:tc>
        <w:tc>
          <w:tcPr>
            <w:tcW w:w="2551" w:type="dxa"/>
          </w:tcPr>
          <w:p w14:paraId="7B196EBB" w14:textId="77777777" w:rsidR="00661132" w:rsidRPr="006C2A19" w:rsidRDefault="00044B7F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MkbCode</w:t>
            </w:r>
            <w:proofErr w:type="spellEnd"/>
          </w:p>
        </w:tc>
        <w:tc>
          <w:tcPr>
            <w:tcW w:w="4678" w:type="dxa"/>
          </w:tcPr>
          <w:p w14:paraId="7B196EBC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6C2A19">
              <w:rPr>
                <w:rFonts w:ascii="Times New Roman" w:hAnsi="Times New Roman"/>
                <w:lang w:eastAsia="en-US"/>
              </w:rPr>
              <w:t>1.2.643.2.69.1.1.1.2</w:t>
            </w:r>
          </w:p>
        </w:tc>
      </w:tr>
      <w:tr w:rsidR="00661132" w:rsidRPr="006C2A19" w14:paraId="7B196EC4" w14:textId="77777777" w:rsidTr="00B30155">
        <w:tc>
          <w:tcPr>
            <w:tcW w:w="1985" w:type="dxa"/>
          </w:tcPr>
          <w:p w14:paraId="7B196EBE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Статус диагноза</w:t>
            </w:r>
          </w:p>
        </w:tc>
        <w:tc>
          <w:tcPr>
            <w:tcW w:w="2551" w:type="dxa"/>
          </w:tcPr>
          <w:p w14:paraId="7B196EBF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IdDiagnosisType</w:t>
            </w:r>
            <w:proofErr w:type="spellEnd"/>
          </w:p>
        </w:tc>
        <w:tc>
          <w:tcPr>
            <w:tcW w:w="4678" w:type="dxa"/>
          </w:tcPr>
          <w:p w14:paraId="7B196EC0" w14:textId="77777777" w:rsidR="00661132" w:rsidRPr="006C2A19" w:rsidRDefault="00661132" w:rsidP="000D5404">
            <w:pPr>
              <w:spacing w:before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="00044B7F" w:rsidRPr="006C2A19">
              <w:rPr>
                <w:rFonts w:ascii="Times New Roman" w:hAnsi="Times New Roman"/>
              </w:rPr>
              <w:t>1.2.643.2.69.1.1.1.26</w:t>
            </w:r>
          </w:p>
          <w:p w14:paraId="7B196EC1" w14:textId="77777777" w:rsidR="009B4A6A" w:rsidRPr="006C2A19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1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lang w:eastAsia="en-US"/>
              </w:rPr>
              <w:t>Основной</w:t>
            </w:r>
          </w:p>
          <w:p w14:paraId="7B196EC2" w14:textId="77777777" w:rsidR="009B4A6A" w:rsidRPr="006C2A19" w:rsidRDefault="009B4A6A" w:rsidP="009B4A6A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2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lang w:eastAsia="en-US"/>
              </w:rPr>
              <w:t>Сопутствующий</w:t>
            </w:r>
            <w:r w:rsidRPr="006C2A19">
              <w:rPr>
                <w:rFonts w:ascii="Times New Roman" w:hAnsi="Times New Roman" w:cs="Times New Roman"/>
                <w:spacing w:val="-2"/>
                <w:lang w:eastAsia="en-US"/>
              </w:rPr>
              <w:t xml:space="preserve"> (при наличии)</w:t>
            </w:r>
          </w:p>
          <w:p w14:paraId="7B196EC3" w14:textId="77777777" w:rsidR="009B4A6A" w:rsidRPr="006C2A19" w:rsidRDefault="009B4A6A" w:rsidP="009B4A6A">
            <w:pPr>
              <w:pStyle w:val="afe"/>
              <w:ind w:right="-144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3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 xml:space="preserve"> -</w:t>
            </w:r>
            <w:r w:rsidRPr="006C2A19">
              <w:rPr>
                <w:rFonts w:ascii="Times New Roman" w:eastAsiaTheme="minorHAnsi" w:hAnsi="Times New Roman" w:cs="Times New Roman"/>
                <w:szCs w:val="16"/>
                <w:lang w:eastAsia="en-US"/>
              </w:rPr>
              <w:tab/>
            </w:r>
            <w:r w:rsidRPr="006C2A19">
              <w:rPr>
                <w:rFonts w:ascii="Times New Roman" w:hAnsi="Times New Roman" w:cs="Times New Roman"/>
                <w:spacing w:val="-2"/>
                <w:lang w:eastAsia="en-US"/>
              </w:rPr>
              <w:t>Осложнение основного (при наличии)</w:t>
            </w:r>
          </w:p>
        </w:tc>
      </w:tr>
      <w:tr w:rsidR="00D40C0E" w:rsidRPr="006C2A19" w14:paraId="7B196ECC" w14:textId="77777777" w:rsidTr="00B30155">
        <w:tc>
          <w:tcPr>
            <w:tcW w:w="1985" w:type="dxa"/>
          </w:tcPr>
          <w:p w14:paraId="7B196EC5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Этап установления диагноза</w:t>
            </w:r>
          </w:p>
        </w:tc>
        <w:tc>
          <w:tcPr>
            <w:tcW w:w="2551" w:type="dxa"/>
          </w:tcPr>
          <w:p w14:paraId="7B196EC6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DiagnosisStage</w:t>
            </w:r>
            <w:proofErr w:type="spellEnd"/>
          </w:p>
        </w:tc>
        <w:tc>
          <w:tcPr>
            <w:tcW w:w="4678" w:type="dxa"/>
          </w:tcPr>
          <w:p w14:paraId="7B196EC7" w14:textId="77777777" w:rsidR="00D40C0E" w:rsidRPr="006C2A19" w:rsidRDefault="00D40C0E" w:rsidP="001B5158">
            <w:pPr>
              <w:spacing w:before="40" w:after="40"/>
              <w:rPr>
                <w:rFonts w:ascii="Times New Roman" w:hAnsi="Times New Roman"/>
              </w:rPr>
            </w:pPr>
            <w:r w:rsidRPr="006C2A19">
              <w:rPr>
                <w:rFonts w:ascii="Times New Roman" w:hAnsi="Times New Roman"/>
                <w:lang w:eastAsia="en-US"/>
              </w:rPr>
              <w:t xml:space="preserve">По справочнику </w:t>
            </w:r>
            <w:r w:rsidRPr="006C2A19">
              <w:rPr>
                <w:rFonts w:ascii="Times New Roman" w:hAnsi="Times New Roman"/>
              </w:rPr>
              <w:t>1.2.643.2.69.1.1.1.10</w:t>
            </w:r>
          </w:p>
          <w:p w14:paraId="7B196EC8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1 -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Предварительный</w:t>
            </w:r>
          </w:p>
          <w:p w14:paraId="7B196EC9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2 -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Клинический</w:t>
            </w:r>
          </w:p>
          <w:p w14:paraId="7B196ECA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3 -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Заключительный</w:t>
            </w:r>
          </w:p>
          <w:p w14:paraId="7B196ECB" w14:textId="77777777" w:rsidR="00D40C0E" w:rsidRPr="006C2A19" w:rsidRDefault="00D40C0E" w:rsidP="001B5158">
            <w:pPr>
              <w:pStyle w:val="afe"/>
              <w:rPr>
                <w:rFonts w:ascii="Times New Roman" w:hAnsi="Times New Roman" w:cs="Times New Roman"/>
                <w:lang w:eastAsia="en-US"/>
              </w:rPr>
            </w:pPr>
            <w:r w:rsidRPr="006C2A19">
              <w:rPr>
                <w:rFonts w:ascii="Times New Roman" w:hAnsi="Times New Roman" w:cs="Times New Roman"/>
                <w:lang w:eastAsia="en-US"/>
              </w:rPr>
              <w:t>4 -</w:t>
            </w:r>
            <w:r w:rsidRPr="006C2A19">
              <w:rPr>
                <w:rFonts w:ascii="Times New Roman" w:hAnsi="Times New Roman" w:cs="Times New Roman"/>
                <w:lang w:eastAsia="en-US"/>
              </w:rPr>
              <w:tab/>
              <w:t>Патологоанатомический</w:t>
            </w:r>
          </w:p>
        </w:tc>
      </w:tr>
      <w:tr w:rsidR="00661132" w:rsidRPr="006C2A19" w14:paraId="7B196EFF" w14:textId="77777777" w:rsidTr="00B30155">
        <w:tc>
          <w:tcPr>
            <w:tcW w:w="1985" w:type="dxa"/>
          </w:tcPr>
          <w:p w14:paraId="7B196EFC" w14:textId="77777777" w:rsidR="00661132" w:rsidRPr="006C2A19" w:rsidRDefault="00661132" w:rsidP="00661132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Дата установления диагноза</w:t>
            </w:r>
          </w:p>
        </w:tc>
        <w:tc>
          <w:tcPr>
            <w:tcW w:w="2551" w:type="dxa"/>
          </w:tcPr>
          <w:p w14:paraId="7B196EFD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proofErr w:type="spellStart"/>
            <w:r w:rsidRPr="006C2A19">
              <w:rPr>
                <w:rFonts w:ascii="Times New Roman" w:hAnsi="Times New Roman"/>
                <w:lang w:eastAsia="en-US"/>
              </w:rPr>
              <w:t>DiagnosedDate</w:t>
            </w:r>
            <w:proofErr w:type="spellEnd"/>
          </w:p>
        </w:tc>
        <w:tc>
          <w:tcPr>
            <w:tcW w:w="4678" w:type="dxa"/>
          </w:tcPr>
          <w:p w14:paraId="7B196EFE" w14:textId="77777777" w:rsidR="00661132" w:rsidRPr="006C2A19" w:rsidRDefault="00661132" w:rsidP="00373C2C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C2A19">
              <w:rPr>
                <w:rFonts w:ascii="Times New Roman" w:hAnsi="Times New Roman"/>
                <w:lang w:eastAsia="en-US"/>
              </w:rPr>
              <w:t>Дата и время</w:t>
            </w:r>
          </w:p>
        </w:tc>
      </w:tr>
    </w:tbl>
    <w:p w14:paraId="7B196F01" w14:textId="76C0EE4D" w:rsidR="00B26C60" w:rsidRPr="006C2A19" w:rsidRDefault="0011690D" w:rsidP="0011690D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lastRenderedPageBreak/>
        <w:t xml:space="preserve">При внесении врачом изменений в основные данные по диагнозу пациента, соответствующих ресурсу </w:t>
      </w:r>
      <w:proofErr w:type="spellStart"/>
      <w:r w:rsidRPr="006C2A19">
        <w:rPr>
          <w:rFonts w:eastAsiaTheme="minorHAnsi"/>
          <w:lang w:eastAsia="en-US"/>
        </w:rPr>
        <w:t>DiagnosisInfo</w:t>
      </w:r>
      <w:proofErr w:type="spellEnd"/>
      <w:r w:rsidRPr="006C2A19">
        <w:rPr>
          <w:rFonts w:eastAsiaTheme="minorHAnsi"/>
          <w:lang w:eastAsia="en-US"/>
        </w:rPr>
        <w:t xml:space="preserve">, должно автоматически формироваться обновление случая медицинского обслуживания в РЕГИЗ методом </w:t>
      </w:r>
      <w:proofErr w:type="spellStart"/>
      <w:r w:rsidRPr="006C2A19">
        <w:t>UpdateCase</w:t>
      </w:r>
      <w:proofErr w:type="spellEnd"/>
      <w:r w:rsidRPr="006C2A19">
        <w:t>.</w:t>
      </w:r>
    </w:p>
    <w:p w14:paraId="7B196FB3" w14:textId="77777777" w:rsidR="00DA3433" w:rsidRPr="006C2A19" w:rsidRDefault="00DA3433" w:rsidP="001B5158">
      <w:pPr>
        <w:pStyle w:val="3"/>
        <w:rPr>
          <w:rFonts w:ascii="Times New Roman" w:hAnsi="Times New Roman" w:cs="Times New Roman"/>
        </w:rPr>
      </w:pPr>
      <w:bookmarkStart w:id="21" w:name="_Toc62037265"/>
      <w:bookmarkStart w:id="22" w:name="_Toc62037626"/>
      <w:bookmarkStart w:id="23" w:name="_Toc111033118"/>
      <w:r w:rsidRPr="006C2A19">
        <w:rPr>
          <w:rFonts w:ascii="Times New Roman" w:hAnsi="Times New Roman" w:cs="Times New Roman"/>
        </w:rPr>
        <w:t>Передача дополнительных сведений о состоянии и лечении пациента</w:t>
      </w:r>
      <w:bookmarkEnd w:id="21"/>
      <w:bookmarkEnd w:id="22"/>
      <w:bookmarkEnd w:id="23"/>
    </w:p>
    <w:p w14:paraId="7B196FB4" w14:textId="77777777" w:rsidR="00DA3433" w:rsidRPr="006C2A19" w:rsidRDefault="00DA3433" w:rsidP="00245D32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6C2A19">
        <w:rPr>
          <w:rFonts w:eastAsiaTheme="minorHAnsi"/>
          <w:lang w:eastAsia="en-US"/>
        </w:rPr>
        <w:t>MedDocument</w:t>
      </w:r>
      <w:proofErr w:type="spellEnd"/>
      <w:r w:rsidRPr="006C2A19">
        <w:rPr>
          <w:rFonts w:eastAsiaTheme="minorHAnsi"/>
          <w:lang w:eastAsia="en-US"/>
        </w:rPr>
        <w:t xml:space="preserve"> типа </w:t>
      </w:r>
      <w:proofErr w:type="spellStart"/>
      <w:r w:rsidRPr="006C2A19">
        <w:rPr>
          <w:rFonts w:eastAsiaTheme="minorHAnsi"/>
          <w:lang w:eastAsia="en-US"/>
        </w:rPr>
        <w:t>ConsultNote</w:t>
      </w:r>
      <w:proofErr w:type="spellEnd"/>
      <w:r w:rsidRPr="006C2A19">
        <w:rPr>
          <w:rFonts w:eastAsiaTheme="minorHAnsi"/>
          <w:lang w:eastAsia="en-US"/>
        </w:rPr>
        <w:t xml:space="preserve">. Сведения передаются в виде коллекции </w:t>
      </w:r>
      <w:proofErr w:type="spellStart"/>
      <w:r w:rsidRPr="006C2A19">
        <w:rPr>
          <w:rFonts w:eastAsiaTheme="minorHAnsi"/>
          <w:lang w:eastAsia="en-US"/>
        </w:rPr>
        <w:t>MedDocument.Observations</w:t>
      </w:r>
      <w:proofErr w:type="spellEnd"/>
      <w:r w:rsidRPr="006C2A19">
        <w:rPr>
          <w:rFonts w:eastAsiaTheme="minorHAnsi"/>
          <w:lang w:eastAsia="en-US"/>
        </w:rPr>
        <w:t>.</w:t>
      </w:r>
    </w:p>
    <w:p w14:paraId="7B196FB5" w14:textId="77777777" w:rsidR="00DA3433" w:rsidRPr="006C2A19" w:rsidRDefault="00DA3433" w:rsidP="00245D32">
      <w:pPr>
        <w:spacing w:before="120" w:after="120" w:line="276" w:lineRule="auto"/>
        <w:ind w:firstLine="709"/>
        <w:jc w:val="both"/>
        <w:rPr>
          <w:rFonts w:eastAsiaTheme="minorHAnsi"/>
          <w:lang w:eastAsia="en-US"/>
        </w:rPr>
      </w:pPr>
      <w:r w:rsidRPr="006C2A19">
        <w:rPr>
          <w:rFonts w:eastAsiaTheme="minorHAnsi"/>
          <w:lang w:eastAsia="en-US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125"/>
        <w:gridCol w:w="7969"/>
      </w:tblGrid>
      <w:tr w:rsidR="001C61A6" w:rsidRPr="005D4B3D" w14:paraId="7B196FB8" w14:textId="77777777" w:rsidTr="00B30155">
        <w:tc>
          <w:tcPr>
            <w:tcW w:w="1134" w:type="dxa"/>
          </w:tcPr>
          <w:p w14:paraId="7B196FB6" w14:textId="77777777" w:rsidR="001C61A6" w:rsidRPr="006C2A19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Код</w:t>
            </w:r>
          </w:p>
        </w:tc>
        <w:tc>
          <w:tcPr>
            <w:tcW w:w="8080" w:type="dxa"/>
          </w:tcPr>
          <w:p w14:paraId="7B196FB7" w14:textId="77777777" w:rsidR="001C61A6" w:rsidRPr="005D4B3D" w:rsidRDefault="001C61A6" w:rsidP="00245D32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6C2A19"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</w:tr>
      <w:tr w:rsidR="00BE3BDB" w:rsidRPr="00B30155" w14:paraId="7251EF74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529C0E73" w14:textId="3B29028D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080" w:type="dxa"/>
            <w:vAlign w:val="center"/>
            <w:hideMark/>
          </w:tcPr>
          <w:p w14:paraId="47E33415" w14:textId="38E2FDA8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Частота сердечных сокращений (ЧСС)</w:t>
            </w:r>
          </w:p>
        </w:tc>
      </w:tr>
      <w:tr w:rsidR="00BE3BDB" w:rsidRPr="00B30155" w14:paraId="371C4D21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4C5C2F93" w14:textId="2087BCCE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8080" w:type="dxa"/>
            <w:vAlign w:val="center"/>
            <w:hideMark/>
          </w:tcPr>
          <w:p w14:paraId="0799ECC1" w14:textId="77B7E08E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Частота дыхательных движений (ЧДД)</w:t>
            </w:r>
          </w:p>
        </w:tc>
      </w:tr>
      <w:tr w:rsidR="00BE3BDB" w:rsidRPr="00B30155" w14:paraId="2635866B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53C7BA7C" w14:textId="6E3AF2DE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8080" w:type="dxa"/>
            <w:vAlign w:val="center"/>
            <w:hideMark/>
          </w:tcPr>
          <w:p w14:paraId="304A1C89" w14:textId="751DB45C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Температура тела</w:t>
            </w:r>
          </w:p>
        </w:tc>
      </w:tr>
      <w:tr w:rsidR="00BE3BDB" w:rsidRPr="00B30155" w14:paraId="36D0CC42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6E7277C2" w14:textId="1AD5517E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640</w:t>
            </w:r>
          </w:p>
        </w:tc>
        <w:tc>
          <w:tcPr>
            <w:tcW w:w="8080" w:type="dxa"/>
            <w:vAlign w:val="center"/>
            <w:hideMark/>
          </w:tcPr>
          <w:p w14:paraId="386932DB" w14:textId="27668FD7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поступления в ОРИТ</w:t>
            </w:r>
          </w:p>
        </w:tc>
      </w:tr>
      <w:tr w:rsidR="00BE3BDB" w:rsidRPr="00B30155" w14:paraId="27ACDDDC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0338CB82" w14:textId="00A306F2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641</w:t>
            </w:r>
          </w:p>
        </w:tc>
        <w:tc>
          <w:tcPr>
            <w:tcW w:w="8080" w:type="dxa"/>
            <w:vAlign w:val="center"/>
            <w:hideMark/>
          </w:tcPr>
          <w:p w14:paraId="34E3F14D" w14:textId="1822464D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перевода из ОРИТ</w:t>
            </w:r>
          </w:p>
        </w:tc>
      </w:tr>
      <w:tr w:rsidR="00BE3BDB" w:rsidRPr="00B30155" w14:paraId="702628CB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2DC804F5" w14:textId="0AFF296F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729</w:t>
            </w:r>
          </w:p>
        </w:tc>
        <w:tc>
          <w:tcPr>
            <w:tcW w:w="8080" w:type="dxa"/>
            <w:vAlign w:val="center"/>
            <w:hideMark/>
          </w:tcPr>
          <w:p w14:paraId="6D730225" w14:textId="6AB454A4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Артериальное давление диастолическое(ДАД)</w:t>
            </w:r>
          </w:p>
        </w:tc>
      </w:tr>
      <w:tr w:rsidR="00BE3BDB" w:rsidRPr="00B30155" w14:paraId="771F9569" w14:textId="77777777" w:rsidTr="004D24B1">
        <w:trPr>
          <w:trHeight w:val="390"/>
        </w:trPr>
        <w:tc>
          <w:tcPr>
            <w:tcW w:w="1134" w:type="dxa"/>
            <w:shd w:val="clear" w:color="auto" w:fill="auto"/>
            <w:vAlign w:val="center"/>
            <w:hideMark/>
          </w:tcPr>
          <w:p w14:paraId="02F7EE8F" w14:textId="1FD8B55E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730</w:t>
            </w:r>
          </w:p>
        </w:tc>
        <w:tc>
          <w:tcPr>
            <w:tcW w:w="8080" w:type="dxa"/>
            <w:vAlign w:val="center"/>
            <w:hideMark/>
          </w:tcPr>
          <w:p w14:paraId="7C878C55" w14:textId="7943195C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Артериальное давление систолическое(САД)</w:t>
            </w:r>
          </w:p>
        </w:tc>
      </w:tr>
      <w:tr w:rsidR="00BE3BDB" w:rsidRPr="00B30155" w14:paraId="0CD18D46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11B3C9B8" w14:textId="53F070D6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1060</w:t>
            </w:r>
          </w:p>
        </w:tc>
        <w:tc>
          <w:tcPr>
            <w:tcW w:w="8080" w:type="dxa"/>
            <w:vAlign w:val="center"/>
            <w:hideMark/>
          </w:tcPr>
          <w:p w14:paraId="394E52F7" w14:textId="2197803D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Уровень сознания, в соответствии со шкалой комы Глазго</w:t>
            </w:r>
          </w:p>
        </w:tc>
      </w:tr>
      <w:tr w:rsidR="00BE3BDB" w:rsidRPr="00B30155" w14:paraId="50E39A48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5E256B1A" w14:textId="6EAA7DBF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1090</w:t>
            </w:r>
          </w:p>
        </w:tc>
        <w:tc>
          <w:tcPr>
            <w:tcW w:w="8080" w:type="dxa"/>
            <w:vAlign w:val="center"/>
            <w:hideMark/>
          </w:tcPr>
          <w:p w14:paraId="5C8AB8E2" w14:textId="2C37F839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Причина поступления пациента в ОРИТ</w:t>
            </w:r>
          </w:p>
        </w:tc>
      </w:tr>
      <w:tr w:rsidR="00BE3BDB" w:rsidRPr="00B30155" w14:paraId="69D98F49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46A29060" w14:textId="2CD2262F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1091</w:t>
            </w:r>
          </w:p>
        </w:tc>
        <w:tc>
          <w:tcPr>
            <w:tcW w:w="8080" w:type="dxa"/>
            <w:vAlign w:val="center"/>
            <w:hideMark/>
          </w:tcPr>
          <w:p w14:paraId="65899302" w14:textId="15CB52A2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Место постановки центрального венозного катетера</w:t>
            </w:r>
          </w:p>
        </w:tc>
      </w:tr>
      <w:tr w:rsidR="00BE3BDB" w:rsidRPr="00B30155" w14:paraId="24647C19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5A5AE25F" w14:textId="5A6A20D8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1092</w:t>
            </w:r>
          </w:p>
        </w:tc>
        <w:tc>
          <w:tcPr>
            <w:tcW w:w="8080" w:type="dxa"/>
            <w:vAlign w:val="center"/>
            <w:hideMark/>
          </w:tcPr>
          <w:p w14:paraId="6BAB4434" w14:textId="66F469F0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установки центрального венозного катетера</w:t>
            </w:r>
          </w:p>
        </w:tc>
      </w:tr>
      <w:tr w:rsidR="00BE3BDB" w:rsidRPr="00B30155" w14:paraId="5A9058D9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DF992A4" w14:textId="5E9EFE23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1093</w:t>
            </w:r>
          </w:p>
        </w:tc>
        <w:tc>
          <w:tcPr>
            <w:tcW w:w="8080" w:type="dxa"/>
            <w:vAlign w:val="center"/>
            <w:hideMark/>
          </w:tcPr>
          <w:p w14:paraId="2A7B62F7" w14:textId="5112E310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снятия центрального венозного катетера</w:t>
            </w:r>
          </w:p>
        </w:tc>
      </w:tr>
      <w:tr w:rsidR="00BE3BDB" w:rsidRPr="00B30155" w14:paraId="15872E65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6EAD62BB" w14:textId="2CBC5094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1094</w:t>
            </w:r>
          </w:p>
        </w:tc>
        <w:tc>
          <w:tcPr>
            <w:tcW w:w="8080" w:type="dxa"/>
            <w:vAlign w:val="center"/>
            <w:hideMark/>
          </w:tcPr>
          <w:p w14:paraId="0CB1A157" w14:textId="7EA4C011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Место постановки периферического артериального катетера</w:t>
            </w:r>
          </w:p>
        </w:tc>
      </w:tr>
      <w:tr w:rsidR="00BE3BDB" w:rsidRPr="00B30155" w14:paraId="3FFFE674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7E0B9D79" w14:textId="0EA7025E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1095</w:t>
            </w:r>
          </w:p>
        </w:tc>
        <w:tc>
          <w:tcPr>
            <w:tcW w:w="8080" w:type="dxa"/>
            <w:vAlign w:val="center"/>
            <w:hideMark/>
          </w:tcPr>
          <w:p w14:paraId="1EA5216C" w14:textId="3CE5598B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установки центрального венозного катетера</w:t>
            </w:r>
          </w:p>
        </w:tc>
      </w:tr>
      <w:tr w:rsidR="00BE3BDB" w:rsidRPr="00B30155" w14:paraId="10C8FC68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5738CF26" w14:textId="7E56BE67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1096</w:t>
            </w:r>
          </w:p>
        </w:tc>
        <w:tc>
          <w:tcPr>
            <w:tcW w:w="8080" w:type="dxa"/>
            <w:vAlign w:val="center"/>
            <w:hideMark/>
          </w:tcPr>
          <w:p w14:paraId="396FCAEF" w14:textId="2D56AF70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снятия центрального венозного катетера</w:t>
            </w:r>
          </w:p>
        </w:tc>
      </w:tr>
      <w:tr w:rsidR="00BE3BDB" w:rsidRPr="00B30155" w14:paraId="586D4EEB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0987E37F" w14:textId="7F28A7C7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1097</w:t>
            </w:r>
          </w:p>
        </w:tc>
        <w:tc>
          <w:tcPr>
            <w:tcW w:w="8080" w:type="dxa"/>
            <w:vAlign w:val="center"/>
            <w:hideMark/>
          </w:tcPr>
          <w:p w14:paraId="3D2F3E14" w14:textId="4957F424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установки мочевого катетера</w:t>
            </w:r>
          </w:p>
        </w:tc>
      </w:tr>
      <w:tr w:rsidR="00BE3BDB" w:rsidRPr="00B30155" w14:paraId="617A8367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14:paraId="74797C69" w14:textId="36C70816" w:rsidR="00BE3BDB" w:rsidRPr="00B30155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1098</w:t>
            </w:r>
          </w:p>
        </w:tc>
        <w:tc>
          <w:tcPr>
            <w:tcW w:w="8080" w:type="dxa"/>
            <w:vAlign w:val="center"/>
            <w:hideMark/>
          </w:tcPr>
          <w:p w14:paraId="73A6CFB0" w14:textId="41BB0A48" w:rsidR="00BE3BDB" w:rsidRPr="00B30155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Дата и время снятия мочевого катетера</w:t>
            </w:r>
          </w:p>
        </w:tc>
      </w:tr>
      <w:tr w:rsidR="00BE3BDB" w:rsidRPr="00B30155" w14:paraId="7567C7C1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5052FCEB" w14:textId="1E716B37" w:rsidR="00BE3BDB" w:rsidRPr="00BE3BDB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1099</w:t>
            </w:r>
          </w:p>
        </w:tc>
        <w:tc>
          <w:tcPr>
            <w:tcW w:w="8080" w:type="dxa"/>
            <w:vAlign w:val="center"/>
          </w:tcPr>
          <w:p w14:paraId="1ABD90C6" w14:textId="0726F7B0" w:rsidR="00BE3BDB" w:rsidRPr="00BE3BDB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Индекс оксигенации (PaO2/FiO2)</w:t>
            </w:r>
          </w:p>
        </w:tc>
      </w:tr>
      <w:tr w:rsidR="00BE3BDB" w:rsidRPr="00B30155" w14:paraId="40FEB8D3" w14:textId="77777777" w:rsidTr="004D24B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14:paraId="44D99A67" w14:textId="6DEE9141" w:rsidR="00BE3BDB" w:rsidRPr="00BE3BDB" w:rsidRDefault="00BE3BDB" w:rsidP="00BE3BDB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1100</w:t>
            </w:r>
          </w:p>
        </w:tc>
        <w:tc>
          <w:tcPr>
            <w:tcW w:w="8080" w:type="dxa"/>
            <w:vAlign w:val="center"/>
          </w:tcPr>
          <w:p w14:paraId="6B052F91" w14:textId="72C2A6B4" w:rsidR="00BE3BDB" w:rsidRPr="00BE3BDB" w:rsidRDefault="00BE3BDB" w:rsidP="00BE3BDB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E3BDB">
              <w:rPr>
                <w:rFonts w:ascii="Times New Roman" w:hAnsi="Times New Roman"/>
                <w:lang w:eastAsia="en-US"/>
              </w:rPr>
              <w:t>Артериальная гипотензия</w:t>
            </w:r>
          </w:p>
        </w:tc>
      </w:tr>
    </w:tbl>
    <w:p w14:paraId="72CF3631" w14:textId="2968DBEF" w:rsidR="00BD5DBB" w:rsidRDefault="00EF63BA" w:rsidP="001C1165">
      <w:pPr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textWrapping" w:clear="all"/>
      </w:r>
    </w:p>
    <w:p w14:paraId="36CA28BB" w14:textId="5E218D64" w:rsidR="00BD5DBB" w:rsidRDefault="00BD5DBB">
      <w:pPr>
        <w:rPr>
          <w:rFonts w:eastAsiaTheme="minorHAnsi"/>
          <w:lang w:eastAsia="en-US"/>
        </w:rPr>
      </w:pPr>
    </w:p>
    <w:sectPr w:rsidR="00BD5DBB" w:rsidSect="00B23E6F">
      <w:footerReference w:type="default" r:id="rId13"/>
      <w:footerReference w:type="first" r:id="rId14"/>
      <w:pgSz w:w="11906" w:h="16838"/>
      <w:pgMar w:top="993" w:right="851" w:bottom="993" w:left="1134" w:header="709" w:footer="1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A4C1" w14:textId="77777777" w:rsidR="00EA2549" w:rsidRDefault="00EA2549" w:rsidP="003417EF">
      <w:r>
        <w:separator/>
      </w:r>
    </w:p>
  </w:endnote>
  <w:endnote w:type="continuationSeparator" w:id="0">
    <w:p w14:paraId="75599A3A" w14:textId="77777777" w:rsidR="00EA2549" w:rsidRDefault="00EA2549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678875"/>
      <w:docPartObj>
        <w:docPartGallery w:val="Page Numbers (Bottom of Page)"/>
        <w:docPartUnique/>
      </w:docPartObj>
    </w:sdtPr>
    <w:sdtEndPr/>
    <w:sdtContent>
      <w:p w14:paraId="793E88E4" w14:textId="4E5E7F4F" w:rsidR="00B23E6F" w:rsidRDefault="00B23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94">
          <w:rPr>
            <w:noProof/>
          </w:rPr>
          <w:t>2</w:t>
        </w:r>
        <w:r>
          <w:fldChar w:fldCharType="end"/>
        </w:r>
      </w:p>
    </w:sdtContent>
  </w:sdt>
  <w:p w14:paraId="16F8EE7A" w14:textId="77777777" w:rsidR="00C468F3" w:rsidRDefault="00C468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E7B4" w14:textId="49D7D3B8" w:rsidR="00B23E6F" w:rsidRDefault="00B23E6F">
    <w:pPr>
      <w:pStyle w:val="a6"/>
      <w:jc w:val="center"/>
    </w:pPr>
  </w:p>
  <w:p w14:paraId="7B19769B" w14:textId="77777777" w:rsidR="00C55F8B" w:rsidRDefault="00C55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D9B4" w14:textId="77777777" w:rsidR="00EA2549" w:rsidRDefault="00EA2549" w:rsidP="003417EF">
      <w:r>
        <w:separator/>
      </w:r>
    </w:p>
  </w:footnote>
  <w:footnote w:type="continuationSeparator" w:id="0">
    <w:p w14:paraId="145D293C" w14:textId="77777777" w:rsidR="00EA2549" w:rsidRDefault="00EA2549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2E1"/>
    <w:multiLevelType w:val="hybridMultilevel"/>
    <w:tmpl w:val="C7F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D77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944FBA"/>
    <w:multiLevelType w:val="hybridMultilevel"/>
    <w:tmpl w:val="286AE52E"/>
    <w:lvl w:ilvl="0" w:tplc="AB80E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11E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1C01F4"/>
    <w:multiLevelType w:val="hybridMultilevel"/>
    <w:tmpl w:val="C5BA06C8"/>
    <w:lvl w:ilvl="0" w:tplc="FB3CCCB4">
      <w:start w:val="1"/>
      <w:numFmt w:val="decimal"/>
      <w:lvlText w:val="%1."/>
      <w:lvlJc w:val="left"/>
      <w:pPr>
        <w:ind w:left="3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4392153"/>
    <w:multiLevelType w:val="hybridMultilevel"/>
    <w:tmpl w:val="836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1B00"/>
    <w:multiLevelType w:val="hybridMultilevel"/>
    <w:tmpl w:val="EF74C8F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C0C5FB2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7E3200E"/>
    <w:multiLevelType w:val="hybridMultilevel"/>
    <w:tmpl w:val="C5BA06C8"/>
    <w:lvl w:ilvl="0" w:tplc="FB3CCCB4">
      <w:start w:val="1"/>
      <w:numFmt w:val="decimal"/>
      <w:lvlText w:val="%1."/>
      <w:lvlJc w:val="left"/>
      <w:pPr>
        <w:ind w:left="3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3B4AFA"/>
    <w:multiLevelType w:val="hybridMultilevel"/>
    <w:tmpl w:val="60088764"/>
    <w:lvl w:ilvl="0" w:tplc="0EE6ECC8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02AA4"/>
    <w:multiLevelType w:val="multilevel"/>
    <w:tmpl w:val="1DCA1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E305C5"/>
    <w:multiLevelType w:val="hybridMultilevel"/>
    <w:tmpl w:val="6B0E967C"/>
    <w:lvl w:ilvl="0" w:tplc="7BEA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F82"/>
    <w:multiLevelType w:val="hybridMultilevel"/>
    <w:tmpl w:val="035656F2"/>
    <w:lvl w:ilvl="0" w:tplc="D8A4BD44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9434E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30604F7"/>
    <w:multiLevelType w:val="hybridMultilevel"/>
    <w:tmpl w:val="695E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1E67"/>
    <w:multiLevelType w:val="hybridMultilevel"/>
    <w:tmpl w:val="0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70A6"/>
    <w:multiLevelType w:val="hybridMultilevel"/>
    <w:tmpl w:val="6472DA12"/>
    <w:lvl w:ilvl="0" w:tplc="19F2C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DA74155"/>
    <w:multiLevelType w:val="multilevel"/>
    <w:tmpl w:val="3D10F3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7"/>
  </w:num>
  <w:num w:numId="7">
    <w:abstractNumId w:val="14"/>
  </w:num>
  <w:num w:numId="8">
    <w:abstractNumId w:val="5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4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BB"/>
    <w:rsid w:val="000001A9"/>
    <w:rsid w:val="00000821"/>
    <w:rsid w:val="00001342"/>
    <w:rsid w:val="0000303E"/>
    <w:rsid w:val="0000401E"/>
    <w:rsid w:val="00006963"/>
    <w:rsid w:val="00015478"/>
    <w:rsid w:val="0001596B"/>
    <w:rsid w:val="00016A04"/>
    <w:rsid w:val="00021C52"/>
    <w:rsid w:val="00022DFB"/>
    <w:rsid w:val="0002384B"/>
    <w:rsid w:val="00024792"/>
    <w:rsid w:val="00024B57"/>
    <w:rsid w:val="000268AE"/>
    <w:rsid w:val="00030335"/>
    <w:rsid w:val="000306EE"/>
    <w:rsid w:val="00031605"/>
    <w:rsid w:val="00031C5E"/>
    <w:rsid w:val="00033580"/>
    <w:rsid w:val="00034B2D"/>
    <w:rsid w:val="00035FB2"/>
    <w:rsid w:val="00036005"/>
    <w:rsid w:val="0003726E"/>
    <w:rsid w:val="00041777"/>
    <w:rsid w:val="0004249D"/>
    <w:rsid w:val="00042707"/>
    <w:rsid w:val="00042836"/>
    <w:rsid w:val="00042E41"/>
    <w:rsid w:val="00044B7F"/>
    <w:rsid w:val="00044E0D"/>
    <w:rsid w:val="00045B45"/>
    <w:rsid w:val="00046D01"/>
    <w:rsid w:val="00047081"/>
    <w:rsid w:val="000512D2"/>
    <w:rsid w:val="00051D7F"/>
    <w:rsid w:val="00053367"/>
    <w:rsid w:val="00054C65"/>
    <w:rsid w:val="000611D3"/>
    <w:rsid w:val="00061BB8"/>
    <w:rsid w:val="00061EF6"/>
    <w:rsid w:val="00062FC6"/>
    <w:rsid w:val="0006375D"/>
    <w:rsid w:val="000667C0"/>
    <w:rsid w:val="00070777"/>
    <w:rsid w:val="000713B1"/>
    <w:rsid w:val="00073854"/>
    <w:rsid w:val="00074661"/>
    <w:rsid w:val="000777FF"/>
    <w:rsid w:val="00081216"/>
    <w:rsid w:val="0008218A"/>
    <w:rsid w:val="0008578A"/>
    <w:rsid w:val="00085CB4"/>
    <w:rsid w:val="00086240"/>
    <w:rsid w:val="00086542"/>
    <w:rsid w:val="00087C6E"/>
    <w:rsid w:val="00090F30"/>
    <w:rsid w:val="00091186"/>
    <w:rsid w:val="00093016"/>
    <w:rsid w:val="000930E1"/>
    <w:rsid w:val="00093DE2"/>
    <w:rsid w:val="00094925"/>
    <w:rsid w:val="00094B5F"/>
    <w:rsid w:val="00095A3E"/>
    <w:rsid w:val="00096DBA"/>
    <w:rsid w:val="000A0763"/>
    <w:rsid w:val="000A292E"/>
    <w:rsid w:val="000A38EC"/>
    <w:rsid w:val="000B0D46"/>
    <w:rsid w:val="000B25C1"/>
    <w:rsid w:val="000B2FF0"/>
    <w:rsid w:val="000B39D3"/>
    <w:rsid w:val="000B752E"/>
    <w:rsid w:val="000C55DD"/>
    <w:rsid w:val="000C622A"/>
    <w:rsid w:val="000C685C"/>
    <w:rsid w:val="000C7598"/>
    <w:rsid w:val="000C785D"/>
    <w:rsid w:val="000C7D3B"/>
    <w:rsid w:val="000D10EA"/>
    <w:rsid w:val="000D1F49"/>
    <w:rsid w:val="000D2AE1"/>
    <w:rsid w:val="000D4824"/>
    <w:rsid w:val="000D5404"/>
    <w:rsid w:val="000D609A"/>
    <w:rsid w:val="000D6499"/>
    <w:rsid w:val="000D6DA3"/>
    <w:rsid w:val="000D7368"/>
    <w:rsid w:val="000E0628"/>
    <w:rsid w:val="000E192F"/>
    <w:rsid w:val="000E3168"/>
    <w:rsid w:val="000E47B3"/>
    <w:rsid w:val="000E4EDE"/>
    <w:rsid w:val="000E5B35"/>
    <w:rsid w:val="000E7364"/>
    <w:rsid w:val="000E73B0"/>
    <w:rsid w:val="000F2DCD"/>
    <w:rsid w:val="000F3075"/>
    <w:rsid w:val="000F39EB"/>
    <w:rsid w:val="000F611B"/>
    <w:rsid w:val="0010087C"/>
    <w:rsid w:val="00101B50"/>
    <w:rsid w:val="00101C16"/>
    <w:rsid w:val="00102CFF"/>
    <w:rsid w:val="001032E4"/>
    <w:rsid w:val="00103C15"/>
    <w:rsid w:val="00107EE9"/>
    <w:rsid w:val="0011347D"/>
    <w:rsid w:val="00114469"/>
    <w:rsid w:val="00116307"/>
    <w:rsid w:val="0011690D"/>
    <w:rsid w:val="001204A2"/>
    <w:rsid w:val="00121388"/>
    <w:rsid w:val="001237EA"/>
    <w:rsid w:val="0012488D"/>
    <w:rsid w:val="00131078"/>
    <w:rsid w:val="0013146C"/>
    <w:rsid w:val="001341B5"/>
    <w:rsid w:val="00134515"/>
    <w:rsid w:val="00136841"/>
    <w:rsid w:val="00137906"/>
    <w:rsid w:val="0014179D"/>
    <w:rsid w:val="00142EB8"/>
    <w:rsid w:val="00144ECC"/>
    <w:rsid w:val="001465FD"/>
    <w:rsid w:val="0014739C"/>
    <w:rsid w:val="001476EB"/>
    <w:rsid w:val="0015204E"/>
    <w:rsid w:val="00156237"/>
    <w:rsid w:val="00160710"/>
    <w:rsid w:val="001626E9"/>
    <w:rsid w:val="00165353"/>
    <w:rsid w:val="00166E72"/>
    <w:rsid w:val="001778D5"/>
    <w:rsid w:val="00177FBE"/>
    <w:rsid w:val="00183D46"/>
    <w:rsid w:val="00186307"/>
    <w:rsid w:val="0018698C"/>
    <w:rsid w:val="00187CB2"/>
    <w:rsid w:val="0019095F"/>
    <w:rsid w:val="00190F48"/>
    <w:rsid w:val="001932B2"/>
    <w:rsid w:val="00193660"/>
    <w:rsid w:val="00193CAD"/>
    <w:rsid w:val="00196047"/>
    <w:rsid w:val="001961FC"/>
    <w:rsid w:val="00196F53"/>
    <w:rsid w:val="00197D85"/>
    <w:rsid w:val="001A00D9"/>
    <w:rsid w:val="001A01E2"/>
    <w:rsid w:val="001A0383"/>
    <w:rsid w:val="001A2FC5"/>
    <w:rsid w:val="001A3464"/>
    <w:rsid w:val="001A489C"/>
    <w:rsid w:val="001A5BB3"/>
    <w:rsid w:val="001A649F"/>
    <w:rsid w:val="001A72EE"/>
    <w:rsid w:val="001B0275"/>
    <w:rsid w:val="001B196E"/>
    <w:rsid w:val="001B3DC1"/>
    <w:rsid w:val="001B49FC"/>
    <w:rsid w:val="001B5158"/>
    <w:rsid w:val="001B51B5"/>
    <w:rsid w:val="001B637B"/>
    <w:rsid w:val="001B75CF"/>
    <w:rsid w:val="001C1165"/>
    <w:rsid w:val="001C2112"/>
    <w:rsid w:val="001C61A6"/>
    <w:rsid w:val="001C6C18"/>
    <w:rsid w:val="001D0E17"/>
    <w:rsid w:val="001D526A"/>
    <w:rsid w:val="001D5EBA"/>
    <w:rsid w:val="001D65AB"/>
    <w:rsid w:val="001D7832"/>
    <w:rsid w:val="001E0EC7"/>
    <w:rsid w:val="001F14A6"/>
    <w:rsid w:val="001F34CA"/>
    <w:rsid w:val="001F5283"/>
    <w:rsid w:val="001F6F26"/>
    <w:rsid w:val="001F7E11"/>
    <w:rsid w:val="00204DCB"/>
    <w:rsid w:val="00206059"/>
    <w:rsid w:val="0021201B"/>
    <w:rsid w:val="002132B2"/>
    <w:rsid w:val="00213519"/>
    <w:rsid w:val="0021362E"/>
    <w:rsid w:val="0021492A"/>
    <w:rsid w:val="00216F41"/>
    <w:rsid w:val="0021737A"/>
    <w:rsid w:val="00217BB9"/>
    <w:rsid w:val="00220B78"/>
    <w:rsid w:val="00220FA9"/>
    <w:rsid w:val="00221DC5"/>
    <w:rsid w:val="0022250D"/>
    <w:rsid w:val="00222B61"/>
    <w:rsid w:val="002241BD"/>
    <w:rsid w:val="0022420B"/>
    <w:rsid w:val="002258F9"/>
    <w:rsid w:val="00225E48"/>
    <w:rsid w:val="00226BD9"/>
    <w:rsid w:val="002336F3"/>
    <w:rsid w:val="00234E13"/>
    <w:rsid w:val="002359C8"/>
    <w:rsid w:val="00235F2C"/>
    <w:rsid w:val="0024012E"/>
    <w:rsid w:val="0024108E"/>
    <w:rsid w:val="00241A41"/>
    <w:rsid w:val="00242DE8"/>
    <w:rsid w:val="00243386"/>
    <w:rsid w:val="00243F93"/>
    <w:rsid w:val="00245D32"/>
    <w:rsid w:val="00245D49"/>
    <w:rsid w:val="0025053E"/>
    <w:rsid w:val="00255010"/>
    <w:rsid w:val="002624E1"/>
    <w:rsid w:val="00265696"/>
    <w:rsid w:val="002657AB"/>
    <w:rsid w:val="00266907"/>
    <w:rsid w:val="00266D1C"/>
    <w:rsid w:val="00270AA3"/>
    <w:rsid w:val="00270AFA"/>
    <w:rsid w:val="002741B1"/>
    <w:rsid w:val="00274F86"/>
    <w:rsid w:val="002759E3"/>
    <w:rsid w:val="0027638D"/>
    <w:rsid w:val="00281C84"/>
    <w:rsid w:val="00282B06"/>
    <w:rsid w:val="002863DB"/>
    <w:rsid w:val="002877EF"/>
    <w:rsid w:val="0029056A"/>
    <w:rsid w:val="002905F8"/>
    <w:rsid w:val="002913E9"/>
    <w:rsid w:val="0029149A"/>
    <w:rsid w:val="00291CFB"/>
    <w:rsid w:val="002921AB"/>
    <w:rsid w:val="002933BD"/>
    <w:rsid w:val="0029375E"/>
    <w:rsid w:val="00296A82"/>
    <w:rsid w:val="00297CE4"/>
    <w:rsid w:val="002A0B13"/>
    <w:rsid w:val="002A20B2"/>
    <w:rsid w:val="002A278E"/>
    <w:rsid w:val="002A3243"/>
    <w:rsid w:val="002A42BE"/>
    <w:rsid w:val="002A5DAA"/>
    <w:rsid w:val="002B0935"/>
    <w:rsid w:val="002B197C"/>
    <w:rsid w:val="002B1ADD"/>
    <w:rsid w:val="002B4BBA"/>
    <w:rsid w:val="002C217D"/>
    <w:rsid w:val="002C3F8A"/>
    <w:rsid w:val="002C406B"/>
    <w:rsid w:val="002C4415"/>
    <w:rsid w:val="002C4D02"/>
    <w:rsid w:val="002C78A7"/>
    <w:rsid w:val="002D3451"/>
    <w:rsid w:val="002D678D"/>
    <w:rsid w:val="002E0628"/>
    <w:rsid w:val="002E0FB2"/>
    <w:rsid w:val="002E279B"/>
    <w:rsid w:val="002E3623"/>
    <w:rsid w:val="002E40F3"/>
    <w:rsid w:val="002E47C7"/>
    <w:rsid w:val="002E5364"/>
    <w:rsid w:val="002E70F4"/>
    <w:rsid w:val="002F0B1B"/>
    <w:rsid w:val="002F0F7D"/>
    <w:rsid w:val="002F115C"/>
    <w:rsid w:val="002F1FFA"/>
    <w:rsid w:val="002F36D1"/>
    <w:rsid w:val="002F6736"/>
    <w:rsid w:val="00303BC7"/>
    <w:rsid w:val="00304BF2"/>
    <w:rsid w:val="00305A69"/>
    <w:rsid w:val="00307E29"/>
    <w:rsid w:val="003100EA"/>
    <w:rsid w:val="003100FE"/>
    <w:rsid w:val="003126F3"/>
    <w:rsid w:val="00315AD4"/>
    <w:rsid w:val="00317738"/>
    <w:rsid w:val="00320550"/>
    <w:rsid w:val="00320817"/>
    <w:rsid w:val="00321741"/>
    <w:rsid w:val="00323878"/>
    <w:rsid w:val="00324CA6"/>
    <w:rsid w:val="00324CFD"/>
    <w:rsid w:val="003253CB"/>
    <w:rsid w:val="00325AC5"/>
    <w:rsid w:val="00326030"/>
    <w:rsid w:val="00327282"/>
    <w:rsid w:val="003278D6"/>
    <w:rsid w:val="003279C1"/>
    <w:rsid w:val="0033018E"/>
    <w:rsid w:val="00330E83"/>
    <w:rsid w:val="003317EF"/>
    <w:rsid w:val="0033492C"/>
    <w:rsid w:val="00335045"/>
    <w:rsid w:val="003417EF"/>
    <w:rsid w:val="00344203"/>
    <w:rsid w:val="003451D5"/>
    <w:rsid w:val="00345571"/>
    <w:rsid w:val="00345F5C"/>
    <w:rsid w:val="0034793A"/>
    <w:rsid w:val="00350179"/>
    <w:rsid w:val="00350E23"/>
    <w:rsid w:val="00352D0C"/>
    <w:rsid w:val="00356A1F"/>
    <w:rsid w:val="00357605"/>
    <w:rsid w:val="003577A8"/>
    <w:rsid w:val="00357A62"/>
    <w:rsid w:val="00357D29"/>
    <w:rsid w:val="0036172F"/>
    <w:rsid w:val="00370BE8"/>
    <w:rsid w:val="00373C2C"/>
    <w:rsid w:val="00380A93"/>
    <w:rsid w:val="00381150"/>
    <w:rsid w:val="00381FF9"/>
    <w:rsid w:val="003827F7"/>
    <w:rsid w:val="00382BFA"/>
    <w:rsid w:val="00386C09"/>
    <w:rsid w:val="00390F43"/>
    <w:rsid w:val="003920D5"/>
    <w:rsid w:val="00392AA3"/>
    <w:rsid w:val="00397FF0"/>
    <w:rsid w:val="003A006B"/>
    <w:rsid w:val="003A71B5"/>
    <w:rsid w:val="003A721D"/>
    <w:rsid w:val="003A7AB0"/>
    <w:rsid w:val="003B047A"/>
    <w:rsid w:val="003B358B"/>
    <w:rsid w:val="003B456C"/>
    <w:rsid w:val="003B6D95"/>
    <w:rsid w:val="003C057A"/>
    <w:rsid w:val="003C2959"/>
    <w:rsid w:val="003C3636"/>
    <w:rsid w:val="003C4614"/>
    <w:rsid w:val="003C4F29"/>
    <w:rsid w:val="003C6E35"/>
    <w:rsid w:val="003D0491"/>
    <w:rsid w:val="003D1AFE"/>
    <w:rsid w:val="003D1F48"/>
    <w:rsid w:val="003D223E"/>
    <w:rsid w:val="003D3C47"/>
    <w:rsid w:val="003D40FD"/>
    <w:rsid w:val="003D41D2"/>
    <w:rsid w:val="003D42E1"/>
    <w:rsid w:val="003D5DB8"/>
    <w:rsid w:val="003D697E"/>
    <w:rsid w:val="003D76FA"/>
    <w:rsid w:val="003E3909"/>
    <w:rsid w:val="003E5217"/>
    <w:rsid w:val="003E5F7F"/>
    <w:rsid w:val="003E618A"/>
    <w:rsid w:val="003F3126"/>
    <w:rsid w:val="003F555B"/>
    <w:rsid w:val="003F58C1"/>
    <w:rsid w:val="003F6794"/>
    <w:rsid w:val="003F73BE"/>
    <w:rsid w:val="003F74A6"/>
    <w:rsid w:val="003F7C2B"/>
    <w:rsid w:val="00400028"/>
    <w:rsid w:val="004032E0"/>
    <w:rsid w:val="004039CD"/>
    <w:rsid w:val="00406109"/>
    <w:rsid w:val="00406986"/>
    <w:rsid w:val="00406C5C"/>
    <w:rsid w:val="00407BAD"/>
    <w:rsid w:val="004158D7"/>
    <w:rsid w:val="004158DB"/>
    <w:rsid w:val="00416DE7"/>
    <w:rsid w:val="0041727B"/>
    <w:rsid w:val="00420BC4"/>
    <w:rsid w:val="00427762"/>
    <w:rsid w:val="0043055B"/>
    <w:rsid w:val="00430ABA"/>
    <w:rsid w:val="00430E71"/>
    <w:rsid w:val="0043122F"/>
    <w:rsid w:val="00432D8E"/>
    <w:rsid w:val="00433747"/>
    <w:rsid w:val="00434A89"/>
    <w:rsid w:val="004375B9"/>
    <w:rsid w:val="004412A9"/>
    <w:rsid w:val="00441C3B"/>
    <w:rsid w:val="0044277F"/>
    <w:rsid w:val="0044395C"/>
    <w:rsid w:val="004477C3"/>
    <w:rsid w:val="00447B85"/>
    <w:rsid w:val="00447F57"/>
    <w:rsid w:val="00451658"/>
    <w:rsid w:val="00451F6E"/>
    <w:rsid w:val="004524A1"/>
    <w:rsid w:val="00453458"/>
    <w:rsid w:val="00453AC2"/>
    <w:rsid w:val="00460959"/>
    <w:rsid w:val="004609FF"/>
    <w:rsid w:val="00460F6F"/>
    <w:rsid w:val="00462F4D"/>
    <w:rsid w:val="004639AB"/>
    <w:rsid w:val="00463AFC"/>
    <w:rsid w:val="00464342"/>
    <w:rsid w:val="00464445"/>
    <w:rsid w:val="004647DF"/>
    <w:rsid w:val="004649F0"/>
    <w:rsid w:val="00464E95"/>
    <w:rsid w:val="00467EF4"/>
    <w:rsid w:val="00471798"/>
    <w:rsid w:val="0047374B"/>
    <w:rsid w:val="00475A91"/>
    <w:rsid w:val="0047600D"/>
    <w:rsid w:val="00480CA0"/>
    <w:rsid w:val="0048411E"/>
    <w:rsid w:val="004843A2"/>
    <w:rsid w:val="00485374"/>
    <w:rsid w:val="00485CCA"/>
    <w:rsid w:val="00486A72"/>
    <w:rsid w:val="00487F67"/>
    <w:rsid w:val="00490A4C"/>
    <w:rsid w:val="004912BF"/>
    <w:rsid w:val="00491B2C"/>
    <w:rsid w:val="00492B1D"/>
    <w:rsid w:val="0049331C"/>
    <w:rsid w:val="004934EC"/>
    <w:rsid w:val="0049372D"/>
    <w:rsid w:val="00495ADF"/>
    <w:rsid w:val="004A0ADF"/>
    <w:rsid w:val="004A1675"/>
    <w:rsid w:val="004A30FC"/>
    <w:rsid w:val="004A4C12"/>
    <w:rsid w:val="004A5EB6"/>
    <w:rsid w:val="004A6AD8"/>
    <w:rsid w:val="004A6F8C"/>
    <w:rsid w:val="004B2136"/>
    <w:rsid w:val="004B25E1"/>
    <w:rsid w:val="004B3149"/>
    <w:rsid w:val="004B6109"/>
    <w:rsid w:val="004B7328"/>
    <w:rsid w:val="004C5211"/>
    <w:rsid w:val="004D0C14"/>
    <w:rsid w:val="004D11EE"/>
    <w:rsid w:val="004E03B1"/>
    <w:rsid w:val="004E0779"/>
    <w:rsid w:val="004E182F"/>
    <w:rsid w:val="004E1B74"/>
    <w:rsid w:val="004E23CB"/>
    <w:rsid w:val="004E5AC2"/>
    <w:rsid w:val="004E60B4"/>
    <w:rsid w:val="004E76A4"/>
    <w:rsid w:val="004F0F7E"/>
    <w:rsid w:val="004F2312"/>
    <w:rsid w:val="004F254A"/>
    <w:rsid w:val="004F3153"/>
    <w:rsid w:val="004F5462"/>
    <w:rsid w:val="00500A2E"/>
    <w:rsid w:val="0050560A"/>
    <w:rsid w:val="00507F56"/>
    <w:rsid w:val="005100D1"/>
    <w:rsid w:val="00511350"/>
    <w:rsid w:val="005116A3"/>
    <w:rsid w:val="005118ED"/>
    <w:rsid w:val="0051429C"/>
    <w:rsid w:val="00514FE0"/>
    <w:rsid w:val="00520175"/>
    <w:rsid w:val="00521B77"/>
    <w:rsid w:val="0052314C"/>
    <w:rsid w:val="00525A97"/>
    <w:rsid w:val="00526DCA"/>
    <w:rsid w:val="00531B19"/>
    <w:rsid w:val="0053501F"/>
    <w:rsid w:val="00535673"/>
    <w:rsid w:val="00537414"/>
    <w:rsid w:val="00541D9D"/>
    <w:rsid w:val="00542CE7"/>
    <w:rsid w:val="00542EA1"/>
    <w:rsid w:val="005457EC"/>
    <w:rsid w:val="005509D2"/>
    <w:rsid w:val="00551CB0"/>
    <w:rsid w:val="00554719"/>
    <w:rsid w:val="00555B2A"/>
    <w:rsid w:val="00555E0D"/>
    <w:rsid w:val="005561C8"/>
    <w:rsid w:val="00561FB3"/>
    <w:rsid w:val="00562A5F"/>
    <w:rsid w:val="0056361E"/>
    <w:rsid w:val="00563DE4"/>
    <w:rsid w:val="00566093"/>
    <w:rsid w:val="00566D7E"/>
    <w:rsid w:val="00570AC9"/>
    <w:rsid w:val="00573BB4"/>
    <w:rsid w:val="00574A01"/>
    <w:rsid w:val="00580052"/>
    <w:rsid w:val="00580EE8"/>
    <w:rsid w:val="00581B69"/>
    <w:rsid w:val="00582942"/>
    <w:rsid w:val="005839FC"/>
    <w:rsid w:val="00583C21"/>
    <w:rsid w:val="00584583"/>
    <w:rsid w:val="00585EB7"/>
    <w:rsid w:val="005900AA"/>
    <w:rsid w:val="0059330F"/>
    <w:rsid w:val="00596517"/>
    <w:rsid w:val="005967A2"/>
    <w:rsid w:val="005A0332"/>
    <w:rsid w:val="005A04A8"/>
    <w:rsid w:val="005A1550"/>
    <w:rsid w:val="005A2F8C"/>
    <w:rsid w:val="005A45A1"/>
    <w:rsid w:val="005A4CD4"/>
    <w:rsid w:val="005A4F05"/>
    <w:rsid w:val="005A548B"/>
    <w:rsid w:val="005A6021"/>
    <w:rsid w:val="005A6B19"/>
    <w:rsid w:val="005B2806"/>
    <w:rsid w:val="005B4164"/>
    <w:rsid w:val="005B4F87"/>
    <w:rsid w:val="005B52C3"/>
    <w:rsid w:val="005C3DD9"/>
    <w:rsid w:val="005C62AF"/>
    <w:rsid w:val="005C6414"/>
    <w:rsid w:val="005C6EA9"/>
    <w:rsid w:val="005D0D88"/>
    <w:rsid w:val="005D32E4"/>
    <w:rsid w:val="005D4B3D"/>
    <w:rsid w:val="005D505B"/>
    <w:rsid w:val="005D5431"/>
    <w:rsid w:val="005D7AC6"/>
    <w:rsid w:val="005D7D4B"/>
    <w:rsid w:val="005E1A2F"/>
    <w:rsid w:val="005E1EF6"/>
    <w:rsid w:val="005E1FD3"/>
    <w:rsid w:val="005E2202"/>
    <w:rsid w:val="005E3234"/>
    <w:rsid w:val="005E38DD"/>
    <w:rsid w:val="005E4747"/>
    <w:rsid w:val="005E6309"/>
    <w:rsid w:val="005E6924"/>
    <w:rsid w:val="005E72DD"/>
    <w:rsid w:val="005E75DD"/>
    <w:rsid w:val="005F0391"/>
    <w:rsid w:val="005F1C75"/>
    <w:rsid w:val="005F2410"/>
    <w:rsid w:val="005F3211"/>
    <w:rsid w:val="005F6390"/>
    <w:rsid w:val="005F6522"/>
    <w:rsid w:val="005F738F"/>
    <w:rsid w:val="005F7E1D"/>
    <w:rsid w:val="006000A7"/>
    <w:rsid w:val="006004F7"/>
    <w:rsid w:val="00600875"/>
    <w:rsid w:val="006014DF"/>
    <w:rsid w:val="00602424"/>
    <w:rsid w:val="00605ABA"/>
    <w:rsid w:val="0060774F"/>
    <w:rsid w:val="00614FBA"/>
    <w:rsid w:val="006158BE"/>
    <w:rsid w:val="00615E37"/>
    <w:rsid w:val="00616506"/>
    <w:rsid w:val="00616B57"/>
    <w:rsid w:val="00623496"/>
    <w:rsid w:val="00625500"/>
    <w:rsid w:val="0063146A"/>
    <w:rsid w:val="00634CF8"/>
    <w:rsid w:val="00637428"/>
    <w:rsid w:val="006374E4"/>
    <w:rsid w:val="00640E71"/>
    <w:rsid w:val="006422EF"/>
    <w:rsid w:val="00643891"/>
    <w:rsid w:val="00643CBC"/>
    <w:rsid w:val="00645D98"/>
    <w:rsid w:val="0064692D"/>
    <w:rsid w:val="00647A2A"/>
    <w:rsid w:val="00653086"/>
    <w:rsid w:val="00653E81"/>
    <w:rsid w:val="00655238"/>
    <w:rsid w:val="006553E3"/>
    <w:rsid w:val="00656C51"/>
    <w:rsid w:val="00657B88"/>
    <w:rsid w:val="00660C95"/>
    <w:rsid w:val="00661132"/>
    <w:rsid w:val="00662062"/>
    <w:rsid w:val="00662E74"/>
    <w:rsid w:val="00670665"/>
    <w:rsid w:val="006708C7"/>
    <w:rsid w:val="00675A26"/>
    <w:rsid w:val="0067681B"/>
    <w:rsid w:val="00677074"/>
    <w:rsid w:val="00687121"/>
    <w:rsid w:val="006916F4"/>
    <w:rsid w:val="00692199"/>
    <w:rsid w:val="00694978"/>
    <w:rsid w:val="00695DCB"/>
    <w:rsid w:val="00695FED"/>
    <w:rsid w:val="00697639"/>
    <w:rsid w:val="00697C4B"/>
    <w:rsid w:val="006A0CE5"/>
    <w:rsid w:val="006A4C6B"/>
    <w:rsid w:val="006A705F"/>
    <w:rsid w:val="006A7146"/>
    <w:rsid w:val="006A7C26"/>
    <w:rsid w:val="006B29AB"/>
    <w:rsid w:val="006B5DA0"/>
    <w:rsid w:val="006B68D2"/>
    <w:rsid w:val="006B75C2"/>
    <w:rsid w:val="006B7CDC"/>
    <w:rsid w:val="006C01BC"/>
    <w:rsid w:val="006C1E27"/>
    <w:rsid w:val="006C2A19"/>
    <w:rsid w:val="006C438E"/>
    <w:rsid w:val="006C47CB"/>
    <w:rsid w:val="006C5EBE"/>
    <w:rsid w:val="006C6CDE"/>
    <w:rsid w:val="006C6FFA"/>
    <w:rsid w:val="006D1089"/>
    <w:rsid w:val="006D2064"/>
    <w:rsid w:val="006D3DA5"/>
    <w:rsid w:val="006D4219"/>
    <w:rsid w:val="006D4D42"/>
    <w:rsid w:val="006D6461"/>
    <w:rsid w:val="006E0089"/>
    <w:rsid w:val="006E0757"/>
    <w:rsid w:val="006E1210"/>
    <w:rsid w:val="006E2191"/>
    <w:rsid w:val="006E2791"/>
    <w:rsid w:val="006E301D"/>
    <w:rsid w:val="006E3F4F"/>
    <w:rsid w:val="006E49F9"/>
    <w:rsid w:val="006E6B1E"/>
    <w:rsid w:val="006E7042"/>
    <w:rsid w:val="006E733B"/>
    <w:rsid w:val="006F4402"/>
    <w:rsid w:val="006F5E01"/>
    <w:rsid w:val="00700979"/>
    <w:rsid w:val="00700C1F"/>
    <w:rsid w:val="00701871"/>
    <w:rsid w:val="0070490C"/>
    <w:rsid w:val="0070550D"/>
    <w:rsid w:val="0070645B"/>
    <w:rsid w:val="0070671A"/>
    <w:rsid w:val="00706CE8"/>
    <w:rsid w:val="00706E94"/>
    <w:rsid w:val="00707C81"/>
    <w:rsid w:val="00710240"/>
    <w:rsid w:val="007109A3"/>
    <w:rsid w:val="00710C0E"/>
    <w:rsid w:val="007119C3"/>
    <w:rsid w:val="00712B19"/>
    <w:rsid w:val="00712F28"/>
    <w:rsid w:val="007131B7"/>
    <w:rsid w:val="00714CD4"/>
    <w:rsid w:val="007155CA"/>
    <w:rsid w:val="00720257"/>
    <w:rsid w:val="007202DE"/>
    <w:rsid w:val="0072058A"/>
    <w:rsid w:val="00720ECF"/>
    <w:rsid w:val="00721AC9"/>
    <w:rsid w:val="00722AD5"/>
    <w:rsid w:val="007233AF"/>
    <w:rsid w:val="00723EC4"/>
    <w:rsid w:val="00724C9F"/>
    <w:rsid w:val="00726A19"/>
    <w:rsid w:val="00726FFE"/>
    <w:rsid w:val="007321DC"/>
    <w:rsid w:val="0073260B"/>
    <w:rsid w:val="00732CBB"/>
    <w:rsid w:val="007335C0"/>
    <w:rsid w:val="00734DDA"/>
    <w:rsid w:val="007355C3"/>
    <w:rsid w:val="00735F4B"/>
    <w:rsid w:val="00740454"/>
    <w:rsid w:val="007406FD"/>
    <w:rsid w:val="007417D4"/>
    <w:rsid w:val="00741C9E"/>
    <w:rsid w:val="007426C9"/>
    <w:rsid w:val="00743460"/>
    <w:rsid w:val="00743B9C"/>
    <w:rsid w:val="007444FF"/>
    <w:rsid w:val="00744ADF"/>
    <w:rsid w:val="00746092"/>
    <w:rsid w:val="00747435"/>
    <w:rsid w:val="007474C1"/>
    <w:rsid w:val="007476E4"/>
    <w:rsid w:val="007508FC"/>
    <w:rsid w:val="0075117F"/>
    <w:rsid w:val="00754187"/>
    <w:rsid w:val="00754C1D"/>
    <w:rsid w:val="0075500C"/>
    <w:rsid w:val="00755932"/>
    <w:rsid w:val="0075769D"/>
    <w:rsid w:val="0076046B"/>
    <w:rsid w:val="007640F2"/>
    <w:rsid w:val="007647D0"/>
    <w:rsid w:val="00767B86"/>
    <w:rsid w:val="007700D0"/>
    <w:rsid w:val="007723FA"/>
    <w:rsid w:val="00773280"/>
    <w:rsid w:val="00780DC3"/>
    <w:rsid w:val="007811FE"/>
    <w:rsid w:val="0078221A"/>
    <w:rsid w:val="00782909"/>
    <w:rsid w:val="007842CF"/>
    <w:rsid w:val="0078667E"/>
    <w:rsid w:val="00793929"/>
    <w:rsid w:val="007950D6"/>
    <w:rsid w:val="00796CC6"/>
    <w:rsid w:val="007974F3"/>
    <w:rsid w:val="007A0024"/>
    <w:rsid w:val="007A0FB1"/>
    <w:rsid w:val="007A3347"/>
    <w:rsid w:val="007A5098"/>
    <w:rsid w:val="007A5758"/>
    <w:rsid w:val="007A5B3E"/>
    <w:rsid w:val="007A6C6D"/>
    <w:rsid w:val="007A7CFB"/>
    <w:rsid w:val="007B11B4"/>
    <w:rsid w:val="007B547D"/>
    <w:rsid w:val="007B752F"/>
    <w:rsid w:val="007C189E"/>
    <w:rsid w:val="007C747D"/>
    <w:rsid w:val="007C79FB"/>
    <w:rsid w:val="007D063A"/>
    <w:rsid w:val="007D09F8"/>
    <w:rsid w:val="007D2A91"/>
    <w:rsid w:val="007D3289"/>
    <w:rsid w:val="007D5B12"/>
    <w:rsid w:val="007D62C9"/>
    <w:rsid w:val="007E08DC"/>
    <w:rsid w:val="007E32CB"/>
    <w:rsid w:val="007E7CBE"/>
    <w:rsid w:val="007F0C51"/>
    <w:rsid w:val="007F21C2"/>
    <w:rsid w:val="007F2B64"/>
    <w:rsid w:val="007F3ADF"/>
    <w:rsid w:val="00800614"/>
    <w:rsid w:val="00800F45"/>
    <w:rsid w:val="008011A7"/>
    <w:rsid w:val="0080205E"/>
    <w:rsid w:val="00803EF1"/>
    <w:rsid w:val="00807145"/>
    <w:rsid w:val="00807365"/>
    <w:rsid w:val="00810C33"/>
    <w:rsid w:val="008175F9"/>
    <w:rsid w:val="00817895"/>
    <w:rsid w:val="008205E3"/>
    <w:rsid w:val="00821608"/>
    <w:rsid w:val="00821BF8"/>
    <w:rsid w:val="00823FFD"/>
    <w:rsid w:val="008246FF"/>
    <w:rsid w:val="0082591B"/>
    <w:rsid w:val="00825D76"/>
    <w:rsid w:val="00826236"/>
    <w:rsid w:val="00831A0B"/>
    <w:rsid w:val="00831B96"/>
    <w:rsid w:val="008321B5"/>
    <w:rsid w:val="00833F8C"/>
    <w:rsid w:val="00835660"/>
    <w:rsid w:val="00836D82"/>
    <w:rsid w:val="0083745B"/>
    <w:rsid w:val="00841ECC"/>
    <w:rsid w:val="008427DD"/>
    <w:rsid w:val="0084713F"/>
    <w:rsid w:val="00847C6B"/>
    <w:rsid w:val="008518E3"/>
    <w:rsid w:val="00853F3F"/>
    <w:rsid w:val="00854693"/>
    <w:rsid w:val="00855B3B"/>
    <w:rsid w:val="00855F8E"/>
    <w:rsid w:val="008620E2"/>
    <w:rsid w:val="00865D11"/>
    <w:rsid w:val="008673FC"/>
    <w:rsid w:val="00872D1C"/>
    <w:rsid w:val="00873626"/>
    <w:rsid w:val="0087445A"/>
    <w:rsid w:val="008808D7"/>
    <w:rsid w:val="008848F6"/>
    <w:rsid w:val="0089217F"/>
    <w:rsid w:val="00892A36"/>
    <w:rsid w:val="00892E65"/>
    <w:rsid w:val="00893C46"/>
    <w:rsid w:val="008A0D46"/>
    <w:rsid w:val="008A27CF"/>
    <w:rsid w:val="008B3072"/>
    <w:rsid w:val="008B39CF"/>
    <w:rsid w:val="008B3B82"/>
    <w:rsid w:val="008B5346"/>
    <w:rsid w:val="008B5A36"/>
    <w:rsid w:val="008B75FD"/>
    <w:rsid w:val="008B79AE"/>
    <w:rsid w:val="008C1261"/>
    <w:rsid w:val="008C2CA5"/>
    <w:rsid w:val="008C722D"/>
    <w:rsid w:val="008D20E0"/>
    <w:rsid w:val="008D374E"/>
    <w:rsid w:val="008D5311"/>
    <w:rsid w:val="008D565B"/>
    <w:rsid w:val="008D6C0F"/>
    <w:rsid w:val="008D6CAA"/>
    <w:rsid w:val="008D72AD"/>
    <w:rsid w:val="008D7A3F"/>
    <w:rsid w:val="008D7DD3"/>
    <w:rsid w:val="008E1185"/>
    <w:rsid w:val="008E1409"/>
    <w:rsid w:val="008E4182"/>
    <w:rsid w:val="008E5D71"/>
    <w:rsid w:val="008E5D88"/>
    <w:rsid w:val="008E5FBF"/>
    <w:rsid w:val="008F4A3B"/>
    <w:rsid w:val="008F4DA6"/>
    <w:rsid w:val="008F6DD2"/>
    <w:rsid w:val="0090048C"/>
    <w:rsid w:val="00900A2A"/>
    <w:rsid w:val="00903024"/>
    <w:rsid w:val="009052FA"/>
    <w:rsid w:val="00905DA7"/>
    <w:rsid w:val="00907737"/>
    <w:rsid w:val="00914443"/>
    <w:rsid w:val="00920985"/>
    <w:rsid w:val="00922F86"/>
    <w:rsid w:val="0092317F"/>
    <w:rsid w:val="009245EB"/>
    <w:rsid w:val="00925A89"/>
    <w:rsid w:val="00927DF2"/>
    <w:rsid w:val="00930475"/>
    <w:rsid w:val="0093067C"/>
    <w:rsid w:val="009343AE"/>
    <w:rsid w:val="00934662"/>
    <w:rsid w:val="0093487F"/>
    <w:rsid w:val="00936308"/>
    <w:rsid w:val="009367A4"/>
    <w:rsid w:val="00940337"/>
    <w:rsid w:val="00940B54"/>
    <w:rsid w:val="0094102D"/>
    <w:rsid w:val="009423FF"/>
    <w:rsid w:val="00942CD9"/>
    <w:rsid w:val="00946680"/>
    <w:rsid w:val="0094672A"/>
    <w:rsid w:val="009504E4"/>
    <w:rsid w:val="00951378"/>
    <w:rsid w:val="009516D1"/>
    <w:rsid w:val="00951B73"/>
    <w:rsid w:val="009550F1"/>
    <w:rsid w:val="00957089"/>
    <w:rsid w:val="00962E60"/>
    <w:rsid w:val="009643CC"/>
    <w:rsid w:val="0096461C"/>
    <w:rsid w:val="00964C11"/>
    <w:rsid w:val="0096515E"/>
    <w:rsid w:val="0096592F"/>
    <w:rsid w:val="0097077C"/>
    <w:rsid w:val="00975F52"/>
    <w:rsid w:val="00975F7B"/>
    <w:rsid w:val="00976758"/>
    <w:rsid w:val="0097793D"/>
    <w:rsid w:val="00980F85"/>
    <w:rsid w:val="0098155B"/>
    <w:rsid w:val="00985645"/>
    <w:rsid w:val="00986923"/>
    <w:rsid w:val="009875EB"/>
    <w:rsid w:val="00987E7D"/>
    <w:rsid w:val="009900E4"/>
    <w:rsid w:val="009A045D"/>
    <w:rsid w:val="009A1203"/>
    <w:rsid w:val="009A2364"/>
    <w:rsid w:val="009A28B9"/>
    <w:rsid w:val="009A4A00"/>
    <w:rsid w:val="009A6882"/>
    <w:rsid w:val="009A77A3"/>
    <w:rsid w:val="009B2CD1"/>
    <w:rsid w:val="009B2E90"/>
    <w:rsid w:val="009B42C3"/>
    <w:rsid w:val="009B4743"/>
    <w:rsid w:val="009B4A6A"/>
    <w:rsid w:val="009B526E"/>
    <w:rsid w:val="009B54F7"/>
    <w:rsid w:val="009C0578"/>
    <w:rsid w:val="009C0F9E"/>
    <w:rsid w:val="009C538B"/>
    <w:rsid w:val="009C66DC"/>
    <w:rsid w:val="009D1972"/>
    <w:rsid w:val="009D3821"/>
    <w:rsid w:val="009D4881"/>
    <w:rsid w:val="009D569C"/>
    <w:rsid w:val="009E0022"/>
    <w:rsid w:val="009E3D6A"/>
    <w:rsid w:val="009E5647"/>
    <w:rsid w:val="009E6D69"/>
    <w:rsid w:val="009E79C1"/>
    <w:rsid w:val="009F1A94"/>
    <w:rsid w:val="009F2A0E"/>
    <w:rsid w:val="009F2D16"/>
    <w:rsid w:val="009F57B1"/>
    <w:rsid w:val="00A01349"/>
    <w:rsid w:val="00A02BBF"/>
    <w:rsid w:val="00A041A8"/>
    <w:rsid w:val="00A04BFF"/>
    <w:rsid w:val="00A129EC"/>
    <w:rsid w:val="00A135C5"/>
    <w:rsid w:val="00A13626"/>
    <w:rsid w:val="00A156A3"/>
    <w:rsid w:val="00A20B9B"/>
    <w:rsid w:val="00A20D08"/>
    <w:rsid w:val="00A25B98"/>
    <w:rsid w:val="00A264E7"/>
    <w:rsid w:val="00A27594"/>
    <w:rsid w:val="00A30846"/>
    <w:rsid w:val="00A326B5"/>
    <w:rsid w:val="00A33AD7"/>
    <w:rsid w:val="00A34B36"/>
    <w:rsid w:val="00A37B3E"/>
    <w:rsid w:val="00A41AD6"/>
    <w:rsid w:val="00A421AD"/>
    <w:rsid w:val="00A424A1"/>
    <w:rsid w:val="00A43358"/>
    <w:rsid w:val="00A4629D"/>
    <w:rsid w:val="00A47858"/>
    <w:rsid w:val="00A5079F"/>
    <w:rsid w:val="00A56E1D"/>
    <w:rsid w:val="00A578A7"/>
    <w:rsid w:val="00A6192D"/>
    <w:rsid w:val="00A62017"/>
    <w:rsid w:val="00A62801"/>
    <w:rsid w:val="00A62827"/>
    <w:rsid w:val="00A63EB5"/>
    <w:rsid w:val="00A63F70"/>
    <w:rsid w:val="00A6411C"/>
    <w:rsid w:val="00A6418C"/>
    <w:rsid w:val="00A65C3A"/>
    <w:rsid w:val="00A65C6B"/>
    <w:rsid w:val="00A6731A"/>
    <w:rsid w:val="00A707C1"/>
    <w:rsid w:val="00A70F0B"/>
    <w:rsid w:val="00A7189C"/>
    <w:rsid w:val="00A72B56"/>
    <w:rsid w:val="00A75FF2"/>
    <w:rsid w:val="00A8122E"/>
    <w:rsid w:val="00A82E2F"/>
    <w:rsid w:val="00A82EA8"/>
    <w:rsid w:val="00A831FA"/>
    <w:rsid w:val="00A8363D"/>
    <w:rsid w:val="00A86F70"/>
    <w:rsid w:val="00A90634"/>
    <w:rsid w:val="00A906AF"/>
    <w:rsid w:val="00A92353"/>
    <w:rsid w:val="00A92613"/>
    <w:rsid w:val="00A9344D"/>
    <w:rsid w:val="00A96B42"/>
    <w:rsid w:val="00A9712E"/>
    <w:rsid w:val="00AA0FDE"/>
    <w:rsid w:val="00AA22D3"/>
    <w:rsid w:val="00AA3296"/>
    <w:rsid w:val="00AA3632"/>
    <w:rsid w:val="00AA6559"/>
    <w:rsid w:val="00AB150B"/>
    <w:rsid w:val="00AB25D5"/>
    <w:rsid w:val="00AC072C"/>
    <w:rsid w:val="00AC1273"/>
    <w:rsid w:val="00AC5B55"/>
    <w:rsid w:val="00AD2600"/>
    <w:rsid w:val="00AD27E5"/>
    <w:rsid w:val="00AD28B2"/>
    <w:rsid w:val="00AD2BC0"/>
    <w:rsid w:val="00AD63C3"/>
    <w:rsid w:val="00AE0996"/>
    <w:rsid w:val="00AE1521"/>
    <w:rsid w:val="00AE1C24"/>
    <w:rsid w:val="00AE21A3"/>
    <w:rsid w:val="00AE29E4"/>
    <w:rsid w:val="00AE3920"/>
    <w:rsid w:val="00AE4E9A"/>
    <w:rsid w:val="00AE6EA3"/>
    <w:rsid w:val="00AE7BC9"/>
    <w:rsid w:val="00AF448B"/>
    <w:rsid w:val="00AF7D0C"/>
    <w:rsid w:val="00B01864"/>
    <w:rsid w:val="00B0253F"/>
    <w:rsid w:val="00B0464B"/>
    <w:rsid w:val="00B053DF"/>
    <w:rsid w:val="00B057CB"/>
    <w:rsid w:val="00B06A13"/>
    <w:rsid w:val="00B06F87"/>
    <w:rsid w:val="00B07111"/>
    <w:rsid w:val="00B07AFD"/>
    <w:rsid w:val="00B1026D"/>
    <w:rsid w:val="00B15BDA"/>
    <w:rsid w:val="00B15E17"/>
    <w:rsid w:val="00B21669"/>
    <w:rsid w:val="00B237DB"/>
    <w:rsid w:val="00B23E6F"/>
    <w:rsid w:val="00B25464"/>
    <w:rsid w:val="00B26C60"/>
    <w:rsid w:val="00B27657"/>
    <w:rsid w:val="00B30155"/>
    <w:rsid w:val="00B31005"/>
    <w:rsid w:val="00B31326"/>
    <w:rsid w:val="00B326EE"/>
    <w:rsid w:val="00B34752"/>
    <w:rsid w:val="00B36ADA"/>
    <w:rsid w:val="00B37501"/>
    <w:rsid w:val="00B37F31"/>
    <w:rsid w:val="00B4089C"/>
    <w:rsid w:val="00B40E61"/>
    <w:rsid w:val="00B417DC"/>
    <w:rsid w:val="00B41D65"/>
    <w:rsid w:val="00B42769"/>
    <w:rsid w:val="00B446DD"/>
    <w:rsid w:val="00B47728"/>
    <w:rsid w:val="00B5056B"/>
    <w:rsid w:val="00B5092F"/>
    <w:rsid w:val="00B51A90"/>
    <w:rsid w:val="00B547D0"/>
    <w:rsid w:val="00B607BC"/>
    <w:rsid w:val="00B6137C"/>
    <w:rsid w:val="00B66128"/>
    <w:rsid w:val="00B72D11"/>
    <w:rsid w:val="00B72E4E"/>
    <w:rsid w:val="00B8062B"/>
    <w:rsid w:val="00B80F55"/>
    <w:rsid w:val="00B86E0E"/>
    <w:rsid w:val="00B87D86"/>
    <w:rsid w:val="00B9518E"/>
    <w:rsid w:val="00BA009D"/>
    <w:rsid w:val="00BA1971"/>
    <w:rsid w:val="00BA1EBB"/>
    <w:rsid w:val="00BA26BB"/>
    <w:rsid w:val="00BA4565"/>
    <w:rsid w:val="00BA4DCB"/>
    <w:rsid w:val="00BA6630"/>
    <w:rsid w:val="00BA7BE9"/>
    <w:rsid w:val="00BB1B00"/>
    <w:rsid w:val="00BB499B"/>
    <w:rsid w:val="00BB575B"/>
    <w:rsid w:val="00BB690C"/>
    <w:rsid w:val="00BB7E96"/>
    <w:rsid w:val="00BC40CD"/>
    <w:rsid w:val="00BC42A0"/>
    <w:rsid w:val="00BC42F4"/>
    <w:rsid w:val="00BC4B9E"/>
    <w:rsid w:val="00BC54CE"/>
    <w:rsid w:val="00BD097A"/>
    <w:rsid w:val="00BD54E7"/>
    <w:rsid w:val="00BD5DBB"/>
    <w:rsid w:val="00BD66D6"/>
    <w:rsid w:val="00BD7096"/>
    <w:rsid w:val="00BD7CB3"/>
    <w:rsid w:val="00BE122B"/>
    <w:rsid w:val="00BE255D"/>
    <w:rsid w:val="00BE3089"/>
    <w:rsid w:val="00BE34F7"/>
    <w:rsid w:val="00BE3BDB"/>
    <w:rsid w:val="00BE4134"/>
    <w:rsid w:val="00BE4989"/>
    <w:rsid w:val="00BE4A74"/>
    <w:rsid w:val="00BE77A2"/>
    <w:rsid w:val="00BF09CF"/>
    <w:rsid w:val="00BF1DA5"/>
    <w:rsid w:val="00BF202F"/>
    <w:rsid w:val="00BF5342"/>
    <w:rsid w:val="00BF5F60"/>
    <w:rsid w:val="00BF6E8B"/>
    <w:rsid w:val="00C012DC"/>
    <w:rsid w:val="00C05FD3"/>
    <w:rsid w:val="00C205EE"/>
    <w:rsid w:val="00C2284C"/>
    <w:rsid w:val="00C24031"/>
    <w:rsid w:val="00C24ED6"/>
    <w:rsid w:val="00C25173"/>
    <w:rsid w:val="00C25596"/>
    <w:rsid w:val="00C2644B"/>
    <w:rsid w:val="00C3180D"/>
    <w:rsid w:val="00C3341E"/>
    <w:rsid w:val="00C34B38"/>
    <w:rsid w:val="00C35710"/>
    <w:rsid w:val="00C42E8A"/>
    <w:rsid w:val="00C436AA"/>
    <w:rsid w:val="00C43ACA"/>
    <w:rsid w:val="00C44591"/>
    <w:rsid w:val="00C45166"/>
    <w:rsid w:val="00C45D19"/>
    <w:rsid w:val="00C468F3"/>
    <w:rsid w:val="00C47661"/>
    <w:rsid w:val="00C4768E"/>
    <w:rsid w:val="00C50846"/>
    <w:rsid w:val="00C5439C"/>
    <w:rsid w:val="00C55F8B"/>
    <w:rsid w:val="00C563D1"/>
    <w:rsid w:val="00C56601"/>
    <w:rsid w:val="00C57554"/>
    <w:rsid w:val="00C60907"/>
    <w:rsid w:val="00C6284F"/>
    <w:rsid w:val="00C73339"/>
    <w:rsid w:val="00C73FD3"/>
    <w:rsid w:val="00C742CF"/>
    <w:rsid w:val="00C7540D"/>
    <w:rsid w:val="00C814CA"/>
    <w:rsid w:val="00C82334"/>
    <w:rsid w:val="00C82712"/>
    <w:rsid w:val="00C82BD8"/>
    <w:rsid w:val="00C83A87"/>
    <w:rsid w:val="00C84781"/>
    <w:rsid w:val="00C8572D"/>
    <w:rsid w:val="00C85B54"/>
    <w:rsid w:val="00C955DC"/>
    <w:rsid w:val="00C96098"/>
    <w:rsid w:val="00C961B3"/>
    <w:rsid w:val="00C97C9E"/>
    <w:rsid w:val="00CA07FC"/>
    <w:rsid w:val="00CA10EB"/>
    <w:rsid w:val="00CA1973"/>
    <w:rsid w:val="00CA2051"/>
    <w:rsid w:val="00CA35D9"/>
    <w:rsid w:val="00CA5160"/>
    <w:rsid w:val="00CA6787"/>
    <w:rsid w:val="00CA74FD"/>
    <w:rsid w:val="00CB0C72"/>
    <w:rsid w:val="00CB3FFE"/>
    <w:rsid w:val="00CB4983"/>
    <w:rsid w:val="00CB6382"/>
    <w:rsid w:val="00CC43A5"/>
    <w:rsid w:val="00CC58EA"/>
    <w:rsid w:val="00CC5F3B"/>
    <w:rsid w:val="00CC67A6"/>
    <w:rsid w:val="00CD05A7"/>
    <w:rsid w:val="00CD3916"/>
    <w:rsid w:val="00CD444D"/>
    <w:rsid w:val="00CD54D4"/>
    <w:rsid w:val="00CD6073"/>
    <w:rsid w:val="00CD607F"/>
    <w:rsid w:val="00CD7243"/>
    <w:rsid w:val="00CE4B12"/>
    <w:rsid w:val="00CE5003"/>
    <w:rsid w:val="00CE683D"/>
    <w:rsid w:val="00CF0F38"/>
    <w:rsid w:val="00CF29A7"/>
    <w:rsid w:val="00CF41CA"/>
    <w:rsid w:val="00CF547E"/>
    <w:rsid w:val="00CF6A1C"/>
    <w:rsid w:val="00CF6FA1"/>
    <w:rsid w:val="00D0045A"/>
    <w:rsid w:val="00D0058C"/>
    <w:rsid w:val="00D037A5"/>
    <w:rsid w:val="00D064D6"/>
    <w:rsid w:val="00D14487"/>
    <w:rsid w:val="00D163D3"/>
    <w:rsid w:val="00D170D8"/>
    <w:rsid w:val="00D23065"/>
    <w:rsid w:val="00D232A7"/>
    <w:rsid w:val="00D23D1D"/>
    <w:rsid w:val="00D26406"/>
    <w:rsid w:val="00D30273"/>
    <w:rsid w:val="00D30751"/>
    <w:rsid w:val="00D30B3A"/>
    <w:rsid w:val="00D335ED"/>
    <w:rsid w:val="00D33B56"/>
    <w:rsid w:val="00D36188"/>
    <w:rsid w:val="00D36A21"/>
    <w:rsid w:val="00D40553"/>
    <w:rsid w:val="00D40C0E"/>
    <w:rsid w:val="00D41DFB"/>
    <w:rsid w:val="00D44498"/>
    <w:rsid w:val="00D45D3C"/>
    <w:rsid w:val="00D50025"/>
    <w:rsid w:val="00D50243"/>
    <w:rsid w:val="00D517B0"/>
    <w:rsid w:val="00D53F2D"/>
    <w:rsid w:val="00D5568A"/>
    <w:rsid w:val="00D57CFE"/>
    <w:rsid w:val="00D57E26"/>
    <w:rsid w:val="00D64B98"/>
    <w:rsid w:val="00D6636D"/>
    <w:rsid w:val="00D7058E"/>
    <w:rsid w:val="00D71D9D"/>
    <w:rsid w:val="00D756A5"/>
    <w:rsid w:val="00D759EA"/>
    <w:rsid w:val="00D77ECF"/>
    <w:rsid w:val="00D80F6E"/>
    <w:rsid w:val="00D8118B"/>
    <w:rsid w:val="00D81E63"/>
    <w:rsid w:val="00D8486B"/>
    <w:rsid w:val="00D856BF"/>
    <w:rsid w:val="00D864D6"/>
    <w:rsid w:val="00D86E51"/>
    <w:rsid w:val="00D8776D"/>
    <w:rsid w:val="00D954D2"/>
    <w:rsid w:val="00D9563E"/>
    <w:rsid w:val="00D95B35"/>
    <w:rsid w:val="00D95BB2"/>
    <w:rsid w:val="00D95E8A"/>
    <w:rsid w:val="00D96D30"/>
    <w:rsid w:val="00DA07D0"/>
    <w:rsid w:val="00DA1E69"/>
    <w:rsid w:val="00DA3433"/>
    <w:rsid w:val="00DA4170"/>
    <w:rsid w:val="00DA6BBA"/>
    <w:rsid w:val="00DB0362"/>
    <w:rsid w:val="00DB4C6F"/>
    <w:rsid w:val="00DB5D76"/>
    <w:rsid w:val="00DB6BAA"/>
    <w:rsid w:val="00DB7864"/>
    <w:rsid w:val="00DC498C"/>
    <w:rsid w:val="00DC4BA7"/>
    <w:rsid w:val="00DC5A58"/>
    <w:rsid w:val="00DD0ACE"/>
    <w:rsid w:val="00DD1EE9"/>
    <w:rsid w:val="00DD2610"/>
    <w:rsid w:val="00DD2C4E"/>
    <w:rsid w:val="00DD33FB"/>
    <w:rsid w:val="00DD4165"/>
    <w:rsid w:val="00DD5F40"/>
    <w:rsid w:val="00DD7AC6"/>
    <w:rsid w:val="00DE19A6"/>
    <w:rsid w:val="00DE2B0F"/>
    <w:rsid w:val="00DE4034"/>
    <w:rsid w:val="00DE515F"/>
    <w:rsid w:val="00DE79FD"/>
    <w:rsid w:val="00DF1220"/>
    <w:rsid w:val="00DF5B3E"/>
    <w:rsid w:val="00DF6C18"/>
    <w:rsid w:val="00DF76AE"/>
    <w:rsid w:val="00DF7FE5"/>
    <w:rsid w:val="00E008D4"/>
    <w:rsid w:val="00E01796"/>
    <w:rsid w:val="00E024C1"/>
    <w:rsid w:val="00E04D36"/>
    <w:rsid w:val="00E130B0"/>
    <w:rsid w:val="00E138A3"/>
    <w:rsid w:val="00E170A2"/>
    <w:rsid w:val="00E201EF"/>
    <w:rsid w:val="00E224AE"/>
    <w:rsid w:val="00E26120"/>
    <w:rsid w:val="00E270E0"/>
    <w:rsid w:val="00E303EC"/>
    <w:rsid w:val="00E30579"/>
    <w:rsid w:val="00E349F7"/>
    <w:rsid w:val="00E34E78"/>
    <w:rsid w:val="00E35ABB"/>
    <w:rsid w:val="00E408C2"/>
    <w:rsid w:val="00E409B4"/>
    <w:rsid w:val="00E40DF0"/>
    <w:rsid w:val="00E45C2D"/>
    <w:rsid w:val="00E549A5"/>
    <w:rsid w:val="00E55D53"/>
    <w:rsid w:val="00E56744"/>
    <w:rsid w:val="00E60002"/>
    <w:rsid w:val="00E64798"/>
    <w:rsid w:val="00E64C4E"/>
    <w:rsid w:val="00E653DB"/>
    <w:rsid w:val="00E6603F"/>
    <w:rsid w:val="00E660E6"/>
    <w:rsid w:val="00E66E8A"/>
    <w:rsid w:val="00E71D57"/>
    <w:rsid w:val="00E74941"/>
    <w:rsid w:val="00E7544A"/>
    <w:rsid w:val="00E7677B"/>
    <w:rsid w:val="00E76EFB"/>
    <w:rsid w:val="00E76F0B"/>
    <w:rsid w:val="00E77140"/>
    <w:rsid w:val="00E7761A"/>
    <w:rsid w:val="00E77958"/>
    <w:rsid w:val="00E86F2E"/>
    <w:rsid w:val="00E878A7"/>
    <w:rsid w:val="00E907E0"/>
    <w:rsid w:val="00E91EB0"/>
    <w:rsid w:val="00E92C4C"/>
    <w:rsid w:val="00E935A8"/>
    <w:rsid w:val="00E9611F"/>
    <w:rsid w:val="00E97BF2"/>
    <w:rsid w:val="00EA2549"/>
    <w:rsid w:val="00EA4059"/>
    <w:rsid w:val="00EA6C73"/>
    <w:rsid w:val="00EA6E75"/>
    <w:rsid w:val="00EB0171"/>
    <w:rsid w:val="00EB062D"/>
    <w:rsid w:val="00EB0AAF"/>
    <w:rsid w:val="00EB4875"/>
    <w:rsid w:val="00EB5CAE"/>
    <w:rsid w:val="00EB7C63"/>
    <w:rsid w:val="00EC0084"/>
    <w:rsid w:val="00EC1DFE"/>
    <w:rsid w:val="00EC54D3"/>
    <w:rsid w:val="00EC7467"/>
    <w:rsid w:val="00ED1942"/>
    <w:rsid w:val="00ED2B74"/>
    <w:rsid w:val="00ED4536"/>
    <w:rsid w:val="00ED7126"/>
    <w:rsid w:val="00ED7F33"/>
    <w:rsid w:val="00EE47E6"/>
    <w:rsid w:val="00EE49CE"/>
    <w:rsid w:val="00EE5DAE"/>
    <w:rsid w:val="00EE7ED1"/>
    <w:rsid w:val="00EF2BC0"/>
    <w:rsid w:val="00EF2C03"/>
    <w:rsid w:val="00EF5827"/>
    <w:rsid w:val="00EF63BA"/>
    <w:rsid w:val="00F02407"/>
    <w:rsid w:val="00F04A47"/>
    <w:rsid w:val="00F05590"/>
    <w:rsid w:val="00F05710"/>
    <w:rsid w:val="00F06E04"/>
    <w:rsid w:val="00F1005F"/>
    <w:rsid w:val="00F13286"/>
    <w:rsid w:val="00F16A66"/>
    <w:rsid w:val="00F20205"/>
    <w:rsid w:val="00F20894"/>
    <w:rsid w:val="00F225A0"/>
    <w:rsid w:val="00F24EC9"/>
    <w:rsid w:val="00F26617"/>
    <w:rsid w:val="00F2758D"/>
    <w:rsid w:val="00F31FC5"/>
    <w:rsid w:val="00F35DAD"/>
    <w:rsid w:val="00F41E98"/>
    <w:rsid w:val="00F45333"/>
    <w:rsid w:val="00F4657B"/>
    <w:rsid w:val="00F50F8D"/>
    <w:rsid w:val="00F54F3C"/>
    <w:rsid w:val="00F56AE5"/>
    <w:rsid w:val="00F65C3E"/>
    <w:rsid w:val="00F7339A"/>
    <w:rsid w:val="00F745C3"/>
    <w:rsid w:val="00F75CF0"/>
    <w:rsid w:val="00F81CFC"/>
    <w:rsid w:val="00F82A77"/>
    <w:rsid w:val="00F83262"/>
    <w:rsid w:val="00F853F2"/>
    <w:rsid w:val="00F85E5D"/>
    <w:rsid w:val="00F85EF2"/>
    <w:rsid w:val="00F86E38"/>
    <w:rsid w:val="00F908B9"/>
    <w:rsid w:val="00F949FA"/>
    <w:rsid w:val="00F97E9A"/>
    <w:rsid w:val="00FA10D6"/>
    <w:rsid w:val="00FA1508"/>
    <w:rsid w:val="00FA4D8F"/>
    <w:rsid w:val="00FA51E7"/>
    <w:rsid w:val="00FA54DD"/>
    <w:rsid w:val="00FA7D1D"/>
    <w:rsid w:val="00FB094B"/>
    <w:rsid w:val="00FB15B0"/>
    <w:rsid w:val="00FB16C2"/>
    <w:rsid w:val="00FB2BD3"/>
    <w:rsid w:val="00FB3614"/>
    <w:rsid w:val="00FB45A5"/>
    <w:rsid w:val="00FB672C"/>
    <w:rsid w:val="00FC0BF1"/>
    <w:rsid w:val="00FC0F6C"/>
    <w:rsid w:val="00FC1677"/>
    <w:rsid w:val="00FC25A1"/>
    <w:rsid w:val="00FC51E6"/>
    <w:rsid w:val="00FC5738"/>
    <w:rsid w:val="00FD21DC"/>
    <w:rsid w:val="00FD252A"/>
    <w:rsid w:val="00FD45CA"/>
    <w:rsid w:val="00FD541F"/>
    <w:rsid w:val="00FD5538"/>
    <w:rsid w:val="00FD5964"/>
    <w:rsid w:val="00FD6F5B"/>
    <w:rsid w:val="00FE1159"/>
    <w:rsid w:val="00FE1BF2"/>
    <w:rsid w:val="00FE32FB"/>
    <w:rsid w:val="00FE5FED"/>
    <w:rsid w:val="00FF0376"/>
    <w:rsid w:val="00FF4E8C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6972"/>
  <w15:docId w15:val="{54387B54-8900-4C04-AD10-FBB461A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6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E48"/>
    <w:pPr>
      <w:keepNext/>
      <w:keepLines/>
      <w:numPr>
        <w:numId w:val="3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44ECC"/>
    <w:pPr>
      <w:numPr>
        <w:ilvl w:val="1"/>
      </w:numPr>
      <w:spacing w:before="120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324CA6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2D8E"/>
    <w:pPr>
      <w:keepNext/>
      <w:keepLines/>
      <w:numPr>
        <w:ilvl w:val="3"/>
        <w:numId w:val="3"/>
      </w:numPr>
      <w:tabs>
        <w:tab w:val="left" w:pos="851"/>
      </w:tabs>
      <w:spacing w:before="120" w:after="120" w:line="276" w:lineRule="auto"/>
      <w:ind w:left="709" w:hanging="709"/>
      <w:jc w:val="both"/>
      <w:outlineLvl w:val="3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25E48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3E6B19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E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d"/>
    <w:uiPriority w:val="34"/>
    <w:qFormat/>
    <w:rsid w:val="001A01E2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F7E11"/>
    <w:rPr>
      <w:rFonts w:ascii="Calibri" w:eastAsiaTheme="minorHAnsi" w:hAnsi="Calibri" w:cstheme="minorBidi"/>
      <w:sz w:val="22"/>
      <w:szCs w:val="21"/>
      <w:lang w:eastAsia="en-US"/>
    </w:rPr>
  </w:style>
  <w:style w:type="paragraph" w:styleId="af0">
    <w:name w:val="No Spacing"/>
    <w:uiPriority w:val="1"/>
    <w:qFormat/>
    <w:rsid w:val="00E45C2D"/>
    <w:rPr>
      <w:rFonts w:eastAsia="Calibri"/>
      <w:sz w:val="24"/>
      <w:szCs w:val="22"/>
      <w:lang w:eastAsia="en-US"/>
    </w:rPr>
  </w:style>
  <w:style w:type="character" w:customStyle="1" w:styleId="company-infotext">
    <w:name w:val="company-info__text"/>
    <w:basedOn w:val="a0"/>
    <w:rsid w:val="00573BB4"/>
  </w:style>
  <w:style w:type="paragraph" w:styleId="af1">
    <w:name w:val="footnote text"/>
    <w:basedOn w:val="a"/>
    <w:link w:val="af2"/>
    <w:uiPriority w:val="99"/>
    <w:rsid w:val="00616B5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6B57"/>
  </w:style>
  <w:style w:type="character" w:styleId="af3">
    <w:name w:val="footnote reference"/>
    <w:basedOn w:val="a0"/>
    <w:uiPriority w:val="99"/>
    <w:rsid w:val="00616B57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09A3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rsid w:val="0018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c"/>
    <w:uiPriority w:val="34"/>
    <w:locked/>
    <w:rsid w:val="00CF29A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5E48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4ECC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4CA6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2D8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25E48"/>
    <w:rPr>
      <w:rFonts w:asciiTheme="majorHAnsi" w:eastAsiaTheme="majorEastAsia" w:hAnsiTheme="majorHAnsi" w:cstheme="majorBidi"/>
      <w:color w:val="3E6B19" w:themeColor="accent1" w:themeShade="7F"/>
      <w:sz w:val="24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25E48"/>
  </w:style>
  <w:style w:type="table" w:customStyle="1" w:styleId="21">
    <w:name w:val="Сетка таблицы2"/>
    <w:basedOn w:val="a1"/>
    <w:next w:val="aa"/>
    <w:uiPriority w:val="59"/>
    <w:rsid w:val="00225E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225E48"/>
    <w:pPr>
      <w:pBdr>
        <w:bottom w:val="single" w:sz="8" w:space="4" w:color="7FD13B" w:themeColor="accent1"/>
      </w:pBdr>
      <w:spacing w:before="60" w:after="300"/>
      <w:contextualSpacing/>
      <w:jc w:val="both"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Заголовок Знак"/>
    <w:basedOn w:val="a0"/>
    <w:link w:val="af4"/>
    <w:uiPriority w:val="10"/>
    <w:rsid w:val="00225E4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25E4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25E48"/>
    <w:pPr>
      <w:spacing w:before="6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225E48"/>
    <w:rPr>
      <w:rFonts w:eastAsia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5E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25E48"/>
    <w:rPr>
      <w:rFonts w:eastAsiaTheme="minorHAnsi" w:cstheme="minorBidi"/>
      <w:b/>
      <w:bCs/>
      <w:lang w:eastAsia="en-US"/>
    </w:rPr>
  </w:style>
  <w:style w:type="character" w:customStyle="1" w:styleId="N3">
    <w:name w:val="N3_Таблица_текст Знак"/>
    <w:link w:val="N30"/>
    <w:locked/>
    <w:rsid w:val="00225E48"/>
    <w:rPr>
      <w:sz w:val="24"/>
      <w:szCs w:val="24"/>
    </w:rPr>
  </w:style>
  <w:style w:type="paragraph" w:customStyle="1" w:styleId="N30">
    <w:name w:val="N3_Таблица_текст"/>
    <w:link w:val="N3"/>
    <w:rsid w:val="00225E48"/>
    <w:pPr>
      <w:spacing w:before="40" w:after="40"/>
    </w:pPr>
    <w:rPr>
      <w:sz w:val="24"/>
      <w:szCs w:val="24"/>
    </w:rPr>
  </w:style>
  <w:style w:type="character" w:customStyle="1" w:styleId="afb">
    <w:name w:val="Абзацы титульного листа Знак"/>
    <w:link w:val="afc"/>
    <w:locked/>
    <w:rsid w:val="00225E48"/>
    <w:rPr>
      <w:sz w:val="24"/>
      <w:szCs w:val="24"/>
    </w:rPr>
  </w:style>
  <w:style w:type="paragraph" w:customStyle="1" w:styleId="afc">
    <w:name w:val="Абзацы титульного листа"/>
    <w:basedOn w:val="a"/>
    <w:link w:val="afb"/>
    <w:qFormat/>
    <w:rsid w:val="00225E48"/>
    <w:pPr>
      <w:spacing w:before="200" w:line="360" w:lineRule="auto"/>
      <w:ind w:firstLine="851"/>
      <w:jc w:val="both"/>
    </w:pPr>
  </w:style>
  <w:style w:type="paragraph" w:customStyle="1" w:styleId="N31">
    <w:name w:val="N3_ТЛ_Утверждаю_Согласовано"/>
    <w:basedOn w:val="afc"/>
    <w:rsid w:val="00225E48"/>
    <w:pPr>
      <w:spacing w:before="0"/>
    </w:pPr>
    <w:rPr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225E48"/>
    <w:pPr>
      <w:ind w:firstLine="709"/>
    </w:pPr>
    <w:rPr>
      <w:rFonts w:eastAsia="Calibri"/>
      <w:sz w:val="24"/>
      <w:szCs w:val="22"/>
      <w:lang w:eastAsia="en-US"/>
    </w:rPr>
  </w:style>
  <w:style w:type="paragraph" w:styleId="afd">
    <w:name w:val="Normal (Web)"/>
    <w:basedOn w:val="a"/>
    <w:uiPriority w:val="99"/>
    <w:unhideWhenUsed/>
    <w:rsid w:val="00225E48"/>
    <w:pPr>
      <w:spacing w:before="100" w:beforeAutospacing="1" w:after="100" w:afterAutospacing="1"/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1C1165"/>
    <w:pPr>
      <w:tabs>
        <w:tab w:val="left" w:pos="400"/>
        <w:tab w:val="right" w:leader="underscore" w:pos="9923"/>
      </w:tabs>
      <w:spacing w:before="240" w:after="120" w:line="276" w:lineRule="auto"/>
      <w:ind w:left="426" w:hanging="426"/>
      <w:jc w:val="both"/>
    </w:pPr>
    <w:rPr>
      <w:rFonts w:asciiTheme="majorHAnsi" w:eastAsiaTheme="majorEastAsia" w:hAnsiTheme="majorHAnsi" w:cstheme="majorBidi"/>
      <w:b/>
      <w:bCs/>
      <w:caps/>
      <w:noProof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1C1165"/>
    <w:pPr>
      <w:tabs>
        <w:tab w:val="left" w:pos="580"/>
        <w:tab w:val="right" w:leader="underscore" w:pos="9923"/>
      </w:tabs>
      <w:spacing w:before="160" w:line="276" w:lineRule="auto"/>
      <w:ind w:left="567" w:hanging="567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468F3"/>
    <w:pPr>
      <w:tabs>
        <w:tab w:val="left" w:pos="851"/>
        <w:tab w:val="right" w:leader="underscore" w:pos="9923"/>
      </w:tabs>
      <w:spacing w:before="60" w:line="276" w:lineRule="auto"/>
      <w:ind w:left="709" w:right="140" w:hanging="709"/>
      <w:jc w:val="both"/>
    </w:pPr>
    <w:rPr>
      <w:rFonts w:asciiTheme="majorHAnsi" w:eastAsiaTheme="minorHAnsi" w:hAnsiTheme="majorHAnsi" w:cstheme="minorBidi"/>
      <w:b/>
      <w:smallCaps/>
      <w:noProof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1C1165"/>
    <w:pPr>
      <w:tabs>
        <w:tab w:val="right" w:leader="underscore" w:pos="9923"/>
      </w:tabs>
      <w:spacing w:before="60" w:line="276" w:lineRule="auto"/>
      <w:ind w:left="851" w:right="282" w:hanging="851"/>
      <w:jc w:val="both"/>
    </w:pPr>
    <w:rPr>
      <w:rFonts w:asciiTheme="minorHAnsi" w:eastAsiaTheme="minorHAnsi" w:hAnsiTheme="minorHAnsi" w:cstheme="minorHAnsi"/>
      <w:noProof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25E48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225E48"/>
  </w:style>
  <w:style w:type="paragraph" w:customStyle="1" w:styleId="afe">
    <w:name w:val="Значения справочника"/>
    <w:basedOn w:val="a"/>
    <w:link w:val="aff"/>
    <w:qFormat/>
    <w:rsid w:val="00BD54E7"/>
    <w:pPr>
      <w:tabs>
        <w:tab w:val="left" w:pos="655"/>
      </w:tabs>
      <w:spacing w:before="20" w:after="20"/>
      <w:ind w:left="658" w:hanging="624"/>
    </w:pPr>
    <w:rPr>
      <w:rFonts w:ascii="Courier New" w:hAnsi="Courier New" w:cs="Courier New"/>
      <w:sz w:val="18"/>
      <w:szCs w:val="18"/>
    </w:rPr>
  </w:style>
  <w:style w:type="character" w:customStyle="1" w:styleId="aff">
    <w:name w:val="Значения справочника Знак"/>
    <w:basedOn w:val="10"/>
    <w:link w:val="afe"/>
    <w:rsid w:val="00BD54E7"/>
    <w:rPr>
      <w:rFonts w:ascii="Courier New" w:eastAsiaTheme="majorEastAsia" w:hAnsi="Courier New" w:cs="Courier New"/>
      <w:b w:val="0"/>
      <w:bCs w:val="0"/>
      <w:sz w:val="18"/>
      <w:szCs w:val="18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25E48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25E48"/>
    <w:rPr>
      <w:rFonts w:eastAsiaTheme="minorHAnsi" w:cstheme="minorBidi"/>
      <w:lang w:eastAsia="en-US"/>
    </w:rPr>
  </w:style>
  <w:style w:type="character" w:styleId="aff2">
    <w:name w:val="endnote reference"/>
    <w:basedOn w:val="a0"/>
    <w:uiPriority w:val="99"/>
    <w:semiHidden/>
    <w:unhideWhenUsed/>
    <w:rsid w:val="00225E48"/>
    <w:rPr>
      <w:vertAlign w:val="superscript"/>
    </w:rPr>
  </w:style>
  <w:style w:type="paragraph" w:styleId="aff3">
    <w:name w:val="TOC Heading"/>
    <w:basedOn w:val="1"/>
    <w:next w:val="a"/>
    <w:uiPriority w:val="39"/>
    <w:unhideWhenUsed/>
    <w:qFormat/>
    <w:rsid w:val="00225E48"/>
    <w:pPr>
      <w:jc w:val="left"/>
      <w:outlineLvl w:val="9"/>
    </w:pPr>
    <w:rPr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3433"/>
  </w:style>
  <w:style w:type="table" w:customStyle="1" w:styleId="32">
    <w:name w:val="Сетка таблицы3"/>
    <w:basedOn w:val="a1"/>
    <w:next w:val="aa"/>
    <w:uiPriority w:val="59"/>
    <w:rsid w:val="00DA3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A8122E"/>
    <w:rPr>
      <w:sz w:val="24"/>
      <w:szCs w:val="24"/>
    </w:rPr>
  </w:style>
  <w:style w:type="character" w:customStyle="1" w:styleId="aff5">
    <w:name w:val="Символ сноски"/>
    <w:qFormat/>
    <w:rsid w:val="000B39D3"/>
  </w:style>
  <w:style w:type="paragraph" w:customStyle="1" w:styleId="phfootnote">
    <w:name w:val="ph_footnote"/>
    <w:basedOn w:val="a"/>
    <w:qFormat/>
    <w:rsid w:val="000B39D3"/>
    <w:pPr>
      <w:widowControl w:val="0"/>
      <w:suppressAutoHyphens/>
      <w:spacing w:line="360" w:lineRule="auto"/>
      <w:jc w:val="both"/>
    </w:pPr>
    <w:rPr>
      <w:sz w:val="18"/>
      <w:szCs w:val="20"/>
    </w:rPr>
  </w:style>
  <w:style w:type="table" w:customStyle="1" w:styleId="42">
    <w:name w:val="Сетка таблицы4"/>
    <w:basedOn w:val="a1"/>
    <w:next w:val="aa"/>
    <w:uiPriority w:val="39"/>
    <w:rsid w:val="000B39D3"/>
    <w:pPr>
      <w:suppressAutoHyphens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6">
    <w:name w:val="Table Theme"/>
    <w:basedOn w:val="a1"/>
    <w:rsid w:val="00AD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C73339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a"/>
    <w:uiPriority w:val="59"/>
    <w:rsid w:val="00743460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a"/>
    <w:uiPriority w:val="59"/>
    <w:rsid w:val="0025053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a"/>
    <w:uiPriority w:val="59"/>
    <w:rsid w:val="00CB3FF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CB3FFE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0"/>
    <w:semiHidden/>
    <w:unhideWhenUsed/>
    <w:rsid w:val="0041727B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6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pbmiac.ru/ehlektronnoe-zdravookhranenie/integracionnye-profil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4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BF6AE2-6844-4E2F-B19F-E44F568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9661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Груздева Полина Сергеевна</cp:lastModifiedBy>
  <cp:revision>2</cp:revision>
  <cp:lastPrinted>2024-06-14T09:07:00Z</cp:lastPrinted>
  <dcterms:created xsi:type="dcterms:W3CDTF">2024-06-25T12:23:00Z</dcterms:created>
  <dcterms:modified xsi:type="dcterms:W3CDTF">2024-06-25T12:23:00Z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