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EB4C8B" w14:textId="41F4B113" w:rsidR="00FB1E5A" w:rsidRPr="00BA2BC2" w:rsidRDefault="00FB1E5A" w:rsidP="00FB1E5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2BC2">
        <w:rPr>
          <w:rFonts w:ascii="Times New Roman" w:hAnsi="Times New Roman" w:cs="Times New Roman"/>
          <w:b/>
          <w:bCs/>
          <w:sz w:val="24"/>
          <w:szCs w:val="24"/>
        </w:rPr>
        <w:t>Краткая инструкция</w:t>
      </w:r>
    </w:p>
    <w:p w14:paraId="0D2AAF88" w14:textId="21DC5ACE" w:rsidR="00202666" w:rsidRPr="00BA2BC2" w:rsidRDefault="00FB1E5A" w:rsidP="00FB1E5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2BC2">
        <w:rPr>
          <w:rFonts w:ascii="Times New Roman" w:hAnsi="Times New Roman" w:cs="Times New Roman"/>
          <w:b/>
          <w:bCs/>
          <w:sz w:val="24"/>
          <w:szCs w:val="24"/>
        </w:rPr>
        <w:t>по работе в радиологической информационной системе (РИС)</w:t>
      </w:r>
    </w:p>
    <w:p w14:paraId="1890E185" w14:textId="2BF4D651" w:rsidR="00FB1E5A" w:rsidRDefault="00FB1E5A">
      <w:pPr>
        <w:rPr>
          <w:rFonts w:ascii="Times New Roman" w:hAnsi="Times New Roman" w:cs="Times New Roman"/>
          <w:sz w:val="24"/>
          <w:szCs w:val="24"/>
        </w:rPr>
      </w:pPr>
      <w:r w:rsidRPr="00FB1E5A">
        <w:rPr>
          <w:rFonts w:ascii="Times New Roman" w:hAnsi="Times New Roman" w:cs="Times New Roman"/>
          <w:sz w:val="24"/>
          <w:szCs w:val="24"/>
        </w:rPr>
        <w:t xml:space="preserve">Роль — </w:t>
      </w:r>
      <w:r w:rsidR="00D207F6">
        <w:rPr>
          <w:rFonts w:ascii="Times New Roman" w:hAnsi="Times New Roman" w:cs="Times New Roman"/>
          <w:sz w:val="24"/>
          <w:szCs w:val="24"/>
        </w:rPr>
        <w:t>Врач</w:t>
      </w:r>
    </w:p>
    <w:p w14:paraId="5657A62D" w14:textId="2D97A92D" w:rsidR="007A6129" w:rsidRPr="00BA2BC2" w:rsidRDefault="007A6129" w:rsidP="007A6129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BA2BC2">
        <w:rPr>
          <w:rFonts w:ascii="Times New Roman" w:hAnsi="Times New Roman" w:cs="Times New Roman"/>
          <w:b/>
          <w:bCs/>
          <w:sz w:val="24"/>
          <w:szCs w:val="24"/>
        </w:rPr>
        <w:t>Вход в систему</w:t>
      </w:r>
    </w:p>
    <w:p w14:paraId="4FDAECDB" w14:textId="1696775E" w:rsidR="007A6129" w:rsidRPr="00FB1E5A" w:rsidRDefault="007A6129" w:rsidP="007A6129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Открыть браузер, в адресной строке ввести адрес </w:t>
      </w:r>
      <w:r w:rsidR="0055352F" w:rsidRPr="001901E9">
        <w:rPr>
          <w:rFonts w:ascii="Times New Roman" w:hAnsi="Times New Roman" w:cs="Times New Roman"/>
          <w:sz w:val="24"/>
          <w:szCs w:val="24"/>
        </w:rPr>
        <w:t>10.146.136.101/</w:t>
      </w:r>
      <w:proofErr w:type="spellStart"/>
      <w:r w:rsidR="0055352F" w:rsidRPr="001901E9">
        <w:rPr>
          <w:rFonts w:ascii="Times New Roman" w:hAnsi="Times New Roman" w:cs="Times New Roman"/>
          <w:sz w:val="24"/>
          <w:szCs w:val="24"/>
        </w:rPr>
        <w:t>ris</w:t>
      </w:r>
      <w:proofErr w:type="spellEnd"/>
    </w:p>
    <w:p w14:paraId="1CBD6467" w14:textId="77777777" w:rsidR="007A6129" w:rsidRDefault="007A6129" w:rsidP="007A6129">
      <w:pPr>
        <w:pStyle w:val="a3"/>
        <w:rPr>
          <w:rFonts w:ascii="Times New Roman" w:hAnsi="Times New Roman" w:cs="Times New Roman"/>
          <w:sz w:val="24"/>
          <w:szCs w:val="24"/>
        </w:rPr>
      </w:pPr>
      <w:r w:rsidRPr="005A3D42">
        <w:rPr>
          <w:noProof/>
          <w:lang w:eastAsia="ru-RU"/>
        </w:rPr>
        <w:drawing>
          <wp:inline distT="0" distB="0" distL="0" distR="0" wp14:anchorId="6DFD222D" wp14:editId="2314FB2E">
            <wp:extent cx="2903220" cy="738906"/>
            <wp:effectExtent l="0" t="0" r="0" b="4445"/>
            <wp:docPr id="114" name="Рисунок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0093" cy="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C18AE7" w14:textId="426F25E9" w:rsidR="007A6129" w:rsidRDefault="007A6129" w:rsidP="007A6129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Ввести логин и пароль</w:t>
      </w:r>
    </w:p>
    <w:p w14:paraId="23FA7E56" w14:textId="77777777" w:rsidR="007A6129" w:rsidRDefault="007A6129" w:rsidP="007A6129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76F4DDAA" wp14:editId="2AE8A750">
            <wp:extent cx="1775460" cy="1760640"/>
            <wp:effectExtent l="0" t="0" r="0" b="0"/>
            <wp:docPr id="337" name="Рисунок 337" descr="C:\Users\User\AppData\Local\Temp\SNAGHTML32cf2a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AppData\Local\Temp\SNAGHTML32cf2a88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3275" cy="1768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865644" w14:textId="77777777" w:rsidR="00BA2BC2" w:rsidRDefault="00BA2BC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FEBB8E5" w14:textId="6DAA1B53" w:rsidR="007A6129" w:rsidRPr="00BA2BC2" w:rsidRDefault="0055352F" w:rsidP="007A6129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Просмотр результатов обработки сервисом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МосМедии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через РИС</w:t>
      </w:r>
    </w:p>
    <w:p w14:paraId="22B909FB" w14:textId="3EEAE086" w:rsidR="007A6129" w:rsidRDefault="007A6129" w:rsidP="007A6129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Перейти на вкладку </w:t>
      </w:r>
      <w:r w:rsidR="00BA2BC2">
        <w:rPr>
          <w:rFonts w:ascii="Times New Roman" w:hAnsi="Times New Roman" w:cs="Times New Roman"/>
          <w:sz w:val="24"/>
          <w:szCs w:val="24"/>
        </w:rPr>
        <w:t>«</w:t>
      </w:r>
      <w:r w:rsidR="00FA1DE3">
        <w:rPr>
          <w:rFonts w:ascii="Times New Roman" w:hAnsi="Times New Roman" w:cs="Times New Roman"/>
          <w:sz w:val="24"/>
          <w:szCs w:val="24"/>
        </w:rPr>
        <w:t>Входящий журнал</w:t>
      </w:r>
      <w:r w:rsidR="00BA2BC2">
        <w:rPr>
          <w:rFonts w:ascii="Times New Roman" w:hAnsi="Times New Roman" w:cs="Times New Roman"/>
          <w:sz w:val="24"/>
          <w:szCs w:val="24"/>
        </w:rPr>
        <w:t>»</w:t>
      </w:r>
      <w:r w:rsidR="00FA1DE3">
        <w:rPr>
          <w:rFonts w:ascii="Times New Roman" w:hAnsi="Times New Roman" w:cs="Times New Roman"/>
          <w:sz w:val="24"/>
          <w:szCs w:val="24"/>
        </w:rPr>
        <w:t>/ «Общие»</w:t>
      </w:r>
    </w:p>
    <w:p w14:paraId="535CC559" w14:textId="7103AD41" w:rsidR="00AA1E2D" w:rsidRDefault="00AA1E2D" w:rsidP="007A6129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Выбрать </w:t>
      </w:r>
      <w:r w:rsidR="00FA1DE3">
        <w:rPr>
          <w:rFonts w:ascii="Times New Roman" w:hAnsi="Times New Roman" w:cs="Times New Roman"/>
          <w:sz w:val="24"/>
          <w:szCs w:val="24"/>
        </w:rPr>
        <w:t>исследование</w:t>
      </w:r>
    </w:p>
    <w:p w14:paraId="25F9E31E" w14:textId="5685524B" w:rsidR="00AA1E2D" w:rsidRDefault="00FA1DE3" w:rsidP="00AA1E2D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53B2F10B" wp14:editId="2835C152">
            <wp:extent cx="3970867" cy="2027452"/>
            <wp:effectExtent l="0" t="0" r="0" b="0"/>
            <wp:docPr id="14" name="Рисунок 14" descr="Изображение выглядит как текст, снимок экрана, монитор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4" descr="Изображение выглядит как текст, снимок экрана, монитор&#10;&#10;Автоматически созданное описание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992262" cy="20383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01B0E0" w14:textId="49F5AA13" w:rsidR="00FA1DE3" w:rsidRDefault="00FA1DE3" w:rsidP="00741297">
      <w:pPr>
        <w:pStyle w:val="a3"/>
        <w:numPr>
          <w:ilvl w:val="1"/>
          <w:numId w:val="2"/>
        </w:numPr>
        <w:ind w:left="0" w:firstLine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Открыть исследование</w:t>
      </w:r>
      <w:r w:rsidR="00741297">
        <w:rPr>
          <w:rFonts w:ascii="Times New Roman" w:hAnsi="Times New Roman" w:cs="Times New Roman"/>
          <w:sz w:val="24"/>
          <w:szCs w:val="24"/>
        </w:rPr>
        <w:t xml:space="preserve">. Открыть исследование в </w:t>
      </w:r>
      <w:proofErr w:type="spellStart"/>
      <w:r w:rsidR="00741297">
        <w:rPr>
          <w:rFonts w:ascii="Times New Roman" w:hAnsi="Times New Roman" w:cs="Times New Roman"/>
          <w:sz w:val="24"/>
          <w:szCs w:val="24"/>
        </w:rPr>
        <w:t>просмотровщике</w:t>
      </w:r>
      <w:proofErr w:type="spellEnd"/>
      <w:r w:rsidR="00741297">
        <w:rPr>
          <w:rFonts w:ascii="Times New Roman" w:hAnsi="Times New Roman" w:cs="Times New Roman"/>
          <w:sz w:val="24"/>
          <w:szCs w:val="24"/>
        </w:rPr>
        <w:t xml:space="preserve">, нажав «Открыть в </w:t>
      </w:r>
      <w:proofErr w:type="spellStart"/>
      <w:r w:rsidR="00741297">
        <w:rPr>
          <w:rFonts w:ascii="Times New Roman" w:hAnsi="Times New Roman" w:cs="Times New Roman"/>
          <w:sz w:val="24"/>
          <w:szCs w:val="24"/>
        </w:rPr>
        <w:t>просмотровщике</w:t>
      </w:r>
      <w:proofErr w:type="spellEnd"/>
      <w:r w:rsidR="00741297">
        <w:rPr>
          <w:rFonts w:ascii="Times New Roman" w:hAnsi="Times New Roman" w:cs="Times New Roman"/>
          <w:sz w:val="24"/>
          <w:szCs w:val="24"/>
        </w:rPr>
        <w:t xml:space="preserve">». </w:t>
      </w:r>
      <w:r w:rsidR="0055352F">
        <w:rPr>
          <w:rFonts w:ascii="Times New Roman" w:hAnsi="Times New Roman" w:cs="Times New Roman"/>
          <w:sz w:val="24"/>
          <w:szCs w:val="24"/>
        </w:rPr>
        <w:t>Ознакомиться с результатами ИИ.</w:t>
      </w:r>
    </w:p>
    <w:p w14:paraId="708A76E9" w14:textId="1BD4204D" w:rsidR="0055352F" w:rsidRDefault="0055352F" w:rsidP="00741297">
      <w:pPr>
        <w:pStyle w:val="a3"/>
        <w:numPr>
          <w:ilvl w:val="1"/>
          <w:numId w:val="2"/>
        </w:numPr>
        <w:ind w:left="0" w:firstLine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Если вместо кнопки «Открыть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просмотровщике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», появилась кнопка «Привязать данные ЦАМИ», то лаборант не выполнил привязку направления к исследованию, исследование не отправлено в сервис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МосМедИИ</w:t>
      </w:r>
      <w:proofErr w:type="spellEnd"/>
      <w:r>
        <w:rPr>
          <w:rFonts w:ascii="Times New Roman" w:hAnsi="Times New Roman" w:cs="Times New Roman"/>
          <w:sz w:val="24"/>
          <w:szCs w:val="24"/>
        </w:rPr>
        <w:t>. Привязку может выполнить врач, выполнив действия по п.3.</w:t>
      </w:r>
    </w:p>
    <w:p w14:paraId="54D9F02A" w14:textId="241D0292" w:rsidR="00BA2BC2" w:rsidRDefault="00CC720C" w:rsidP="00CC720C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Результаты сервиса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МосМедии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просмотровщике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выглядят следующим образом:</w:t>
      </w:r>
    </w:p>
    <w:p w14:paraId="07F8611A" w14:textId="36C07418" w:rsidR="00CC720C" w:rsidRDefault="00CC720C" w:rsidP="00CC720C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дополнительная серия с разметкой, добавленная к исследованию</w:t>
      </w:r>
    </w:p>
    <w:p w14:paraId="10329776" w14:textId="682F4E50" w:rsidR="00CC720C" w:rsidRPr="002A0D84" w:rsidRDefault="00CC720C" w:rsidP="00CC720C">
      <w:pPr>
        <w:pStyle w:val="a3"/>
        <w:ind w:left="108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- протокол сервиса ИИ – на вкладке «Главная» - кнопка «Протоколы»</w:t>
      </w:r>
      <w:r w:rsidR="002A0D84" w:rsidRPr="002A0D84">
        <w:rPr>
          <w:rFonts w:ascii="Times New Roman" w:hAnsi="Times New Roman" w:cs="Times New Roman"/>
          <w:sz w:val="24"/>
          <w:szCs w:val="24"/>
        </w:rPr>
        <w:t xml:space="preserve"> - </w:t>
      </w:r>
      <w:r w:rsidR="002A0D84">
        <w:rPr>
          <w:rFonts w:ascii="Times New Roman" w:hAnsi="Times New Roman" w:cs="Times New Roman"/>
          <w:sz w:val="24"/>
          <w:szCs w:val="24"/>
        </w:rPr>
        <w:t>Все протоколы по текущему исследованию</w:t>
      </w:r>
    </w:p>
    <w:p w14:paraId="79DC4540" w14:textId="219DD287" w:rsidR="002A0D84" w:rsidRDefault="00CC720C" w:rsidP="00CC720C">
      <w:pPr>
        <w:pStyle w:val="a3"/>
        <w:ind w:left="1080"/>
        <w:rPr>
          <w:rFonts w:ascii="Times New Roman" w:hAnsi="Times New Roman" w:cs="Times New Roman"/>
          <w:sz w:val="24"/>
          <w:szCs w:val="24"/>
          <w:lang w:val="en-US"/>
        </w:rPr>
      </w:pPr>
      <w:r w:rsidRPr="00CC720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7AAEE57" wp14:editId="338659E5">
            <wp:extent cx="2353003" cy="962159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53003" cy="962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00B72">
        <w:rPr>
          <w:rFonts w:ascii="Times New Roman" w:hAnsi="Times New Roman" w:cs="Times New Roman"/>
          <w:sz w:val="24"/>
          <w:szCs w:val="24"/>
          <w:lang w:val="en-US"/>
        </w:rPr>
        <w:t xml:space="preserve">        </w:t>
      </w:r>
      <w:r w:rsidR="002A0D8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5BC4605" wp14:editId="08DF8E62">
            <wp:extent cx="2322509" cy="1475509"/>
            <wp:effectExtent l="0" t="0" r="190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2509" cy="1475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3F860393" w14:textId="77777777" w:rsidR="00500B72" w:rsidRDefault="00500B72" w:rsidP="00CC720C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14:paraId="7828D7D1" w14:textId="77777777" w:rsidR="00500B72" w:rsidRPr="00500B72" w:rsidRDefault="00500B72" w:rsidP="00CC720C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14:paraId="3EAB0974" w14:textId="4507E93C" w:rsidR="00BA2BC2" w:rsidRPr="00BA2BC2" w:rsidRDefault="00BA2BC2" w:rsidP="00BA2BC2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BA2BC2">
        <w:rPr>
          <w:rFonts w:ascii="Times New Roman" w:hAnsi="Times New Roman" w:cs="Times New Roman"/>
          <w:b/>
          <w:bCs/>
          <w:sz w:val="24"/>
          <w:szCs w:val="24"/>
        </w:rPr>
        <w:t>Привязка направления к исследованию</w:t>
      </w:r>
    </w:p>
    <w:p w14:paraId="4E109B07" w14:textId="754326D2" w:rsidR="007A6129" w:rsidRPr="00BA2BC2" w:rsidRDefault="00500B72" w:rsidP="00BA2BC2">
      <w:pPr>
        <w:pStyle w:val="a3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7A6129">
        <w:rPr>
          <w:rFonts w:ascii="Times New Roman" w:hAnsi="Times New Roman" w:cs="Times New Roman"/>
          <w:sz w:val="24"/>
          <w:szCs w:val="24"/>
        </w:rPr>
        <w:t xml:space="preserve">айти исследование по тем данным, как пациент был заведен </w:t>
      </w:r>
      <w:r w:rsidR="007A6129" w:rsidRPr="00BA2BC2">
        <w:rPr>
          <w:rFonts w:ascii="Times New Roman" w:hAnsi="Times New Roman" w:cs="Times New Roman"/>
          <w:b/>
          <w:bCs/>
          <w:sz w:val="24"/>
          <w:szCs w:val="24"/>
        </w:rPr>
        <w:t>на диагностическом оборудовании</w:t>
      </w:r>
    </w:p>
    <w:p w14:paraId="469531E6" w14:textId="03A29D24" w:rsidR="00BA2BC2" w:rsidRPr="00BA2BC2" w:rsidRDefault="00BA2BC2" w:rsidP="00BA2BC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10732CCC" wp14:editId="20299C5B">
            <wp:extent cx="4419600" cy="1443480"/>
            <wp:effectExtent l="0" t="0" r="0" b="4445"/>
            <wp:docPr id="103" name="Рисунок 103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Рисунок 103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971" cy="14530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81DAE6" w14:textId="5C9B1CF6" w:rsidR="00BA2BC2" w:rsidRDefault="00BA2BC2" w:rsidP="00BA2BC2">
      <w:pPr>
        <w:pStyle w:val="a3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Выбрать исследование</w:t>
      </w:r>
    </w:p>
    <w:p w14:paraId="45B2E082" w14:textId="46C3F69B" w:rsidR="00BA2BC2" w:rsidRDefault="00BA2BC2" w:rsidP="00BA2BC2">
      <w:pPr>
        <w:pStyle w:val="a3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Нажать кнопку «Привязать»</w:t>
      </w:r>
    </w:p>
    <w:p w14:paraId="66D8796A" w14:textId="6E3D1EBE" w:rsidR="00790C50" w:rsidRDefault="00BA2BC2" w:rsidP="00BA2BC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13145A1B" wp14:editId="7E6A010B">
            <wp:extent cx="3488267" cy="2381827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8425" cy="23887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90C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A23A87"/>
    <w:multiLevelType w:val="multilevel"/>
    <w:tmpl w:val="6B0870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434F6E5A"/>
    <w:multiLevelType w:val="multilevel"/>
    <w:tmpl w:val="5E6CDBF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>
    <w:nsid w:val="61040EEB"/>
    <w:multiLevelType w:val="multilevel"/>
    <w:tmpl w:val="DABC1C3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1E5A"/>
    <w:rsid w:val="00202666"/>
    <w:rsid w:val="002A0D84"/>
    <w:rsid w:val="00367DA3"/>
    <w:rsid w:val="00500B72"/>
    <w:rsid w:val="0055352F"/>
    <w:rsid w:val="005D74A6"/>
    <w:rsid w:val="00741297"/>
    <w:rsid w:val="00790C50"/>
    <w:rsid w:val="007A6129"/>
    <w:rsid w:val="00830F09"/>
    <w:rsid w:val="008D0CB6"/>
    <w:rsid w:val="00931905"/>
    <w:rsid w:val="00933965"/>
    <w:rsid w:val="00AA1E2D"/>
    <w:rsid w:val="00BA2BC2"/>
    <w:rsid w:val="00C42774"/>
    <w:rsid w:val="00CC720C"/>
    <w:rsid w:val="00D207F6"/>
    <w:rsid w:val="00E15489"/>
    <w:rsid w:val="00E45BC8"/>
    <w:rsid w:val="00ED42EC"/>
    <w:rsid w:val="00FA1DE3"/>
    <w:rsid w:val="00FB1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1B03B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1E5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30F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30F0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1E5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30F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30F0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 Andreeva</dc:creator>
  <cp:keywords/>
  <dc:description/>
  <cp:lastModifiedBy>Стаценко Полина Игоревна</cp:lastModifiedBy>
  <cp:revision>8</cp:revision>
  <dcterms:created xsi:type="dcterms:W3CDTF">2025-02-03T09:55:00Z</dcterms:created>
  <dcterms:modified xsi:type="dcterms:W3CDTF">2025-02-03T11:57:00Z</dcterms:modified>
</cp:coreProperties>
</file>