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здравоохранения Российской Федерации от 2 сентября 2025 г. N 519н</w:t>
      </w:r>
      <w:r w:rsidRPr="003D705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учетной формы "Направление для оказания медицинской помощи" и порядка ее ведения"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12191967/entry/14211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пунктом 11 части 2 статьи 14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21 ноября 2011 г. N 323-ФЗ "Об основах охраны здоровья граждан в Российской Федерации" и </w:t>
      </w:r>
      <w:hyperlink r:id="rId5" w:anchor="/document/70192436/entry/152199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подпунктом 5.2.199 пункта 5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здравоохранения Российской Федерации, утвержденного </w:t>
      </w:r>
      <w:hyperlink r:id="rId6" w:anchor="/document/70192436/entry/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постановлением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19 июня 2012 г. N 608, приказываю: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Утвердить: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учетную форму N 057/у "Направление для оказания медицинской помощи" согласно </w:t>
      </w:r>
      <w:hyperlink r:id="rId7" w:anchor="/document/412866681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приложению N 1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приказу;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ведения учетной формы N 057/у "Направление для оказания медицинской помощи" согласно </w:t>
      </w:r>
      <w:hyperlink r:id="rId8" w:anchor="/document/412866681/entry/2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приложению N 2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приказу.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D7052" w:rsidRPr="003D7052" w:rsidTr="003D7052">
        <w:tc>
          <w:tcPr>
            <w:tcW w:w="3300" w:type="pct"/>
            <w:shd w:val="clear" w:color="auto" w:fill="FFFFFF"/>
            <w:vAlign w:val="bottom"/>
            <w:hideMark/>
          </w:tcPr>
          <w:p w:rsidR="003D7052" w:rsidRPr="003D7052" w:rsidRDefault="003D7052" w:rsidP="003D7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D705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D7052" w:rsidRPr="003D7052" w:rsidRDefault="003D7052" w:rsidP="003D7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D705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М.А. Мурашко</w:t>
            </w:r>
          </w:p>
        </w:tc>
      </w:tr>
    </w:tbl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России 16 октября 2025 г.</w:t>
      </w: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Регистрационный N 83857</w:t>
      </w:r>
    </w:p>
    <w:p w:rsidR="003D7052" w:rsidRPr="003D7052" w:rsidRDefault="003D7052" w:rsidP="003D7052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3D7052">
        <w:rPr>
          <w:rFonts w:ascii="Times New Roman" w:eastAsia="Times New Roman" w:hAnsi="Times New Roman" w:cs="Times New Roman"/>
          <w:color w:val="232222"/>
          <w:lang w:eastAsia="ru-RU"/>
        </w:rPr>
        <w:t>См. данную </w:t>
      </w:r>
      <w:hyperlink r:id="rId9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форму</w:t>
        </w:r>
      </w:hyperlink>
      <w:r w:rsidRPr="003D7052">
        <w:rPr>
          <w:rFonts w:ascii="Times New Roman" w:eastAsia="Times New Roman" w:hAnsi="Times New Roman" w:cs="Times New Roman"/>
          <w:color w:val="232222"/>
          <w:lang w:eastAsia="ru-RU"/>
        </w:rPr>
        <w:t> в редакторе MS-</w:t>
      </w:r>
      <w:proofErr w:type="spellStart"/>
      <w:r w:rsidRPr="003D7052">
        <w:rPr>
          <w:rFonts w:ascii="Times New Roman" w:eastAsia="Times New Roman" w:hAnsi="Times New Roman" w:cs="Times New Roman"/>
          <w:color w:val="232222"/>
          <w:lang w:eastAsia="ru-RU"/>
        </w:rPr>
        <w:t>Word</w:t>
      </w:r>
      <w:proofErr w:type="spellEnd"/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1</w:t>
      </w: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10" w:anchor="/document/412866681/entry/0" w:history="1">
        <w:r w:rsidRPr="003D7052">
          <w:rPr>
            <w:rFonts w:ascii="Times New Roman" w:eastAsia="Times New Roman" w:hAnsi="Times New Roman" w:cs="Times New Roman"/>
            <w:b/>
            <w:bCs/>
            <w:color w:val="3272C0"/>
            <w:sz w:val="23"/>
            <w:szCs w:val="23"/>
            <w:u w:val="single"/>
            <w:lang w:eastAsia="ru-RU"/>
          </w:rPr>
          <w:t>приказу</w:t>
        </w:r>
      </w:hyperlink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здравоохранения</w:t>
      </w: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2 сентября 2025 г. N 519н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Наименование и адрес медицинской            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Медицинская документация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организации в пределах места нахождения       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Учетная форма N 057/у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(фамилия, имя, отчество (при наличии)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индивидуального предпринимателя и адрес       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Утверждена </w:t>
      </w:r>
      <w:hyperlink r:id="rId11" w:anchor="/document/412866681/entry/0" w:history="1">
        <w:r w:rsidRPr="003D7052">
          <w:rPr>
            <w:rFonts w:ascii="Courier New" w:eastAsia="Times New Roman" w:hAnsi="Courier New" w:cs="Courier New"/>
            <w:b/>
            <w:bCs/>
            <w:color w:val="3272C0"/>
            <w:sz w:val="20"/>
            <w:szCs w:val="20"/>
            <w:u w:val="single"/>
            <w:lang w:eastAsia="ru-RU"/>
          </w:rPr>
          <w:t>приказом</w:t>
        </w:r>
      </w:hyperlink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осуществления медицинской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деятельности)   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Министерства здравоохранения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Основной государственный регистрационный     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Российской Федерации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номер (Основной государственный           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от 2 сентября 2025 г. N 519н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регистрационный номер индивидуального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предпринимателя)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</w:t>
      </w:r>
    </w:p>
    <w:p w:rsidR="003D7052" w:rsidRPr="003D7052" w:rsidRDefault="003D7052" w:rsidP="003D70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</w:t>
      </w:r>
      <w:r w:rsidRPr="003D705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НАПРАВЛЕНИЕ ДЛЯ ОКАЗАНИЯ МЕДИЦИНСКОЙ ПОМОЩИ N ___</w:t>
      </w:r>
    </w:p>
    <w:p w:rsidR="003D7052" w:rsidRPr="003D7052" w:rsidRDefault="003D7052" w:rsidP="003D70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Дата заполнения направления: число ___ месяц ___ год 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(наименование медицинской организации, куда направлен пациент)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Полис обязательного медицинского страхования: 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дата выдачи полиса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обязательного  медицинского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страхования:  число  ___ месяц ___ год 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данные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  страховой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медицинской   организации,   выбранной   застрахованным   лицом   или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определенной застрахованному лицу 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Фамилия, имя, отчество (при наличии) пациента 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Дата рождения: "__"____________ ____ г. Пол: муж - 1, жен - 2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Регистрация по месту жительства: субъект Российской Федерации ______________ район 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населенный пункт _________ улица ____________ дом ___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  строение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/корпус  ___ квартира 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Регистрация по месту пребывания: субъект Российской Федерации ______________ район 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населенный пункт _________ улица ____________ дом ___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  строение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/корпус  ___ квартира 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Местность: городская - 1, сельская - 2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Занятость:  работает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- 1,  проходит  военную службу  или  приравненную к  ней  службу  - 2,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пенсионер - 3, обучающийся - 4, не работает - 5, прочие - 6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Код диагноза по </w:t>
      </w:r>
      <w:hyperlink r:id="rId12" w:anchor="/document/4100000/entry/0" w:history="1">
        <w:r w:rsidRPr="003D7052">
          <w:rPr>
            <w:rFonts w:ascii="Courier New" w:eastAsia="Times New Roman" w:hAnsi="Courier New" w:cs="Courier New"/>
            <w:color w:val="3272C0"/>
            <w:sz w:val="20"/>
            <w:szCs w:val="20"/>
            <w:u w:val="single"/>
            <w:lang w:eastAsia="ru-RU"/>
          </w:rPr>
          <w:t>Международной статистической  классификации</w:t>
        </w:r>
      </w:hyperlink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болезней и проблем, связанных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со здоровьем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Направляется для оказания медицинской помощи: ___________________________________________,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форма: экстренная - 1, неотложная - 2, плановая - 3;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вид:   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первичная   медико-санитарная   помощь,   в    том  числе   специализированная - 1,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специализированная,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 том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числе высокотехнологичная медицинская помощь - 2, паллиативная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медицинская   помощь   -   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3;   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скорая специализированная медицинская помощь - 4;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условия: амбулаторно - 1; в дневном стационаре - 2; стационарно - 3.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Обоснование (показания) направления с указанием числа назначаемых курсов (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циклов)  лечения</w:t>
      </w:r>
      <w:proofErr w:type="gramEnd"/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Должность, специальность медицинского работника, направившего пациента 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3D7052" w:rsidRPr="003D7052" w:rsidRDefault="003D7052" w:rsidP="003D70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        _____________________________________________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</w:t>
      </w:r>
      <w:proofErr w:type="gramStart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подпись)   </w:t>
      </w:r>
      <w:proofErr w:type="gramEnd"/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Фамилия, имя, отчество (при наличии)</w:t>
      </w:r>
    </w:p>
    <w:p w:rsidR="003D7052" w:rsidRPr="003D7052" w:rsidRDefault="003D7052" w:rsidP="003D70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М.П. (при наличии)</w:t>
      </w:r>
    </w:p>
    <w:p w:rsidR="003D7052" w:rsidRPr="003D7052" w:rsidRDefault="003D7052" w:rsidP="003D70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2</w:t>
      </w: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13" w:anchor="/document/412866681/entry/0" w:history="1">
        <w:r w:rsidRPr="003D7052">
          <w:rPr>
            <w:rFonts w:ascii="Times New Roman" w:eastAsia="Times New Roman" w:hAnsi="Times New Roman" w:cs="Times New Roman"/>
            <w:b/>
            <w:bCs/>
            <w:color w:val="3272C0"/>
            <w:sz w:val="23"/>
            <w:szCs w:val="23"/>
            <w:u w:val="single"/>
            <w:lang w:eastAsia="ru-RU"/>
          </w:rPr>
          <w:t>приказу</w:t>
        </w:r>
      </w:hyperlink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здравоохранения</w:t>
      </w: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3D705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2 сентября 2025 г. N 519н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 ведения учетной формы N 057/у "Направление для оказания медицинской помощи"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hyperlink r:id="rId14" w:anchor="/document/412866681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Учетная форма N 057/у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"Направление для оказания медицинской помощи" (далее - Направление) является учетным документом медицинской организации (индивидуального предпринимателя, осуществляющего медицинскую деятельность), оказывающей медицинскую помощь в амбулаторных условиях (далее - медицинская организация).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</w:t>
      </w:r>
      <w:hyperlink r:id="rId15" w:anchor="/document/412866681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Направление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формируется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в форме электронного документа, подписанного с использованием усиленной квалифицированной </w:t>
      </w:r>
      <w:hyperlink r:id="rId16" w:anchor="/document/12184522/entry/21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электронной подписи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лечащего врача (врача-терапевта участкового, врача-педиатра участкового, врача общей практики (семейного врача), фельдшера, акушера (акушерки), врача-специалиста), в соответствии с </w:t>
      </w:r>
      <w:hyperlink r:id="rId17" w:anchor="/document/400183202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Порядком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системы документооборота в сфере охраны здоровья в части ведения медицинской документации в форме электронных документов, утвержденным </w:t>
      </w:r>
      <w:hyperlink r:id="rId18" w:anchor="/document/400183202/entry/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приказом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здравоохранения Российской Федерации от 7 сентября 2020 г. N 947н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9" w:anchor="/document/412866681/entry/111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1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 (или) оформляется на бумажном носителе в случае направления пациента для оказания первичной, в том числе специализированной медико-санитарной помощи, специализированной, в том числе высокотехнологичной медицинской помощи, паллиативной медицинской помощи, скорой специализированной медицинской помощи.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медицинская документация ведется медицинской организацией в форме электронных документов в соответствии с </w:t>
      </w:r>
      <w:hyperlink r:id="rId20" w:anchor="/document/400183202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Порядком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системы документооборота в сфере охраны здоровья в части ведения медицинской документации в форме электронных документов, утвержденным </w:t>
      </w:r>
      <w:hyperlink r:id="rId21" w:anchor="/document/400183202/entry/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приказом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здравоохранения Российской Федерации от 7 сентября 2020 г. N 947н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2" w:anchor="/document/412866681/entry/111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1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Направление формируется медицинской организацией 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организаций, предоставляемых ими услуг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3" w:anchor="/document/412866681/entry/222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2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4" w:anchor="/document/412866681/entry/333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3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При формировании </w:t>
      </w:r>
      <w:hyperlink r:id="rId25" w:anchor="/document/412866681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Направления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 также его разделов в форме электронного документа строки могут формироваться в том числе с использованием сведений, накопленных в данной медицинской организации, а также медицинских документов из МИС других медицинских организаций, ГИС субъектов Российской Федерации и единой государственной информационной системы в сфере здравоохранения.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При формировании Направления в форме электронного документа допускается кодирование информации, добавление дополнительных структурных элементов (в том числе штриховые коды, включая QR-коды).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При формировании Направления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информационной системы в сфере здравоохранения/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6" w:anchor="/document/412866681/entry/444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4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Заполнение данных в Направлении на бумажном носителе производится путем внесения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необходимых сведений и подчеркивания ответов из предложенных вариантов.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Направление формируется (оформляется) на русском языке. Допускается запись наименований лекарственных препаратов, изделий медицинского назначения буквами латинского алфавита.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На </w:t>
      </w:r>
      <w:hyperlink r:id="rId27" w:anchor="/document/412866681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Направлении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указываются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(ОГРНИП), а также номер Направления.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При заполнении Направления: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9.1. В </w:t>
      </w:r>
      <w:hyperlink r:id="rId28" w:anchor="/document/412866681/entry/1001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"Дата заполнения направления" указывается дата формирования (оформления) Направления.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9.2. В </w:t>
      </w:r>
      <w:hyperlink r:id="rId29" w:anchor="/document/412866681/entry/101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"Наименование и адрес медицинской организации в пределах места нахождения (фамилия, имя, отчество (при наличии) индивидуального предпринимателя и адрес осуществления медицинской деятельности) Основной государственный регистрационный номер (Основной государственный регистрационный номер индивидуального предпринимателя)" указывается полное наименование и адрес медицинской организации (в соответствии с учредительными документами), куда направлен пациент.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9.3. В </w:t>
      </w:r>
      <w:hyperlink r:id="rId30" w:anchor="/document/412866681/entry/1002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"Полис обязательного медицинского страхования" указываются сведения о полисе обязательного медицинского страхования застрахованного лица, данные о страховой медицинской организации, выбранной застрахованным лицом или определенной застрахованному лицу, дата выдачи полиса обязательного медицинского страхования.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9.4. Строки </w:t>
      </w:r>
      <w:hyperlink r:id="rId31" w:anchor="/document/412866681/entry/1005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"Фамилия, имя, отчество (при наличии) пациента"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2" w:anchor="/document/412866681/entry/1006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"Дата рождения"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3" w:anchor="/document/412866681/entry/1006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"Пол"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4" w:anchor="/document/412866681/entry/1007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"Регистрация по месту жительства"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5" w:anchor="/document/412866681/entry/1008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"Регистрация по месту пребывания"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заполняются на основе сведений </w:t>
      </w:r>
      <w:hyperlink r:id="rId36" w:anchor="/document/412096192/entry/100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учетной формы N 025/у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"Медицинская карта пациента, получающего медицинскую помощь в амбулаторных условиях", утвержденной </w:t>
      </w:r>
      <w:hyperlink r:id="rId37" w:anchor="/document/412096192/entry/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приказом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здравоохранения Российской Федерации от 13 мая 2025 г. N 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38" w:anchor="/document/412866681/entry/555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5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9.5. В </w:t>
      </w:r>
      <w:hyperlink r:id="rId39" w:anchor="/document/412866681/entry/101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"Занятость" указываются сведения о занятости пациента с его слов или со слов его законного представителя либо иного лица: "работает" указывается для всех лиц, имеющих место работы; "проходит военную службу или приравненную к ней службу" указывается для лица, проходящего военную службу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40" w:anchor="/document/412866681/entry/666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6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или приравненную к ней службу; "пенсионер" указывается для неработающих лиц, получающих страховую пенсию (по старости, по инвалидности, по случаю потери кормильца) или социальную пенсию; "обучающийся" указывается для обучающихся в образовательных организациях высшего или среднего профессионального образования; "не работает" указывается для трудоспособных гражданах,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</w:t>
      </w:r>
      <w:r w:rsidRPr="003D7052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41" w:anchor="/document/412866681/entry/777" w:history="1">
        <w:r w:rsidRPr="003D7052">
          <w:rPr>
            <w:rFonts w:ascii="Times New Roman" w:eastAsia="Times New Roman" w:hAnsi="Times New Roman" w:cs="Times New Roman"/>
            <w:color w:val="3272C0"/>
            <w:sz w:val="16"/>
            <w:szCs w:val="16"/>
            <w:u w:val="single"/>
            <w:vertAlign w:val="superscript"/>
            <w:lang w:eastAsia="ru-RU"/>
          </w:rPr>
          <w:t>7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 "прочие" указывается для лиц, которые заняты домашним хозяйством, и для лиц без определенного места жительства.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9.6. В </w:t>
      </w:r>
      <w:hyperlink r:id="rId42" w:anchor="/document/412866681/entry/1011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"Код диагноза по Международной статистической классификации болезней и проблем, связанных со здоровьем" указывается наименование диагноза и код диагноза по </w:t>
      </w:r>
      <w:hyperlink r:id="rId43" w:anchor="/document/4100000/entry/0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Международной статистической классификации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болезней и проблем, связанных со здоровьем (далее - МКБ), а в случае травмы (в том числе при дорожно-транспортном происшествии, отравлении) - причина и обстоятельство травмы (отравления), код МКБ.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9.7. В </w:t>
      </w:r>
      <w:hyperlink r:id="rId44" w:anchor="/document/412866681/entry/1012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"Направляется для оказания медицинской помощи" указывается цель направления (консультация, обследование, госпитализация и иное), форма, вид, условия оказания медицинской помощи.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9.8. В </w:t>
      </w:r>
      <w:hyperlink r:id="rId45" w:anchor="/document/412866681/entry/1016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"Обоснование (показания) направления с указанием числа назначаемых курсов (циклов) лечения" указывается основная причина, послужившая поводом для Направления и число назначаемых курсов (циклов) лечения.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9.9. В </w:t>
      </w:r>
      <w:hyperlink r:id="rId46" w:anchor="/document/412866681/entry/1017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строке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"Должность, специальность медицинского работника, направившего пациента" указывается должность, специальность, фамилия, имя, отчество (при наличии), подпись медицинского работника, направившего пациента.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В месте печати </w:t>
      </w:r>
      <w:hyperlink r:id="rId47" w:anchor="/document/412866681/entry/1018" w:history="1">
        <w:r w:rsidRPr="003D7052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Направления</w:t>
        </w:r>
      </w:hyperlink>
      <w:r w:rsidRPr="003D705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 оформлении на бумажном носителе проставляется печать медицинской организации (при наличии), на оттиске которой идентифицируется полное наименование медицинской организации.</w:t>
      </w:r>
    </w:p>
    <w:p w:rsidR="003D7052" w:rsidRPr="003D7052" w:rsidRDefault="003D7052" w:rsidP="003D70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D7052" w:rsidRPr="003D7052" w:rsidRDefault="003D7052" w:rsidP="003D7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D705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1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Зарегистрирован Министерством юстиции Российской Федерации 12 января 2021 г., регистрационный N 62054, действует до 1 февраля 2027 г.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2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hyperlink r:id="rId48" w:anchor="/document/12191967/entry/915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 5 статьи 91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Федерального закона от 21 ноября 2011 г. N 323-ФЗ "Об основах охраны здоровья граждан в Российской Федерации" (далее - Федеральный закон N 323-ФЗ).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3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hyperlink r:id="rId49" w:anchor="/document/12191967/entry/911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 1 статьи 91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Федерального закона N 323-ФЗ.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4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hyperlink r:id="rId50" w:anchor="/document/74632258/entry/2003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Пункты 3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и </w:t>
      </w:r>
      <w:hyperlink r:id="rId51" w:anchor="/document/74632258/entry/2006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6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Порядка ведения и использования классификаторов, справочников и иной нормативно-справочной информации в сфере здравоохранения, утвержденного </w:t>
      </w:r>
      <w:hyperlink r:id="rId52" w:anchor="/document/74632258/entry/0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приказом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Министерства здравоохранения Российской Федерации от 27 августа 2020 г. N 906н (зарегистрирован Министерством юстиции Российской Федерации 14 сентября 2020 г., регистрационный N 59810).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5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Зарегистрирован Министерством юстиции Российской Федерации 30 мая 2025 г., регистрационный N 82433, действует до 1 сентября 2031 г.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6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hyperlink r:id="rId53" w:anchor="/document/178405/entry/2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Статья 2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Федерального закона от 28 марта 1998 г. N 53-ФЗ "О воинской обязанности и военной службе".</w:t>
      </w:r>
    </w:p>
    <w:p w:rsidR="003D7052" w:rsidRPr="003D7052" w:rsidRDefault="003D7052" w:rsidP="003D70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D7052">
        <w:rPr>
          <w:rFonts w:ascii="Times New Roman" w:eastAsia="Times New Roman" w:hAnsi="Times New Roman" w:cs="Times New Roman"/>
          <w:color w:val="22272F"/>
          <w:sz w:val="15"/>
          <w:szCs w:val="15"/>
          <w:vertAlign w:val="superscript"/>
          <w:lang w:eastAsia="ru-RU"/>
        </w:rPr>
        <w:t>7</w:t>
      </w:r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hyperlink r:id="rId54" w:anchor="/document/408175315/entry/23" w:history="1">
        <w:r w:rsidRPr="003D7052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Статья 23</w:t>
        </w:r>
      </w:hyperlink>
      <w:r w:rsidRPr="003D7052">
        <w:rPr>
          <w:rFonts w:ascii="Times New Roman" w:eastAsia="Times New Roman" w:hAnsi="Times New Roman" w:cs="Times New Roman"/>
          <w:color w:val="22272F"/>
          <w:lang w:eastAsia="ru-RU"/>
        </w:rPr>
        <w:t> Закона Российской Федерации 12 декабря 2023 г. N 565-ФЗ "О занятости населения в Российской Федерации".</w:t>
      </w:r>
    </w:p>
    <w:p w:rsidR="00DA2CBD" w:rsidRDefault="00DA2CBD"/>
    <w:sectPr w:rsidR="00DA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52"/>
    <w:rsid w:val="003D7052"/>
    <w:rsid w:val="00D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5D451-DDA7-4439-9F41-C6D7FF24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7052"/>
    <w:rPr>
      <w:color w:val="0000FF"/>
      <w:u w:val="single"/>
    </w:rPr>
  </w:style>
  <w:style w:type="paragraph" w:customStyle="1" w:styleId="s16">
    <w:name w:val="s_16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D7052"/>
  </w:style>
  <w:style w:type="paragraph" w:styleId="HTML">
    <w:name w:val="HTML Preformatted"/>
    <w:basedOn w:val="a"/>
    <w:link w:val="HTML0"/>
    <w:uiPriority w:val="99"/>
    <w:semiHidden/>
    <w:unhideWhenUsed/>
    <w:rsid w:val="003D7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0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3D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4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blob/load?id=411474512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Трибус Ирина Алексеевна</dc:creator>
  <cp:keywords/>
  <dc:description/>
  <cp:lastModifiedBy>Трибус Ирина Алексеевна</cp:lastModifiedBy>
  <cp:revision>1</cp:revision>
  <dcterms:created xsi:type="dcterms:W3CDTF">2025-11-13T12:28:00Z</dcterms:created>
  <dcterms:modified xsi:type="dcterms:W3CDTF">2025-11-13T12:29:00Z</dcterms:modified>
</cp:coreProperties>
</file>