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14" w:rsidRDefault="00036E26" w:rsidP="0076701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701D">
        <w:rPr>
          <w:rFonts w:ascii="Times New Roman" w:hAnsi="Times New Roman" w:cs="Times New Roman"/>
          <w:b/>
          <w:sz w:val="36"/>
          <w:szCs w:val="36"/>
        </w:rPr>
        <w:t>К отчетной форме №30 «Сведения о медицинской организации», к таблицам 4809 и 4810.</w:t>
      </w:r>
    </w:p>
    <w:p w:rsidR="0076701D" w:rsidRPr="0076701D" w:rsidRDefault="0076701D" w:rsidP="0076701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6E26" w:rsidRPr="0076701D" w:rsidRDefault="00036E26" w:rsidP="00036E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701D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76701D">
        <w:rPr>
          <w:rFonts w:ascii="Times New Roman" w:hAnsi="Times New Roman" w:cs="Times New Roman"/>
          <w:sz w:val="24"/>
          <w:szCs w:val="24"/>
        </w:rPr>
        <w:t>отчете</w:t>
      </w:r>
      <w:proofErr w:type="gramEnd"/>
      <w:r w:rsidRPr="0076701D">
        <w:rPr>
          <w:rFonts w:ascii="Times New Roman" w:hAnsi="Times New Roman" w:cs="Times New Roman"/>
          <w:sz w:val="24"/>
          <w:szCs w:val="24"/>
        </w:rPr>
        <w:t xml:space="preserve"> за 2025 год в отчетной форм</w:t>
      </w:r>
      <w:r w:rsidR="00ED257A">
        <w:rPr>
          <w:rFonts w:ascii="Times New Roman" w:hAnsi="Times New Roman" w:cs="Times New Roman"/>
          <w:sz w:val="24"/>
          <w:szCs w:val="24"/>
        </w:rPr>
        <w:t xml:space="preserve">е </w:t>
      </w:r>
      <w:r w:rsidRPr="0076701D">
        <w:rPr>
          <w:rFonts w:ascii="Times New Roman" w:hAnsi="Times New Roman" w:cs="Times New Roman"/>
          <w:sz w:val="24"/>
          <w:szCs w:val="24"/>
        </w:rPr>
        <w:t xml:space="preserve">№30 появилась новая таблица 4810 «Деятельность кабинетов «Школа для пациентов с сахарным диабетом». В этой таблице показываются кабинеты, которые находятся как в амбулаторных, так и в стационарных условиях, работа в которых обеспечивается </w:t>
      </w:r>
      <w:r w:rsidRPr="0076701D">
        <w:rPr>
          <w:rFonts w:ascii="Times New Roman" w:hAnsi="Times New Roman" w:cs="Times New Roman"/>
          <w:b/>
          <w:color w:val="FF0000"/>
          <w:sz w:val="24"/>
          <w:szCs w:val="24"/>
        </w:rPr>
        <w:t>врачами-эндокринологами</w:t>
      </w:r>
      <w:r w:rsidRPr="0076701D">
        <w:rPr>
          <w:rFonts w:ascii="Times New Roman" w:hAnsi="Times New Roman" w:cs="Times New Roman"/>
          <w:sz w:val="24"/>
          <w:szCs w:val="24"/>
        </w:rPr>
        <w:t xml:space="preserve">. </w:t>
      </w:r>
      <w:r w:rsidR="0076701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6701D">
        <w:rPr>
          <w:rFonts w:ascii="Times New Roman" w:hAnsi="Times New Roman" w:cs="Times New Roman"/>
          <w:sz w:val="24"/>
          <w:szCs w:val="24"/>
        </w:rPr>
        <w:t xml:space="preserve">Данные кабинеты организованы в рамках Федерального проекта по борьбе с сахарным диабетом. </w:t>
      </w:r>
    </w:p>
    <w:p w:rsidR="00036E26" w:rsidRPr="0076701D" w:rsidRDefault="00036E26" w:rsidP="00036E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701D">
        <w:rPr>
          <w:rFonts w:ascii="Times New Roman" w:hAnsi="Times New Roman" w:cs="Times New Roman"/>
          <w:sz w:val="24"/>
          <w:szCs w:val="24"/>
        </w:rPr>
        <w:t xml:space="preserve">В таблице 4809 по строке 10 «школы для пациентов с сахарным диабетом» - </w:t>
      </w:r>
      <w:r w:rsidR="0076701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6701D">
        <w:rPr>
          <w:rFonts w:ascii="Times New Roman" w:hAnsi="Times New Roman" w:cs="Times New Roman"/>
          <w:sz w:val="24"/>
          <w:szCs w:val="24"/>
        </w:rPr>
        <w:t>это иные школы, которые обеспечиваются медицинскими работниками медицинских организаций, оказывающих ПМСП (первичную медико-санитарную помощь)</w:t>
      </w:r>
      <w:r w:rsidR="0076701D">
        <w:rPr>
          <w:rFonts w:ascii="Times New Roman" w:hAnsi="Times New Roman" w:cs="Times New Roman"/>
          <w:sz w:val="24"/>
          <w:szCs w:val="24"/>
        </w:rPr>
        <w:t xml:space="preserve">:                             </w:t>
      </w:r>
      <w:r w:rsidRPr="0076701D">
        <w:rPr>
          <w:rFonts w:ascii="Times New Roman" w:hAnsi="Times New Roman" w:cs="Times New Roman"/>
          <w:sz w:val="24"/>
          <w:szCs w:val="24"/>
        </w:rPr>
        <w:t xml:space="preserve">врач-терапевт, </w:t>
      </w:r>
      <w:r w:rsidR="00FF6274" w:rsidRPr="0076701D">
        <w:rPr>
          <w:rFonts w:ascii="Times New Roman" w:hAnsi="Times New Roman" w:cs="Times New Roman"/>
          <w:sz w:val="24"/>
          <w:szCs w:val="24"/>
        </w:rPr>
        <w:t xml:space="preserve">врач-специалист, </w:t>
      </w:r>
      <w:r w:rsidRPr="0076701D">
        <w:rPr>
          <w:rFonts w:ascii="Times New Roman" w:hAnsi="Times New Roman" w:cs="Times New Roman"/>
          <w:sz w:val="24"/>
          <w:szCs w:val="24"/>
        </w:rPr>
        <w:t xml:space="preserve">врач по медицинской профилактике, средний медицинский персонал. </w:t>
      </w:r>
    </w:p>
    <w:p w:rsidR="00100D85" w:rsidRPr="0076701D" w:rsidRDefault="0072171F" w:rsidP="00100D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701D">
        <w:rPr>
          <w:rFonts w:ascii="Times New Roman" w:hAnsi="Times New Roman" w:cs="Times New Roman"/>
          <w:sz w:val="24"/>
          <w:szCs w:val="24"/>
        </w:rPr>
        <w:t>Данные в таблицах 4809 и 4810 должны различать</w:t>
      </w:r>
      <w:r w:rsidR="00100D85">
        <w:rPr>
          <w:rFonts w:ascii="Times New Roman" w:hAnsi="Times New Roman" w:cs="Times New Roman"/>
          <w:sz w:val="24"/>
          <w:szCs w:val="24"/>
        </w:rPr>
        <w:t xml:space="preserve">ся, так как это не одно и то же: таблица 4810 </w:t>
      </w:r>
      <w:r w:rsidR="00100D85" w:rsidRPr="001C2F6A">
        <w:rPr>
          <w:rFonts w:ascii="Times New Roman" w:hAnsi="Times New Roman" w:cs="Times New Roman"/>
          <w:b/>
          <w:color w:val="FF0000"/>
          <w:sz w:val="24"/>
          <w:szCs w:val="24"/>
        </w:rPr>
        <w:t>НЕ ВХОДИТ</w:t>
      </w:r>
      <w:r w:rsidR="00100D85" w:rsidRPr="001C2F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A6D53">
        <w:rPr>
          <w:rFonts w:ascii="Times New Roman" w:hAnsi="Times New Roman" w:cs="Times New Roman"/>
          <w:sz w:val="24"/>
          <w:szCs w:val="24"/>
        </w:rPr>
        <w:t>в с</w:t>
      </w:r>
      <w:r w:rsidR="00632F85">
        <w:rPr>
          <w:rFonts w:ascii="Times New Roman" w:hAnsi="Times New Roman" w:cs="Times New Roman"/>
          <w:sz w:val="24"/>
          <w:szCs w:val="24"/>
        </w:rPr>
        <w:t>троку 10 таблицы 4809</w:t>
      </w:r>
      <w:r w:rsidR="007D67BE"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sectPr w:rsidR="00100D85" w:rsidRPr="00767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26"/>
    <w:rsid w:val="00036E26"/>
    <w:rsid w:val="00100D85"/>
    <w:rsid w:val="001A6D53"/>
    <w:rsid w:val="001C2F6A"/>
    <w:rsid w:val="005B4114"/>
    <w:rsid w:val="00632F85"/>
    <w:rsid w:val="0072171F"/>
    <w:rsid w:val="0076701D"/>
    <w:rsid w:val="007D67BE"/>
    <w:rsid w:val="009878F3"/>
    <w:rsid w:val="00ED257A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Дмитрикова Светлана Альбертовна</dc:creator>
  <cp:lastModifiedBy>Дмитрикова Светлана Альбертовна</cp:lastModifiedBy>
  <cp:revision>10</cp:revision>
  <dcterms:created xsi:type="dcterms:W3CDTF">2025-12-24T13:49:00Z</dcterms:created>
  <dcterms:modified xsi:type="dcterms:W3CDTF">2025-12-25T06:46:00Z</dcterms:modified>
</cp:coreProperties>
</file>